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260"/>
        <w:tblW w:w="7617" w:type="dxa"/>
        <w:tblLayout w:type="fixed"/>
        <w:tblLook w:val="04A0" w:firstRow="1" w:lastRow="0" w:firstColumn="1" w:lastColumn="0" w:noHBand="0" w:noVBand="1"/>
      </w:tblPr>
      <w:tblGrid>
        <w:gridCol w:w="2268"/>
        <w:gridCol w:w="2041"/>
        <w:gridCol w:w="1455"/>
        <w:gridCol w:w="1853"/>
      </w:tblGrid>
      <w:tr w:rsidR="004A0F0E" w:rsidRPr="003A1312" w:rsidTr="006C5807">
        <w:trPr>
          <w:trHeight w:val="501"/>
        </w:trPr>
        <w:tc>
          <w:tcPr>
            <w:tcW w:w="430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3A1312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指标名称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3A1312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A0F0E" w:rsidRPr="003A1312" w:rsidRDefault="004A0F0E" w:rsidP="006C5807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3A1312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本学期</w:t>
            </w:r>
          </w:p>
        </w:tc>
      </w:tr>
      <w:tr w:rsidR="004A0F0E" w:rsidRPr="003A1312" w:rsidTr="006C5807">
        <w:trPr>
          <w:trHeight w:val="501"/>
        </w:trPr>
        <w:tc>
          <w:tcPr>
            <w:tcW w:w="430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 xml:space="preserve"> 学校数总计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A0F0E" w:rsidRPr="003A1312" w:rsidRDefault="0049578D" w:rsidP="006C580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239</w:t>
            </w:r>
          </w:p>
        </w:tc>
      </w:tr>
      <w:tr w:rsidR="004A0F0E" w:rsidRPr="003A1312" w:rsidTr="006C5807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</w:t>
            </w:r>
            <w:r w:rsidRPr="003A131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普通中学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市属</w:t>
            </w:r>
          </w:p>
        </w:tc>
        <w:tc>
          <w:tcPr>
            <w:tcW w:w="1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A0F0E" w:rsidRPr="003A1312" w:rsidRDefault="004A0F0E" w:rsidP="006C580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4A0F0E" w:rsidRPr="003A1312" w:rsidTr="006C5807">
        <w:trPr>
          <w:trHeight w:val="90"/>
        </w:trPr>
        <w:tc>
          <w:tcPr>
            <w:tcW w:w="2268" w:type="dxa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区属</w:t>
            </w:r>
          </w:p>
        </w:tc>
        <w:tc>
          <w:tcPr>
            <w:tcW w:w="1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A0F0E" w:rsidRPr="003A1312" w:rsidRDefault="0049578D" w:rsidP="006C580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4A0F0E" w:rsidRPr="003A1312" w:rsidTr="006C5807">
        <w:trPr>
          <w:trHeight w:val="306"/>
        </w:trPr>
        <w:tc>
          <w:tcPr>
            <w:tcW w:w="2268" w:type="dxa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职业中学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市属</w:t>
            </w:r>
          </w:p>
        </w:tc>
        <w:tc>
          <w:tcPr>
            <w:tcW w:w="1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A0F0E" w:rsidRPr="003A1312" w:rsidRDefault="004A0F0E" w:rsidP="006C580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4A0F0E" w:rsidRPr="003A1312" w:rsidTr="006C5807">
        <w:trPr>
          <w:trHeight w:val="205"/>
        </w:trPr>
        <w:tc>
          <w:tcPr>
            <w:tcW w:w="2268" w:type="dxa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区属</w:t>
            </w:r>
          </w:p>
        </w:tc>
        <w:tc>
          <w:tcPr>
            <w:tcW w:w="1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A0F0E" w:rsidRPr="003A1312" w:rsidRDefault="004A0F0E" w:rsidP="006C580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4A0F0E" w:rsidRPr="003A1312" w:rsidTr="006C5807">
        <w:trPr>
          <w:trHeight w:val="307"/>
        </w:trPr>
        <w:tc>
          <w:tcPr>
            <w:tcW w:w="2268" w:type="dxa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小</w:t>
            </w:r>
            <w:r w:rsidRPr="003A13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 </w:t>
            </w:r>
            <w:r w:rsidRPr="003A131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学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市属</w:t>
            </w:r>
          </w:p>
        </w:tc>
        <w:tc>
          <w:tcPr>
            <w:tcW w:w="1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A0F0E" w:rsidRPr="003A1312" w:rsidRDefault="004A0F0E" w:rsidP="006C580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4A0F0E" w:rsidRPr="003A1312" w:rsidTr="006C5807">
        <w:trPr>
          <w:trHeight w:val="204"/>
        </w:trPr>
        <w:tc>
          <w:tcPr>
            <w:tcW w:w="2268" w:type="dxa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区属</w:t>
            </w:r>
          </w:p>
        </w:tc>
        <w:tc>
          <w:tcPr>
            <w:tcW w:w="1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A0F0E" w:rsidRPr="003A1312" w:rsidRDefault="004A0F0E" w:rsidP="006C580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hint="eastAsia"/>
                <w:sz w:val="24"/>
                <w:szCs w:val="24"/>
              </w:rPr>
              <w:t>50</w:t>
            </w:r>
          </w:p>
        </w:tc>
      </w:tr>
      <w:tr w:rsidR="004A0F0E" w:rsidRPr="003A1312" w:rsidTr="006C5807">
        <w:trPr>
          <w:trHeight w:val="293"/>
        </w:trPr>
        <w:tc>
          <w:tcPr>
            <w:tcW w:w="2268" w:type="dxa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幼儿园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市属</w:t>
            </w:r>
          </w:p>
        </w:tc>
        <w:tc>
          <w:tcPr>
            <w:tcW w:w="1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A0F0E" w:rsidRPr="003A1312" w:rsidRDefault="004A0F0E" w:rsidP="006C580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4A0F0E" w:rsidRPr="003A1312" w:rsidTr="006C5807">
        <w:trPr>
          <w:trHeight w:val="218"/>
        </w:trPr>
        <w:tc>
          <w:tcPr>
            <w:tcW w:w="2268" w:type="dxa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区属</w:t>
            </w:r>
          </w:p>
        </w:tc>
        <w:tc>
          <w:tcPr>
            <w:tcW w:w="1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A0F0E" w:rsidRPr="003A1312" w:rsidRDefault="0049578D" w:rsidP="006C580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136</w:t>
            </w:r>
          </w:p>
        </w:tc>
      </w:tr>
      <w:tr w:rsidR="004A0F0E" w:rsidRPr="003A1312" w:rsidTr="006C5807">
        <w:trPr>
          <w:trHeight w:val="339"/>
        </w:trPr>
        <w:tc>
          <w:tcPr>
            <w:tcW w:w="2268" w:type="dxa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九年一贯制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市属</w:t>
            </w:r>
          </w:p>
        </w:tc>
        <w:tc>
          <w:tcPr>
            <w:tcW w:w="1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A0F0E" w:rsidRPr="003A1312" w:rsidRDefault="004A0F0E" w:rsidP="006C580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4A0F0E" w:rsidRPr="003A1312" w:rsidTr="006C5807">
        <w:trPr>
          <w:trHeight w:val="295"/>
        </w:trPr>
        <w:tc>
          <w:tcPr>
            <w:tcW w:w="2268" w:type="dxa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区属</w:t>
            </w:r>
          </w:p>
        </w:tc>
        <w:tc>
          <w:tcPr>
            <w:tcW w:w="1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A0F0E" w:rsidRPr="003A1312" w:rsidRDefault="004A0F0E" w:rsidP="006C580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</w:tr>
      <w:tr w:rsidR="004A0F0E" w:rsidRPr="003A1312" w:rsidTr="006C5807">
        <w:trPr>
          <w:trHeight w:val="295"/>
        </w:trPr>
        <w:tc>
          <w:tcPr>
            <w:tcW w:w="2268" w:type="dxa"/>
            <w:vMerge w:val="restart"/>
            <w:tcBorders>
              <w:top w:val="single" w:sz="4" w:space="0" w:color="00000A"/>
              <w:left w:val="nil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在校学生数总计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市属</w:t>
            </w:r>
          </w:p>
        </w:tc>
        <w:tc>
          <w:tcPr>
            <w:tcW w:w="14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A0F0E" w:rsidRPr="003A1312" w:rsidRDefault="0049578D" w:rsidP="006C580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24626</w:t>
            </w:r>
          </w:p>
        </w:tc>
      </w:tr>
      <w:tr w:rsidR="004A0F0E" w:rsidRPr="003A1312" w:rsidTr="006C5807">
        <w:trPr>
          <w:trHeight w:val="295"/>
        </w:trPr>
        <w:tc>
          <w:tcPr>
            <w:tcW w:w="2268" w:type="dxa"/>
            <w:vMerge/>
            <w:tcBorders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区属</w:t>
            </w:r>
          </w:p>
        </w:tc>
        <w:tc>
          <w:tcPr>
            <w:tcW w:w="14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A0F0E" w:rsidRPr="003A1312" w:rsidRDefault="0049578D" w:rsidP="006C580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180215</w:t>
            </w:r>
          </w:p>
        </w:tc>
      </w:tr>
      <w:tr w:rsidR="004A0F0E" w:rsidRPr="003A1312" w:rsidTr="006C5807">
        <w:trPr>
          <w:trHeight w:val="501"/>
        </w:trPr>
        <w:tc>
          <w:tcPr>
            <w:tcW w:w="430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3A1312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 xml:space="preserve"> 教职工数总计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A0F0E" w:rsidRPr="003A1312" w:rsidRDefault="0049578D" w:rsidP="006C580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18454</w:t>
            </w:r>
          </w:p>
        </w:tc>
      </w:tr>
      <w:tr w:rsidR="004A0F0E" w:rsidRPr="003A1312" w:rsidTr="006C5807">
        <w:trPr>
          <w:trHeight w:val="501"/>
        </w:trPr>
        <w:tc>
          <w:tcPr>
            <w:tcW w:w="430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3A1312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 xml:space="preserve">  专任教师数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A0F0E" w:rsidRPr="003A1312" w:rsidRDefault="0049578D" w:rsidP="006C5807">
            <w:pPr>
              <w:jc w:val="righ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9639</w:t>
            </w:r>
          </w:p>
        </w:tc>
      </w:tr>
      <w:tr w:rsidR="004A0F0E" w:rsidRPr="003A1312" w:rsidTr="006C5807">
        <w:trPr>
          <w:trHeight w:val="501"/>
        </w:trPr>
        <w:tc>
          <w:tcPr>
            <w:tcW w:w="430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高级职称教师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A0F0E" w:rsidRPr="003A1312" w:rsidRDefault="0049578D" w:rsidP="006C5807">
            <w:pPr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       1929</w:t>
            </w:r>
          </w:p>
        </w:tc>
      </w:tr>
      <w:tr w:rsidR="004A0F0E" w:rsidRPr="003A1312" w:rsidTr="006C5807">
        <w:trPr>
          <w:trHeight w:val="501"/>
        </w:trPr>
        <w:tc>
          <w:tcPr>
            <w:tcW w:w="430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中级职称教师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A0F0E" w:rsidRPr="003A1312" w:rsidRDefault="0049578D" w:rsidP="006C5807">
            <w:pPr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      6380</w:t>
            </w:r>
          </w:p>
        </w:tc>
      </w:tr>
      <w:tr w:rsidR="004A0F0E" w:rsidRPr="003A1312" w:rsidTr="006C5807">
        <w:trPr>
          <w:trHeight w:val="501"/>
        </w:trPr>
        <w:tc>
          <w:tcPr>
            <w:tcW w:w="430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初级职称教师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0F0E" w:rsidRPr="003A1312" w:rsidRDefault="004A0F0E" w:rsidP="006C580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A131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A0F0E" w:rsidRPr="003A1312" w:rsidRDefault="0049578D" w:rsidP="006C5807">
            <w:pPr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        1487</w:t>
            </w:r>
          </w:p>
        </w:tc>
      </w:tr>
    </w:tbl>
    <w:p w:rsidR="004A0F0E" w:rsidRDefault="004A0F0E" w:rsidP="004A0F0E"/>
    <w:p w:rsidR="004A0F0E" w:rsidRDefault="004A0F0E" w:rsidP="004A0F0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教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育</w:t>
      </w:r>
    </w:p>
    <w:p w:rsidR="004A0F0E" w:rsidRDefault="004A0F0E" w:rsidP="004A0F0E">
      <w:pPr>
        <w:rPr>
          <w:sz w:val="44"/>
          <w:szCs w:val="44"/>
        </w:rPr>
      </w:pPr>
    </w:p>
    <w:p w:rsidR="004A0F0E" w:rsidRDefault="004A0F0E" w:rsidP="004A0F0E">
      <w:pPr>
        <w:spacing w:line="44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注：九年一贯制学校统计为一所学校，学校数、教职工数、在校学生数包含幼儿园，不含简易民办学校。其中专任教师数及高、中、初级职称教师均不包含幼儿园老师。本栏数据由区教育局提供。</w:t>
      </w:r>
    </w:p>
    <w:p w:rsidR="004A0F0E" w:rsidRDefault="004A0F0E" w:rsidP="004A0F0E">
      <w:pPr>
        <w:tabs>
          <w:tab w:val="left" w:pos="613"/>
        </w:tabs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供稿人：赵盟</w:t>
      </w:r>
    </w:p>
    <w:p w:rsidR="004A0F0E" w:rsidRDefault="004A0F0E" w:rsidP="004A0F0E"/>
    <w:p w:rsidR="00723677" w:rsidRDefault="00723677"/>
    <w:p w:rsidR="004A0F0E" w:rsidRDefault="004A0F0E"/>
    <w:p w:rsidR="004A0F0E" w:rsidRDefault="004A0F0E"/>
    <w:p w:rsidR="000109A5" w:rsidRDefault="000109A5" w:rsidP="000109A5">
      <w:pPr>
        <w:tabs>
          <w:tab w:val="left" w:pos="613"/>
        </w:tabs>
        <w:ind w:firstLineChars="200" w:firstLine="880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lastRenderedPageBreak/>
        <w:t>卫  生</w:t>
      </w:r>
    </w:p>
    <w:tbl>
      <w:tblPr>
        <w:tblW w:w="87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20"/>
        <w:gridCol w:w="1080"/>
        <w:gridCol w:w="1995"/>
        <w:gridCol w:w="1980"/>
        <w:gridCol w:w="236"/>
      </w:tblGrid>
      <w:tr w:rsidR="000109A5" w:rsidTr="00CE55CB">
        <w:trPr>
          <w:gridAfter w:val="1"/>
          <w:wAfter w:w="236" w:type="dxa"/>
          <w:trHeight w:val="1007"/>
        </w:trPr>
        <w:tc>
          <w:tcPr>
            <w:tcW w:w="34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0109A5" w:rsidRDefault="000109A5" w:rsidP="004B07C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指标名称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0109A5" w:rsidRDefault="000109A5" w:rsidP="004B07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bottom"/>
          </w:tcPr>
          <w:p w:rsidR="000109A5" w:rsidRDefault="000109A5" w:rsidP="004B07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至本季累计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09A5" w:rsidRDefault="000109A5" w:rsidP="004B07C5">
            <w:pPr>
              <w:widowControl/>
              <w:ind w:firstLineChars="50" w:firstLine="141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同比（±%）</w:t>
            </w:r>
          </w:p>
        </w:tc>
      </w:tr>
      <w:tr w:rsidR="00CE55CB" w:rsidTr="00CE55CB">
        <w:trPr>
          <w:gridAfter w:val="1"/>
          <w:wAfter w:w="236" w:type="dxa"/>
          <w:trHeight w:val="705"/>
        </w:trPr>
        <w:tc>
          <w:tcPr>
            <w:tcW w:w="3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55CB" w:rsidRDefault="00CE55CB" w:rsidP="00CE55C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总诊疗量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55CB" w:rsidRDefault="00CE55CB" w:rsidP="00CE55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万人次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CB" w:rsidRPr="00CE55CB" w:rsidRDefault="00CE55CB" w:rsidP="00CE55C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E55CB">
              <w:rPr>
                <w:rFonts w:asciiTheme="minorEastAsia" w:eastAsiaTheme="minorEastAsia" w:hAnsiTheme="minorEastAsia" w:hint="eastAsia"/>
                <w:sz w:val="24"/>
                <w:szCs w:val="24"/>
              </w:rPr>
              <w:t>1360.47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55CB" w:rsidRPr="00CE55CB" w:rsidRDefault="00CE55CB" w:rsidP="00CE55C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3.0</w:t>
            </w:r>
          </w:p>
        </w:tc>
      </w:tr>
      <w:tr w:rsidR="00CE55CB" w:rsidTr="00CE55CB">
        <w:trPr>
          <w:gridAfter w:val="1"/>
          <w:wAfter w:w="236" w:type="dxa"/>
          <w:trHeight w:val="705"/>
        </w:trPr>
        <w:tc>
          <w:tcPr>
            <w:tcW w:w="3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55CB" w:rsidRDefault="00CE55CB" w:rsidP="00CE55C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#</w:t>
            </w:r>
            <w:r>
              <w:rPr>
                <w:rFonts w:ascii="宋体" w:hAnsi="宋体" w:cs="宋体" w:hint="eastAsia"/>
                <w:kern w:val="0"/>
                <w:szCs w:val="21"/>
              </w:rPr>
              <w:t>医院门诊诊疗人次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55CB" w:rsidRDefault="00CE55CB" w:rsidP="00CE55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万人次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CB" w:rsidRPr="00CE55CB" w:rsidRDefault="00CE55CB" w:rsidP="00CE55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E55CB">
              <w:rPr>
                <w:rFonts w:asciiTheme="minorEastAsia" w:eastAsiaTheme="minorEastAsia" w:hAnsiTheme="minorEastAsia" w:hint="eastAsia"/>
                <w:sz w:val="24"/>
                <w:szCs w:val="24"/>
              </w:rPr>
              <w:t>1163.67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55CB" w:rsidRPr="00CE55CB" w:rsidRDefault="00CE55CB" w:rsidP="00CE55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5.2</w:t>
            </w:r>
          </w:p>
        </w:tc>
      </w:tr>
      <w:tr w:rsidR="00CE55CB" w:rsidTr="00CE55CB">
        <w:trPr>
          <w:gridAfter w:val="1"/>
          <w:wAfter w:w="236" w:type="dxa"/>
          <w:trHeight w:val="705"/>
        </w:trPr>
        <w:tc>
          <w:tcPr>
            <w:tcW w:w="3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55CB" w:rsidRDefault="00CE55CB" w:rsidP="00CE55C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急诊诊疗人次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55CB" w:rsidRDefault="00CE55CB" w:rsidP="00CE55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万人次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CB" w:rsidRPr="00CE55CB" w:rsidRDefault="00CE55CB" w:rsidP="00CE55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E55CB">
              <w:rPr>
                <w:rFonts w:asciiTheme="minorEastAsia" w:eastAsiaTheme="minorEastAsia" w:hAnsiTheme="minorEastAsia" w:hint="eastAsia"/>
                <w:sz w:val="24"/>
                <w:szCs w:val="24"/>
              </w:rPr>
              <w:t>114.12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55CB" w:rsidRPr="00CE55CB" w:rsidRDefault="00CE55CB" w:rsidP="00CE55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2.7</w:t>
            </w:r>
          </w:p>
        </w:tc>
      </w:tr>
      <w:tr w:rsidR="00CE55CB" w:rsidTr="00CE55CB">
        <w:trPr>
          <w:gridAfter w:val="1"/>
          <w:wAfter w:w="236" w:type="dxa"/>
          <w:trHeight w:val="705"/>
        </w:trPr>
        <w:tc>
          <w:tcPr>
            <w:tcW w:w="3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55CB" w:rsidRDefault="00CE55CB" w:rsidP="00CE55C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入院人次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55CB" w:rsidRDefault="00CE55CB" w:rsidP="00CE55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人次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CB" w:rsidRPr="00CE55CB" w:rsidRDefault="00CE55CB" w:rsidP="00CE55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E55CB">
              <w:rPr>
                <w:rFonts w:asciiTheme="minorEastAsia" w:eastAsiaTheme="minorEastAsia" w:hAnsiTheme="minorEastAsia" w:hint="eastAsia"/>
                <w:sz w:val="24"/>
                <w:szCs w:val="24"/>
              </w:rPr>
              <w:t>293074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55CB" w:rsidRPr="00CE55CB" w:rsidRDefault="00CE55CB" w:rsidP="00CE55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11.3</w:t>
            </w:r>
          </w:p>
        </w:tc>
      </w:tr>
      <w:tr w:rsidR="00CE55CB" w:rsidTr="00CE55CB">
        <w:trPr>
          <w:gridAfter w:val="1"/>
          <w:wAfter w:w="236" w:type="dxa"/>
          <w:trHeight w:val="705"/>
        </w:trPr>
        <w:tc>
          <w:tcPr>
            <w:tcW w:w="3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55CB" w:rsidRDefault="00CE55CB" w:rsidP="00CE55CB">
            <w:pPr>
              <w:widowControl/>
              <w:tabs>
                <w:tab w:val="center" w:pos="1602"/>
              </w:tabs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出院人次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ab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55CB" w:rsidRDefault="00CE55CB" w:rsidP="00CE55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人次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CB" w:rsidRPr="00CE55CB" w:rsidRDefault="00CE55CB" w:rsidP="00CE55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E55CB">
              <w:rPr>
                <w:rFonts w:asciiTheme="minorEastAsia" w:eastAsiaTheme="minorEastAsia" w:hAnsiTheme="minorEastAsia" w:hint="eastAsia"/>
                <w:sz w:val="24"/>
                <w:szCs w:val="24"/>
              </w:rPr>
              <w:t>292842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55CB" w:rsidRPr="00CE55CB" w:rsidRDefault="00CE55CB" w:rsidP="00CE55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11.2</w:t>
            </w:r>
          </w:p>
        </w:tc>
      </w:tr>
      <w:tr w:rsidR="00CE55CB" w:rsidTr="00CE55CB">
        <w:trPr>
          <w:gridAfter w:val="1"/>
          <w:wAfter w:w="236" w:type="dxa"/>
          <w:trHeight w:val="705"/>
        </w:trPr>
        <w:tc>
          <w:tcPr>
            <w:tcW w:w="3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55CB" w:rsidRDefault="00CE55CB" w:rsidP="00CE55C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出院病人平均住院日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55CB" w:rsidRDefault="00CE55CB" w:rsidP="00CE55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CB" w:rsidRPr="00CE55CB" w:rsidRDefault="00CE55CB" w:rsidP="00CE55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E55CB">
              <w:rPr>
                <w:rFonts w:asciiTheme="minorEastAsia" w:eastAsiaTheme="minorEastAsia" w:hAnsiTheme="minorEastAsia" w:hint="eastAsia"/>
                <w:sz w:val="24"/>
                <w:szCs w:val="24"/>
              </w:rPr>
              <w:t>7.31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55CB" w:rsidRPr="00CE55CB" w:rsidRDefault="00CE55CB" w:rsidP="00CE55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-1.2</w:t>
            </w:r>
          </w:p>
        </w:tc>
      </w:tr>
      <w:tr w:rsidR="00CE55CB" w:rsidTr="00CE55CB">
        <w:trPr>
          <w:gridAfter w:val="1"/>
          <w:wAfter w:w="236" w:type="dxa"/>
          <w:trHeight w:val="705"/>
        </w:trPr>
        <w:tc>
          <w:tcPr>
            <w:tcW w:w="3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55CB" w:rsidRDefault="00CE55CB" w:rsidP="00CE55C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医院病床数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55CB" w:rsidRDefault="00CE55CB" w:rsidP="00CE55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CB" w:rsidRPr="00CE55CB" w:rsidRDefault="00CE55CB" w:rsidP="00CE55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E55CB">
              <w:rPr>
                <w:rFonts w:asciiTheme="minorEastAsia" w:eastAsiaTheme="minorEastAsia" w:hAnsiTheme="minorEastAsia" w:hint="eastAsia"/>
                <w:sz w:val="24"/>
                <w:szCs w:val="24"/>
              </w:rPr>
              <w:t>8863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55CB" w:rsidRPr="00CE55CB" w:rsidRDefault="00CE55CB" w:rsidP="00CE55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9.0</w:t>
            </w:r>
          </w:p>
        </w:tc>
      </w:tr>
      <w:tr w:rsidR="00CE55CB" w:rsidTr="00CE55CB">
        <w:trPr>
          <w:gridAfter w:val="1"/>
          <w:wAfter w:w="236" w:type="dxa"/>
          <w:trHeight w:val="705"/>
        </w:trPr>
        <w:tc>
          <w:tcPr>
            <w:tcW w:w="3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55CB" w:rsidRDefault="00CE55CB" w:rsidP="00CE55C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病床使用率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55CB" w:rsidRDefault="00CE55CB" w:rsidP="00CE55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CB" w:rsidRPr="00CE55CB" w:rsidRDefault="00F66D43" w:rsidP="00CE55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90.8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55CB" w:rsidRPr="00CE55CB" w:rsidRDefault="00CE55CB" w:rsidP="00CE55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0.2</w:t>
            </w:r>
            <w:r w:rsidR="00A5374E">
              <w:rPr>
                <w:rFonts w:asciiTheme="minorEastAsia" w:eastAsiaTheme="minorEastAsia" w:hAnsiTheme="minorEastAsia" w:hint="eastAsia"/>
                <w:sz w:val="24"/>
                <w:szCs w:val="24"/>
              </w:rPr>
              <w:t>个百分点</w:t>
            </w:r>
          </w:p>
        </w:tc>
      </w:tr>
      <w:tr w:rsidR="00CE55CB" w:rsidTr="00CE55CB">
        <w:trPr>
          <w:gridAfter w:val="1"/>
          <w:wAfter w:w="236" w:type="dxa"/>
          <w:trHeight w:val="705"/>
        </w:trPr>
        <w:tc>
          <w:tcPr>
            <w:tcW w:w="3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55CB" w:rsidRDefault="00CE55CB" w:rsidP="00CE55C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平均每一诊疗人次医疗费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55CB" w:rsidRDefault="00CE55CB" w:rsidP="00CE55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CB" w:rsidRPr="00CE55CB" w:rsidRDefault="00CE55CB" w:rsidP="00CE55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E55CB">
              <w:rPr>
                <w:rFonts w:asciiTheme="minorEastAsia" w:eastAsiaTheme="minorEastAsia" w:hAnsiTheme="minorEastAsia" w:hint="eastAsia"/>
                <w:sz w:val="24"/>
                <w:szCs w:val="24"/>
              </w:rPr>
              <w:t>300.24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55CB" w:rsidRPr="00CE55CB" w:rsidRDefault="00CE55CB" w:rsidP="00CE55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11.0</w:t>
            </w:r>
          </w:p>
        </w:tc>
      </w:tr>
      <w:tr w:rsidR="00CE55CB" w:rsidTr="00CE55CB">
        <w:trPr>
          <w:gridAfter w:val="1"/>
          <w:wAfter w:w="236" w:type="dxa"/>
          <w:trHeight w:val="705"/>
        </w:trPr>
        <w:tc>
          <w:tcPr>
            <w:tcW w:w="3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55CB" w:rsidRDefault="00CE55CB" w:rsidP="00CE55C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平均每一出院病人住院医疗费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55CB" w:rsidRDefault="00CE55CB" w:rsidP="00CE55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CB" w:rsidRPr="00CE55CB" w:rsidRDefault="00CE55CB" w:rsidP="00CE55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E55CB">
              <w:rPr>
                <w:rFonts w:asciiTheme="minorEastAsia" w:eastAsiaTheme="minorEastAsia" w:hAnsiTheme="minorEastAsia" w:hint="eastAsia"/>
                <w:sz w:val="24"/>
                <w:szCs w:val="24"/>
              </w:rPr>
              <w:t>10885.91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55CB" w:rsidRPr="00CE55CB" w:rsidRDefault="00CE55CB" w:rsidP="00CE55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6.2</w:t>
            </w:r>
          </w:p>
        </w:tc>
      </w:tr>
      <w:tr w:rsidR="000109A5" w:rsidTr="004B07C5">
        <w:trPr>
          <w:trHeight w:val="1335"/>
        </w:trPr>
        <w:tc>
          <w:tcPr>
            <w:tcW w:w="84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9A5" w:rsidRDefault="000109A5" w:rsidP="004B07C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说明：以上数据为福田辖区内政府办及社会办医院季度报表汇总数，由医学信息中心提供。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9A5" w:rsidRDefault="000109A5" w:rsidP="004B07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109A5" w:rsidRDefault="000109A5" w:rsidP="000109A5">
      <w:pPr>
        <w:tabs>
          <w:tab w:val="left" w:pos="613"/>
        </w:tabs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供稿人：陈希</w:t>
      </w:r>
    </w:p>
    <w:p w:rsidR="004A0F0E" w:rsidRDefault="004A0F0E"/>
    <w:tbl>
      <w:tblPr>
        <w:tblpPr w:leftFromText="180" w:rightFromText="180" w:vertAnchor="page" w:horzAnchor="margin" w:tblpY="2446"/>
        <w:tblW w:w="88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1441"/>
        <w:gridCol w:w="1620"/>
        <w:gridCol w:w="1873"/>
      </w:tblGrid>
      <w:tr w:rsidR="00E53262" w:rsidRPr="00547918" w:rsidTr="00CD2ECA">
        <w:trPr>
          <w:trHeight w:val="401"/>
        </w:trPr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3262" w:rsidRPr="00547918" w:rsidRDefault="00E53262" w:rsidP="006C580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547918"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指标名称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3262" w:rsidRPr="00547918" w:rsidRDefault="00E53262" w:rsidP="006C580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547918">
              <w:rPr>
                <w:rFonts w:ascii="宋体" w:hAnsi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3262" w:rsidRPr="00547918" w:rsidRDefault="00E53262" w:rsidP="006C580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7918">
              <w:rPr>
                <w:rFonts w:ascii="宋体" w:hAnsi="宋体" w:hint="eastAsia"/>
                <w:b/>
                <w:bCs/>
                <w:sz w:val="28"/>
                <w:szCs w:val="28"/>
              </w:rPr>
              <w:t>至本季累计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3262" w:rsidRPr="00547918" w:rsidRDefault="00E53262" w:rsidP="006C58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18">
              <w:rPr>
                <w:rFonts w:ascii="宋体" w:hAnsi="宋体" w:hint="eastAsia"/>
                <w:b/>
                <w:bCs/>
                <w:sz w:val="28"/>
                <w:szCs w:val="28"/>
              </w:rPr>
              <w:t>同比（±％）</w:t>
            </w:r>
          </w:p>
        </w:tc>
      </w:tr>
      <w:tr w:rsidR="001572AB" w:rsidRPr="003A1312" w:rsidTr="001572AB">
        <w:trPr>
          <w:trHeight w:val="539"/>
        </w:trPr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918">
              <w:rPr>
                <w:rFonts w:ascii="宋体" w:hAnsi="宋体" w:hint="eastAsia"/>
                <w:b/>
                <w:bCs/>
                <w:sz w:val="28"/>
                <w:szCs w:val="28"/>
              </w:rPr>
              <w:t>养老机构数量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918">
              <w:rPr>
                <w:rFonts w:ascii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0E253C" w:rsidRDefault="001572AB" w:rsidP="001572A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72AB" w:rsidRPr="00547918" w:rsidRDefault="001572AB" w:rsidP="001572AB">
            <w:pPr>
              <w:jc w:val="right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8.3</w:t>
            </w:r>
          </w:p>
        </w:tc>
      </w:tr>
      <w:tr w:rsidR="001572AB" w:rsidRPr="003A1312" w:rsidTr="001572AB">
        <w:trPr>
          <w:trHeight w:val="539"/>
        </w:trPr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547918">
              <w:rPr>
                <w:rFonts w:ascii="宋体" w:hAnsi="宋体" w:hint="eastAsia"/>
                <w:sz w:val="24"/>
                <w:szCs w:val="24"/>
              </w:rPr>
              <w:t>日间照料中心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918">
              <w:rPr>
                <w:rFonts w:ascii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2AB" w:rsidRPr="00547918" w:rsidRDefault="001572AB" w:rsidP="001572A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72AB" w:rsidRPr="00547918" w:rsidRDefault="001572AB" w:rsidP="001572AB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5.0</w:t>
            </w:r>
          </w:p>
        </w:tc>
      </w:tr>
      <w:tr w:rsidR="001572AB" w:rsidRPr="003A1312" w:rsidTr="001572AB">
        <w:trPr>
          <w:trHeight w:val="539"/>
        </w:trPr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547918">
              <w:rPr>
                <w:rFonts w:ascii="宋体" w:hAnsi="宋体" w:hint="eastAsia"/>
                <w:sz w:val="24"/>
                <w:szCs w:val="24"/>
              </w:rPr>
              <w:t>居家养老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918">
              <w:rPr>
                <w:rFonts w:ascii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72AB" w:rsidRPr="00547918" w:rsidRDefault="001572AB" w:rsidP="001572AB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6.7</w:t>
            </w:r>
          </w:p>
        </w:tc>
      </w:tr>
      <w:tr w:rsidR="001572AB" w:rsidRPr="003A1312" w:rsidTr="001572AB">
        <w:trPr>
          <w:trHeight w:val="539"/>
        </w:trPr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547918">
              <w:rPr>
                <w:rFonts w:ascii="宋体" w:hAnsi="宋体" w:hint="eastAsia"/>
                <w:sz w:val="24"/>
                <w:szCs w:val="24"/>
              </w:rPr>
              <w:t>福利中心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918">
              <w:rPr>
                <w:rFonts w:ascii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72AB" w:rsidRPr="00547918" w:rsidRDefault="001572AB" w:rsidP="001572AB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1倍</w:t>
            </w:r>
          </w:p>
        </w:tc>
      </w:tr>
      <w:tr w:rsidR="001572AB" w:rsidRPr="003A1312" w:rsidTr="001572AB">
        <w:trPr>
          <w:trHeight w:val="539"/>
        </w:trPr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918">
              <w:rPr>
                <w:rFonts w:ascii="宋体" w:hAnsi="宋体" w:hint="eastAsia"/>
                <w:b/>
                <w:bCs/>
                <w:sz w:val="28"/>
                <w:szCs w:val="28"/>
              </w:rPr>
              <w:t>养老机构床位数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918">
              <w:rPr>
                <w:rFonts w:ascii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2AB" w:rsidRPr="00547918" w:rsidRDefault="001572AB" w:rsidP="001572A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1051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72AB" w:rsidRPr="00547918" w:rsidRDefault="001572AB" w:rsidP="001572AB">
            <w:pPr>
              <w:jc w:val="right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22.1</w:t>
            </w:r>
          </w:p>
        </w:tc>
      </w:tr>
      <w:tr w:rsidR="001572AB" w:rsidRPr="003A1312" w:rsidTr="001572AB">
        <w:trPr>
          <w:trHeight w:val="539"/>
        </w:trPr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547918">
              <w:rPr>
                <w:rFonts w:ascii="宋体" w:hAnsi="宋体" w:hint="eastAsia"/>
                <w:sz w:val="24"/>
                <w:szCs w:val="24"/>
              </w:rPr>
              <w:t>日间照料中心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918">
              <w:rPr>
                <w:rFonts w:ascii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2AB" w:rsidRPr="00547918" w:rsidRDefault="001572AB" w:rsidP="001572A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586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72AB" w:rsidRPr="00547918" w:rsidRDefault="001572AB" w:rsidP="001572AB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3.5</w:t>
            </w:r>
          </w:p>
        </w:tc>
      </w:tr>
      <w:tr w:rsidR="001572AB" w:rsidRPr="003A1312" w:rsidTr="001572AB">
        <w:trPr>
          <w:trHeight w:val="539"/>
        </w:trPr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547918">
              <w:rPr>
                <w:rFonts w:ascii="宋体" w:hAnsi="宋体" w:hint="eastAsia"/>
                <w:sz w:val="24"/>
                <w:szCs w:val="24"/>
              </w:rPr>
              <w:t>居家养老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918">
              <w:rPr>
                <w:rFonts w:ascii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2AB" w:rsidRPr="00547918" w:rsidRDefault="001572AB" w:rsidP="001572A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72AB" w:rsidRPr="00547918" w:rsidRDefault="001572AB" w:rsidP="001572AB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572AB" w:rsidRPr="003A1312" w:rsidTr="001572AB">
        <w:trPr>
          <w:trHeight w:val="539"/>
        </w:trPr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9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547918">
              <w:rPr>
                <w:rFonts w:ascii="宋体" w:hAnsi="宋体" w:hint="eastAsia"/>
                <w:sz w:val="24"/>
                <w:szCs w:val="24"/>
              </w:rPr>
              <w:t>福利中心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918">
              <w:rPr>
                <w:rFonts w:ascii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2AB" w:rsidRPr="00547918" w:rsidRDefault="001572AB" w:rsidP="001572A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465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72AB" w:rsidRPr="00547918" w:rsidRDefault="001572AB" w:rsidP="001572AB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57.6</w:t>
            </w:r>
          </w:p>
        </w:tc>
      </w:tr>
      <w:tr w:rsidR="001572AB" w:rsidRPr="003A1312" w:rsidTr="001572AB">
        <w:trPr>
          <w:trHeight w:val="539"/>
        </w:trPr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918">
              <w:rPr>
                <w:rFonts w:ascii="宋体" w:hAnsi="宋体" w:hint="eastAsia"/>
                <w:b/>
                <w:bCs/>
                <w:sz w:val="28"/>
                <w:szCs w:val="28"/>
              </w:rPr>
              <w:t>社会救助总人次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918">
              <w:rPr>
                <w:rFonts w:ascii="宋体" w:hAnsi="宋体" w:hint="eastAsia"/>
                <w:sz w:val="28"/>
                <w:szCs w:val="28"/>
              </w:rPr>
              <w:t>人次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645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72AB" w:rsidRPr="00547918" w:rsidRDefault="001572AB" w:rsidP="001572AB"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-3.0</w:t>
            </w:r>
          </w:p>
        </w:tc>
      </w:tr>
      <w:tr w:rsidR="001572AB" w:rsidRPr="003A1312" w:rsidTr="001572AB">
        <w:trPr>
          <w:trHeight w:val="539"/>
        </w:trPr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rPr>
                <w:rFonts w:ascii="Times New Roman" w:hAnsi="Times New Roman"/>
                <w:sz w:val="28"/>
                <w:szCs w:val="28"/>
              </w:rPr>
            </w:pPr>
            <w:r w:rsidRPr="0054791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918">
              <w:rPr>
                <w:rFonts w:ascii="宋体" w:hAnsi="宋体" w:hint="eastAsia"/>
                <w:sz w:val="24"/>
                <w:szCs w:val="24"/>
              </w:rPr>
              <w:t>医疗救助总人次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918">
              <w:rPr>
                <w:rFonts w:ascii="宋体" w:hAnsi="宋体" w:hint="eastAsia"/>
                <w:sz w:val="28"/>
                <w:szCs w:val="28"/>
              </w:rPr>
              <w:t>人次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72AB" w:rsidRPr="00547918" w:rsidRDefault="001572AB" w:rsidP="001572AB"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-13.0</w:t>
            </w:r>
          </w:p>
        </w:tc>
      </w:tr>
      <w:tr w:rsidR="001572AB" w:rsidRPr="003A1312" w:rsidTr="001572AB">
        <w:trPr>
          <w:trHeight w:val="539"/>
        </w:trPr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rPr>
                <w:rFonts w:ascii="Times New Roman" w:hAnsi="Times New Roman"/>
                <w:sz w:val="24"/>
                <w:szCs w:val="24"/>
              </w:rPr>
            </w:pPr>
            <w:r w:rsidRPr="0054791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918">
              <w:rPr>
                <w:rFonts w:ascii="宋体" w:hAnsi="宋体" w:hint="eastAsia"/>
                <w:sz w:val="24"/>
                <w:szCs w:val="24"/>
              </w:rPr>
              <w:t>其他（意外）救助人次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918">
              <w:rPr>
                <w:rFonts w:ascii="宋体" w:hAnsi="宋体" w:hint="eastAsia"/>
                <w:sz w:val="28"/>
                <w:szCs w:val="28"/>
              </w:rPr>
              <w:t>人次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72AB" w:rsidRPr="00547918" w:rsidRDefault="001572AB" w:rsidP="001572AB"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16.8</w:t>
            </w:r>
          </w:p>
        </w:tc>
      </w:tr>
      <w:tr w:rsidR="001572AB" w:rsidRPr="003A1312" w:rsidTr="001572AB">
        <w:trPr>
          <w:trHeight w:val="539"/>
        </w:trPr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rPr>
                <w:rFonts w:ascii="Times New Roman" w:hAnsi="Times New Roman"/>
                <w:sz w:val="24"/>
                <w:szCs w:val="24"/>
              </w:rPr>
            </w:pPr>
            <w:r w:rsidRPr="0054791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918">
              <w:rPr>
                <w:rFonts w:ascii="宋体" w:hAnsi="宋体" w:hint="eastAsia"/>
                <w:sz w:val="24"/>
                <w:szCs w:val="24"/>
              </w:rPr>
              <w:t>助学救助总人次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918">
              <w:rPr>
                <w:rFonts w:ascii="宋体" w:hAnsi="宋体" w:hint="eastAsia"/>
                <w:sz w:val="28"/>
                <w:szCs w:val="28"/>
              </w:rPr>
              <w:t>人次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72AB" w:rsidRPr="00547918" w:rsidRDefault="001572AB" w:rsidP="001572A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-10.3</w:t>
            </w:r>
          </w:p>
        </w:tc>
      </w:tr>
      <w:tr w:rsidR="001572AB" w:rsidRPr="003A1312" w:rsidTr="001572AB">
        <w:trPr>
          <w:trHeight w:val="539"/>
        </w:trPr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rPr>
                <w:rFonts w:ascii="Times New Roman" w:hAnsi="Times New Roman"/>
                <w:sz w:val="28"/>
                <w:szCs w:val="28"/>
              </w:rPr>
            </w:pPr>
            <w:r w:rsidRPr="00547918">
              <w:rPr>
                <w:rFonts w:ascii="宋体" w:hAnsi="宋体" w:hint="eastAsia"/>
                <w:b/>
                <w:bCs/>
                <w:sz w:val="28"/>
                <w:szCs w:val="28"/>
              </w:rPr>
              <w:t>社会组织数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918">
              <w:rPr>
                <w:rFonts w:ascii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599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72AB" w:rsidRPr="00547918" w:rsidRDefault="001572AB" w:rsidP="001572A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9.5</w:t>
            </w:r>
          </w:p>
        </w:tc>
      </w:tr>
      <w:tr w:rsidR="001572AB" w:rsidRPr="003A1312" w:rsidTr="001572AB">
        <w:trPr>
          <w:trHeight w:val="539"/>
        </w:trPr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547918">
              <w:rPr>
                <w:rFonts w:ascii="宋体" w:hAnsi="宋体" w:hint="eastAsia"/>
                <w:b/>
                <w:bCs/>
                <w:sz w:val="28"/>
                <w:szCs w:val="28"/>
              </w:rPr>
              <w:t>优抚对象人数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47918"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jc w:val="right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1422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72AB" w:rsidRPr="00547918" w:rsidRDefault="001572AB" w:rsidP="001572AB"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5.2</w:t>
            </w:r>
          </w:p>
        </w:tc>
      </w:tr>
      <w:tr w:rsidR="001572AB" w:rsidRPr="003A1312" w:rsidTr="001572AB">
        <w:trPr>
          <w:trHeight w:val="539"/>
        </w:trPr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547918">
              <w:rPr>
                <w:rFonts w:ascii="宋体" w:hAnsi="宋体" w:hint="eastAsia"/>
                <w:b/>
                <w:bCs/>
                <w:sz w:val="28"/>
                <w:szCs w:val="28"/>
              </w:rPr>
              <w:t>城市居民最低生活保障人数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47918">
              <w:rPr>
                <w:rFonts w:ascii="宋体" w:hAnsi="宋体" w:hint="eastAsia"/>
                <w:sz w:val="28"/>
                <w:szCs w:val="28"/>
              </w:rPr>
              <w:t>人</w:t>
            </w:r>
            <w:r>
              <w:rPr>
                <w:rFonts w:ascii="宋体" w:hAnsi="宋体" w:hint="eastAsia"/>
                <w:sz w:val="28"/>
                <w:szCs w:val="28"/>
              </w:rPr>
              <w:t>/次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2AB" w:rsidRPr="00547918" w:rsidRDefault="001572AB" w:rsidP="001572A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8317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72AB" w:rsidRPr="00547918" w:rsidRDefault="001572AB" w:rsidP="001572AB"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1.1</w:t>
            </w:r>
          </w:p>
        </w:tc>
      </w:tr>
      <w:tr w:rsidR="001572AB" w:rsidRPr="003A1312" w:rsidTr="001572AB">
        <w:trPr>
          <w:trHeight w:val="539"/>
        </w:trPr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2AB" w:rsidRPr="00547918" w:rsidRDefault="001572AB" w:rsidP="001572A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918">
              <w:rPr>
                <w:rFonts w:ascii="宋体" w:hAnsi="宋体" w:hint="eastAsia"/>
                <w:b/>
                <w:bCs/>
                <w:sz w:val="28"/>
                <w:szCs w:val="28"/>
              </w:rPr>
              <w:t>老人高龄津贴发放费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2AB" w:rsidRPr="00547918" w:rsidRDefault="001572AB" w:rsidP="00157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918">
              <w:rPr>
                <w:rFonts w:ascii="宋体" w:hAnsi="宋体" w:hint="eastAsia"/>
                <w:sz w:val="28"/>
                <w:szCs w:val="28"/>
              </w:rPr>
              <w:t>万元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2AB" w:rsidRPr="00547918" w:rsidRDefault="001572AB" w:rsidP="001572A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2945.44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72AB" w:rsidRPr="00547918" w:rsidRDefault="001572AB" w:rsidP="001572AB"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13.9</w:t>
            </w:r>
          </w:p>
        </w:tc>
      </w:tr>
      <w:tr w:rsidR="001572AB" w:rsidRPr="003A1312" w:rsidTr="001572AB">
        <w:trPr>
          <w:trHeight w:val="204"/>
        </w:trPr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2AB" w:rsidRDefault="001572AB" w:rsidP="001572A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民政事业费支出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2AB" w:rsidRDefault="001572AB" w:rsidP="001572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2AB" w:rsidRDefault="001572AB" w:rsidP="001572A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11957.1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72AB" w:rsidRDefault="001572AB" w:rsidP="001572AB"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1.7</w:t>
            </w:r>
          </w:p>
        </w:tc>
      </w:tr>
      <w:tr w:rsidR="001572AB" w:rsidRPr="003A1312" w:rsidTr="001572AB">
        <w:trPr>
          <w:trHeight w:val="128"/>
        </w:trPr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2AB" w:rsidRDefault="001572AB" w:rsidP="001572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其中：城市居民最低生活保障费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2AB" w:rsidRDefault="001572AB" w:rsidP="001572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2AB" w:rsidRDefault="001572AB" w:rsidP="001572A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534.9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72AB" w:rsidRDefault="001572AB" w:rsidP="00202EC2"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-1.1</w:t>
            </w:r>
          </w:p>
        </w:tc>
      </w:tr>
    </w:tbl>
    <w:p w:rsidR="00C423D2" w:rsidRDefault="00C423D2" w:rsidP="00C423D2">
      <w:pPr>
        <w:jc w:val="center"/>
        <w:rPr>
          <w:rFonts w:ascii="Times New Roman" w:hAnsi="Times New Roman"/>
          <w:szCs w:val="21"/>
        </w:rPr>
      </w:pPr>
      <w:r>
        <w:rPr>
          <w:rFonts w:ascii="仿宋_GB2312" w:hAnsi="宋体" w:hint="eastAsia"/>
          <w:sz w:val="44"/>
          <w:szCs w:val="44"/>
        </w:rPr>
        <w:t>民</w:t>
      </w:r>
      <w:r>
        <w:rPr>
          <w:rFonts w:ascii="仿宋_GB2312" w:hAnsi="仿宋_GB2312"/>
          <w:sz w:val="44"/>
          <w:szCs w:val="44"/>
        </w:rPr>
        <w:t xml:space="preserve">  </w:t>
      </w:r>
      <w:r>
        <w:rPr>
          <w:rFonts w:ascii="仿宋_GB2312" w:hAnsi="宋体" w:hint="eastAsia"/>
          <w:sz w:val="44"/>
          <w:szCs w:val="44"/>
        </w:rPr>
        <w:t>政</w:t>
      </w:r>
    </w:p>
    <w:p w:rsidR="00E53262" w:rsidRDefault="00E53262"/>
    <w:p w:rsidR="00E53262" w:rsidRDefault="00E53262" w:rsidP="00E53262">
      <w:pPr>
        <w:adjustRightInd w:val="0"/>
        <w:snapToGrid w:val="0"/>
        <w:spacing w:line="30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注：本栏数据由区民政局提供。供稿人：罗昊</w:t>
      </w:r>
    </w:p>
    <w:p w:rsidR="00E53262" w:rsidRDefault="00E53262" w:rsidP="00E53262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lastRenderedPageBreak/>
        <w:t>劳动情况</w:t>
      </w:r>
    </w:p>
    <w:p w:rsidR="00E53262" w:rsidRDefault="00E53262" w:rsidP="00E53262">
      <w:pPr>
        <w:jc w:val="center"/>
        <w:rPr>
          <w:b/>
          <w:sz w:val="36"/>
          <w:szCs w:val="36"/>
        </w:rPr>
      </w:pPr>
    </w:p>
    <w:tbl>
      <w:tblPr>
        <w:tblW w:w="900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080"/>
        <w:gridCol w:w="1980"/>
        <w:gridCol w:w="2160"/>
      </w:tblGrid>
      <w:tr w:rsidR="00202EC2" w:rsidTr="00773D2B">
        <w:trPr>
          <w:trHeight w:val="630"/>
        </w:trPr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202EC2" w:rsidRDefault="00202EC2" w:rsidP="00202EC2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指标名称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02EC2" w:rsidRDefault="00202EC2" w:rsidP="00202EC2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2" w:rsidRDefault="00202EC2" w:rsidP="00202EC2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至本季累计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2EC2" w:rsidRDefault="00202EC2" w:rsidP="00202EC2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同比（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±%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）</w:t>
            </w:r>
          </w:p>
        </w:tc>
      </w:tr>
      <w:tr w:rsidR="00202EC2" w:rsidTr="00773D2B"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202EC2" w:rsidRDefault="00202EC2" w:rsidP="00202EC2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就业情况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2EC2" w:rsidRDefault="00202EC2" w:rsidP="00202EC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2" w:rsidRDefault="00202EC2" w:rsidP="00202EC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2EC2" w:rsidRDefault="00202EC2" w:rsidP="00202EC2">
            <w:pPr>
              <w:widowControl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85334" w:rsidTr="00773D2B"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85334" w:rsidRDefault="00585334" w:rsidP="0058533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失业转就业人数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5334" w:rsidRDefault="00585334" w:rsidP="005853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4" w:rsidRPr="00202EC2" w:rsidRDefault="00585334" w:rsidP="00585334">
            <w:pPr>
              <w:widowControl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2EC2">
              <w:rPr>
                <w:rFonts w:ascii="宋体" w:hAnsi="宋体" w:cs="宋体" w:hint="eastAsia"/>
                <w:kern w:val="0"/>
                <w:sz w:val="24"/>
                <w:szCs w:val="24"/>
              </w:rPr>
              <w:t>4117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334" w:rsidRPr="00202EC2" w:rsidRDefault="00585334" w:rsidP="00585334">
            <w:pPr>
              <w:widowControl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45.8</w:t>
            </w:r>
          </w:p>
        </w:tc>
      </w:tr>
      <w:tr w:rsidR="00585334" w:rsidTr="00773D2B"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85334" w:rsidRDefault="00585334" w:rsidP="0058533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期末登记失业人数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5334" w:rsidRDefault="00585334" w:rsidP="005853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4" w:rsidRPr="00202EC2" w:rsidRDefault="00585334" w:rsidP="00585334">
            <w:pPr>
              <w:widowControl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421D">
              <w:rPr>
                <w:rFonts w:ascii="宋体" w:hAnsi="宋体" w:cs="宋体" w:hint="eastAsia"/>
                <w:kern w:val="0"/>
                <w:sz w:val="24"/>
                <w:szCs w:val="24"/>
              </w:rPr>
              <w:t>7382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334" w:rsidRPr="00202EC2" w:rsidRDefault="00585334" w:rsidP="00585334">
            <w:pPr>
              <w:widowControl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9.6</w:t>
            </w:r>
          </w:p>
        </w:tc>
      </w:tr>
      <w:tr w:rsidR="00585334" w:rsidTr="00773D2B"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85334" w:rsidRDefault="00585334" w:rsidP="00585334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职业培训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5334" w:rsidRDefault="00585334" w:rsidP="0058533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4" w:rsidRPr="00202EC2" w:rsidRDefault="00585334" w:rsidP="00585334">
            <w:pPr>
              <w:widowControl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334" w:rsidRPr="00202EC2" w:rsidRDefault="00585334" w:rsidP="00585334">
            <w:pPr>
              <w:widowControl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85334" w:rsidTr="00773D2B"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85334" w:rsidRDefault="00585334" w:rsidP="0058533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职业技能培训人数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5334" w:rsidRDefault="00585334" w:rsidP="005853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4" w:rsidRPr="00202EC2" w:rsidRDefault="00585334" w:rsidP="00585334">
            <w:pPr>
              <w:widowControl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2EC2">
              <w:rPr>
                <w:rFonts w:ascii="宋体" w:hAnsi="宋体" w:cs="宋体" w:hint="eastAsia"/>
                <w:kern w:val="0"/>
                <w:sz w:val="24"/>
                <w:szCs w:val="24"/>
              </w:rPr>
              <w:t>14699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334" w:rsidRPr="00202EC2" w:rsidRDefault="00585334" w:rsidP="00585334">
            <w:pPr>
              <w:widowControl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26.9</w:t>
            </w:r>
          </w:p>
        </w:tc>
      </w:tr>
      <w:tr w:rsidR="00585334" w:rsidTr="00773D2B"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85334" w:rsidRDefault="00585334" w:rsidP="0058533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技能鉴定考核人数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5334" w:rsidRDefault="00585334" w:rsidP="005853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4" w:rsidRPr="00202EC2" w:rsidRDefault="00585334" w:rsidP="00585334">
            <w:pPr>
              <w:widowControl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2EC2">
              <w:rPr>
                <w:rFonts w:ascii="宋体" w:hAnsi="宋体" w:cs="宋体" w:hint="eastAsia"/>
                <w:kern w:val="0"/>
                <w:sz w:val="24"/>
                <w:szCs w:val="24"/>
              </w:rPr>
              <w:t>1694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334" w:rsidRPr="00202EC2" w:rsidRDefault="00585334" w:rsidP="00585334">
            <w:pPr>
              <w:widowControl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-48.8</w:t>
            </w:r>
          </w:p>
        </w:tc>
      </w:tr>
      <w:tr w:rsidR="00585334" w:rsidTr="00773D2B"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85334" w:rsidRDefault="00585334" w:rsidP="0058533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季末培训机构数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5334" w:rsidRDefault="00585334" w:rsidP="005853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4" w:rsidRPr="00202EC2" w:rsidRDefault="00585334" w:rsidP="00585334">
            <w:pPr>
              <w:widowControl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2EC2"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334" w:rsidRPr="00202EC2" w:rsidRDefault="00585334" w:rsidP="00585334">
            <w:pPr>
              <w:widowControl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-10.3</w:t>
            </w:r>
          </w:p>
        </w:tc>
      </w:tr>
      <w:tr w:rsidR="00585334" w:rsidTr="00773D2B"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85334" w:rsidRDefault="00585334" w:rsidP="00585334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劳动关系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5334" w:rsidRDefault="00585334" w:rsidP="0058533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4" w:rsidRPr="00202EC2" w:rsidRDefault="00585334" w:rsidP="00585334">
            <w:pPr>
              <w:widowControl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334" w:rsidRPr="00202EC2" w:rsidRDefault="00585334" w:rsidP="00585334">
            <w:pPr>
              <w:widowControl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85334" w:rsidTr="00773D2B"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85334" w:rsidRDefault="00585334" w:rsidP="0058533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劳动保障监察单位数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5334" w:rsidRDefault="00585334" w:rsidP="005853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4" w:rsidRPr="00585334" w:rsidRDefault="00585334" w:rsidP="00585334">
            <w:pPr>
              <w:widowControl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85334">
              <w:rPr>
                <w:rFonts w:ascii="宋体" w:hAnsi="宋体" w:cs="宋体" w:hint="eastAsia"/>
                <w:kern w:val="0"/>
                <w:sz w:val="24"/>
                <w:szCs w:val="24"/>
              </w:rPr>
              <w:t>4985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334" w:rsidRPr="00585334" w:rsidRDefault="00585334" w:rsidP="00585334">
            <w:pPr>
              <w:widowControl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85334">
              <w:rPr>
                <w:rFonts w:ascii="宋体" w:hAnsi="宋体" w:cs="宋体" w:hint="eastAsia"/>
                <w:kern w:val="0"/>
                <w:sz w:val="24"/>
                <w:szCs w:val="24"/>
              </w:rPr>
              <w:t>-40.7</w:t>
            </w:r>
          </w:p>
        </w:tc>
      </w:tr>
      <w:tr w:rsidR="00585334" w:rsidTr="00773D2B"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85334" w:rsidRDefault="00585334" w:rsidP="0058533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劳动保障监察涉及员工数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5334" w:rsidRDefault="00585334" w:rsidP="005853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万人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4" w:rsidRPr="00585334" w:rsidRDefault="00585334" w:rsidP="00585334">
            <w:pPr>
              <w:widowControl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85334">
              <w:rPr>
                <w:rFonts w:ascii="宋体" w:hAnsi="宋体" w:cs="宋体" w:hint="eastAsia"/>
                <w:kern w:val="0"/>
                <w:sz w:val="24"/>
                <w:szCs w:val="24"/>
              </w:rPr>
              <w:t>12.46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334" w:rsidRPr="00585334" w:rsidRDefault="00585334" w:rsidP="00585334">
            <w:pPr>
              <w:widowControl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85334">
              <w:rPr>
                <w:rFonts w:ascii="宋体" w:hAnsi="宋体" w:cs="宋体" w:hint="eastAsia"/>
                <w:kern w:val="0"/>
                <w:sz w:val="24"/>
                <w:szCs w:val="24"/>
              </w:rPr>
              <w:t>-31.9</w:t>
            </w:r>
          </w:p>
        </w:tc>
      </w:tr>
      <w:tr w:rsidR="00585334" w:rsidTr="00773D2B"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85334" w:rsidRDefault="00585334" w:rsidP="0058533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审理劳动争议案件宗数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5334" w:rsidRDefault="00585334" w:rsidP="005853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4" w:rsidRPr="00202EC2" w:rsidRDefault="00585334" w:rsidP="00585334">
            <w:pPr>
              <w:widowControl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2EC2">
              <w:rPr>
                <w:rFonts w:ascii="宋体" w:hAnsi="宋体" w:cs="宋体" w:hint="eastAsia"/>
                <w:kern w:val="0"/>
                <w:sz w:val="24"/>
                <w:szCs w:val="24"/>
              </w:rPr>
              <w:t>1665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334" w:rsidRPr="00202EC2" w:rsidRDefault="00585334" w:rsidP="00585334">
            <w:pPr>
              <w:widowControl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1.3</w:t>
            </w:r>
          </w:p>
        </w:tc>
      </w:tr>
      <w:tr w:rsidR="00585334" w:rsidTr="00773D2B"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85334" w:rsidRDefault="00585334" w:rsidP="0058533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受理劳动信访案件宗数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5334" w:rsidRDefault="00585334" w:rsidP="005853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4" w:rsidRPr="00202EC2" w:rsidRDefault="00585334" w:rsidP="00585334">
            <w:pPr>
              <w:widowControl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2EC2">
              <w:rPr>
                <w:rFonts w:ascii="宋体" w:hAnsi="宋体" w:cs="宋体" w:hint="eastAsia"/>
                <w:kern w:val="0"/>
                <w:sz w:val="24"/>
                <w:szCs w:val="24"/>
              </w:rPr>
              <w:t>1916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334" w:rsidRPr="00202EC2" w:rsidRDefault="00585334" w:rsidP="00585334">
            <w:pPr>
              <w:widowControl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2EC2">
              <w:rPr>
                <w:rFonts w:ascii="宋体" w:hAnsi="宋体" w:cs="宋体" w:hint="eastAsia"/>
                <w:kern w:val="0"/>
                <w:sz w:val="24"/>
                <w:szCs w:val="24"/>
              </w:rPr>
              <w:t>-26.2</w:t>
            </w:r>
          </w:p>
        </w:tc>
      </w:tr>
      <w:tr w:rsidR="00585334" w:rsidTr="00773D2B"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85334" w:rsidRDefault="00585334" w:rsidP="0058533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垫付欠薪数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5334" w:rsidRDefault="00585334" w:rsidP="005853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万元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4" w:rsidRPr="00202EC2" w:rsidRDefault="00585334" w:rsidP="00585334">
            <w:pPr>
              <w:widowControl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2EC2">
              <w:rPr>
                <w:rFonts w:ascii="宋体" w:hAnsi="宋体" w:cs="宋体" w:hint="eastAsia"/>
                <w:kern w:val="0"/>
                <w:sz w:val="24"/>
                <w:szCs w:val="24"/>
              </w:rPr>
              <w:t>235.02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334" w:rsidRPr="00202EC2" w:rsidRDefault="00585334" w:rsidP="00585334">
            <w:pPr>
              <w:widowControl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927.2</w:t>
            </w:r>
          </w:p>
        </w:tc>
      </w:tr>
    </w:tbl>
    <w:p w:rsidR="00E53262" w:rsidRDefault="00E53262" w:rsidP="00E53262">
      <w:pPr>
        <w:tabs>
          <w:tab w:val="left" w:pos="3583"/>
        </w:tabs>
        <w:rPr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</w:p>
    <w:p w:rsidR="00E53262" w:rsidRDefault="00E53262" w:rsidP="00E53262">
      <w:pPr>
        <w:ind w:firstLine="433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注：本栏数据由区人力资源局提供。</w:t>
      </w:r>
    </w:p>
    <w:p w:rsidR="00E53262" w:rsidRDefault="00E53262" w:rsidP="00E53262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供稿人：谷君</w:t>
      </w:r>
    </w:p>
    <w:p w:rsidR="00E53262" w:rsidRDefault="00E53262" w:rsidP="00E53262">
      <w:pPr>
        <w:ind w:firstLine="493"/>
        <w:jc w:val="left"/>
        <w:rPr>
          <w:rFonts w:ascii="仿宋_GB2312" w:eastAsia="仿宋_GB2312"/>
          <w:sz w:val="24"/>
        </w:rPr>
      </w:pPr>
    </w:p>
    <w:p w:rsidR="00E53262" w:rsidRDefault="00E53262" w:rsidP="00E53262">
      <w:pPr>
        <w:ind w:firstLine="493"/>
        <w:jc w:val="left"/>
        <w:rPr>
          <w:rFonts w:ascii="仿宋_GB2312" w:eastAsia="仿宋_GB2312"/>
          <w:sz w:val="24"/>
        </w:rPr>
      </w:pPr>
    </w:p>
    <w:p w:rsidR="00E53262" w:rsidRDefault="00E53262" w:rsidP="00E53262">
      <w:pPr>
        <w:ind w:firstLine="493"/>
        <w:jc w:val="left"/>
        <w:rPr>
          <w:rFonts w:ascii="仿宋_GB2312" w:eastAsia="仿宋_GB2312"/>
          <w:sz w:val="24"/>
        </w:rPr>
      </w:pPr>
    </w:p>
    <w:p w:rsidR="00E53262" w:rsidRDefault="00E53262" w:rsidP="00E53262">
      <w:pPr>
        <w:ind w:firstLine="493"/>
        <w:jc w:val="left"/>
        <w:rPr>
          <w:rFonts w:ascii="仿宋_GB2312" w:eastAsia="仿宋_GB2312"/>
          <w:sz w:val="24"/>
        </w:rPr>
      </w:pPr>
    </w:p>
    <w:p w:rsidR="00E53262" w:rsidRDefault="00E53262" w:rsidP="00E53262">
      <w:pPr>
        <w:ind w:firstLine="493"/>
        <w:jc w:val="left"/>
        <w:rPr>
          <w:rFonts w:ascii="仿宋_GB2312" w:eastAsia="仿宋_GB2312"/>
          <w:sz w:val="24"/>
        </w:rPr>
      </w:pPr>
    </w:p>
    <w:p w:rsidR="00E53262" w:rsidRDefault="00E53262" w:rsidP="00E53262">
      <w:pPr>
        <w:ind w:firstLine="493"/>
        <w:jc w:val="left"/>
        <w:rPr>
          <w:rFonts w:ascii="仿宋_GB2312" w:eastAsia="仿宋_GB2312"/>
          <w:sz w:val="24"/>
        </w:rPr>
      </w:pPr>
    </w:p>
    <w:p w:rsidR="00E53262" w:rsidRDefault="00E53262" w:rsidP="00E53262">
      <w:pPr>
        <w:ind w:firstLine="493"/>
        <w:jc w:val="left"/>
        <w:rPr>
          <w:rFonts w:ascii="仿宋_GB2312" w:eastAsia="仿宋_GB2312"/>
          <w:sz w:val="24"/>
        </w:rPr>
      </w:pPr>
    </w:p>
    <w:p w:rsidR="00E53262" w:rsidRDefault="00E53262" w:rsidP="00E53262">
      <w:pPr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宋体" w:hAnsi="宋体" w:cs="宋体" w:hint="eastAsia"/>
          <w:sz w:val="44"/>
          <w:szCs w:val="44"/>
        </w:rPr>
        <w:t>人事情况</w:t>
      </w:r>
      <w:r>
        <w:rPr>
          <w:rFonts w:ascii="方正小标宋_GBK" w:eastAsia="方正小标宋_GBK" w:hint="eastAsia"/>
          <w:b/>
          <w:sz w:val="36"/>
          <w:szCs w:val="36"/>
        </w:rPr>
        <w:t xml:space="preserve">    </w:t>
      </w:r>
    </w:p>
    <w:tbl>
      <w:tblPr>
        <w:tblW w:w="79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53"/>
        <w:gridCol w:w="1455"/>
        <w:gridCol w:w="2340"/>
      </w:tblGrid>
      <w:tr w:rsidR="00E53262" w:rsidTr="006C5807">
        <w:trPr>
          <w:trHeight w:val="750"/>
        </w:trPr>
        <w:tc>
          <w:tcPr>
            <w:tcW w:w="415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E53262" w:rsidRDefault="00E53262" w:rsidP="006C58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指标名称</w:t>
            </w:r>
          </w:p>
        </w:tc>
        <w:tc>
          <w:tcPr>
            <w:tcW w:w="145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E53262" w:rsidRDefault="00E53262" w:rsidP="006C58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3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E53262" w:rsidRDefault="00E53262" w:rsidP="006C58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至本季累计</w:t>
            </w:r>
          </w:p>
        </w:tc>
      </w:tr>
      <w:tr w:rsidR="00202EC2" w:rsidTr="00773D2B">
        <w:trPr>
          <w:trHeight w:val="765"/>
        </w:trPr>
        <w:tc>
          <w:tcPr>
            <w:tcW w:w="415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202EC2" w:rsidRDefault="00202EC2" w:rsidP="00202EC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辖区企业引进人才数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202EC2" w:rsidRDefault="00202EC2" w:rsidP="00202E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EC2" w:rsidRPr="00202EC2" w:rsidRDefault="00202EC2" w:rsidP="00202EC2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2EC2">
              <w:rPr>
                <w:rFonts w:ascii="宋体" w:hAnsi="宋体" w:cs="宋体" w:hint="eastAsia"/>
                <w:kern w:val="0"/>
                <w:sz w:val="24"/>
                <w:szCs w:val="24"/>
              </w:rPr>
              <w:t>3296</w:t>
            </w:r>
          </w:p>
        </w:tc>
      </w:tr>
      <w:tr w:rsidR="00202EC2" w:rsidTr="00773D2B">
        <w:trPr>
          <w:trHeight w:val="423"/>
        </w:trPr>
        <w:tc>
          <w:tcPr>
            <w:tcW w:w="415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202EC2" w:rsidRDefault="00202EC2" w:rsidP="00202EC2">
            <w:pPr>
              <w:widowControl/>
              <w:ind w:left="840" w:hangingChars="300" w:hanging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接收普通高校应届毕业生人数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202EC2" w:rsidRDefault="00202EC2" w:rsidP="00202E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EC2" w:rsidRPr="00202EC2" w:rsidRDefault="00202EC2" w:rsidP="00202EC2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2EC2">
              <w:rPr>
                <w:rFonts w:ascii="宋体" w:hAnsi="宋体" w:cs="宋体" w:hint="eastAsia"/>
                <w:kern w:val="0"/>
                <w:sz w:val="24"/>
                <w:szCs w:val="24"/>
              </w:rPr>
              <w:t>1687</w:t>
            </w:r>
          </w:p>
        </w:tc>
      </w:tr>
      <w:tr w:rsidR="00202EC2" w:rsidTr="00773D2B">
        <w:trPr>
          <w:trHeight w:val="417"/>
        </w:trPr>
        <w:tc>
          <w:tcPr>
            <w:tcW w:w="415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202EC2" w:rsidRDefault="00202EC2" w:rsidP="00202EC2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引进在职人才</w:t>
            </w:r>
          </w:p>
        </w:tc>
        <w:tc>
          <w:tcPr>
            <w:tcW w:w="145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202EC2" w:rsidRDefault="00202EC2" w:rsidP="00202EC2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EC2" w:rsidRPr="00202EC2" w:rsidRDefault="00202EC2" w:rsidP="00202EC2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2EC2">
              <w:rPr>
                <w:rFonts w:ascii="宋体" w:hAnsi="宋体" w:cs="宋体" w:hint="eastAsia"/>
                <w:kern w:val="0"/>
                <w:sz w:val="24"/>
                <w:szCs w:val="24"/>
              </w:rPr>
              <w:t>227</w:t>
            </w:r>
          </w:p>
        </w:tc>
      </w:tr>
      <w:tr w:rsidR="00202EC2" w:rsidTr="00773D2B">
        <w:trPr>
          <w:trHeight w:val="510"/>
        </w:trPr>
        <w:tc>
          <w:tcPr>
            <w:tcW w:w="415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202EC2" w:rsidRDefault="00202EC2" w:rsidP="00202E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积分入户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202EC2" w:rsidRDefault="00202EC2" w:rsidP="00202E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EC2" w:rsidRPr="00202EC2" w:rsidRDefault="00202EC2" w:rsidP="00202EC2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2EC2">
              <w:rPr>
                <w:rFonts w:ascii="宋体" w:hAnsi="宋体" w:cs="宋体" w:hint="eastAsia"/>
                <w:kern w:val="0"/>
                <w:sz w:val="24"/>
                <w:szCs w:val="24"/>
              </w:rPr>
              <w:t>1382</w:t>
            </w:r>
          </w:p>
        </w:tc>
      </w:tr>
    </w:tbl>
    <w:p w:rsidR="00E53262" w:rsidRDefault="00E53262" w:rsidP="00E53262">
      <w:pPr>
        <w:rPr>
          <w:rFonts w:ascii="仿宋_GB2312"/>
          <w:color w:val="FF0000"/>
          <w:sz w:val="24"/>
        </w:rPr>
      </w:pPr>
    </w:p>
    <w:p w:rsidR="00E53262" w:rsidRDefault="00E53262" w:rsidP="00E5326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注：辖区企业引进人才数指接收普通高校应届毕业生人数、引进在职人才数、积分入户数。本栏数据由人力资源局提供。</w:t>
      </w:r>
    </w:p>
    <w:p w:rsidR="00E53262" w:rsidRDefault="00E53262" w:rsidP="00E53262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供稿人：谷君</w:t>
      </w:r>
    </w:p>
    <w:p w:rsidR="00E53262" w:rsidRPr="00E53262" w:rsidRDefault="00E53262" w:rsidP="00E53262"/>
    <w:p w:rsidR="00E53262" w:rsidRPr="00E53262" w:rsidRDefault="00E53262" w:rsidP="00E53262"/>
    <w:p w:rsidR="00E53262" w:rsidRPr="00E53262" w:rsidRDefault="00E53262" w:rsidP="00E53262"/>
    <w:p w:rsidR="00E53262" w:rsidRDefault="00E53262" w:rsidP="00E53262"/>
    <w:p w:rsidR="00CD2ECA" w:rsidRDefault="00CD2ECA" w:rsidP="00E53262"/>
    <w:p w:rsidR="00CD2ECA" w:rsidRDefault="00CD2ECA" w:rsidP="00E53262"/>
    <w:p w:rsidR="00CD2ECA" w:rsidRDefault="00CD2ECA" w:rsidP="00E53262"/>
    <w:p w:rsidR="00CD2ECA" w:rsidRDefault="00CD2ECA" w:rsidP="00E53262"/>
    <w:p w:rsidR="00CD2ECA" w:rsidRDefault="00CD2ECA" w:rsidP="00E53262"/>
    <w:p w:rsidR="00CD2ECA" w:rsidRDefault="00CD2ECA" w:rsidP="00E53262"/>
    <w:p w:rsidR="00CD2ECA" w:rsidRDefault="00CD2ECA" w:rsidP="00E53262"/>
    <w:p w:rsidR="00CD2ECA" w:rsidRDefault="00CD2ECA" w:rsidP="00E53262"/>
    <w:p w:rsidR="00CD2ECA" w:rsidRDefault="00CD2ECA" w:rsidP="00E53262"/>
    <w:p w:rsidR="00CD2ECA" w:rsidRDefault="00CD2ECA" w:rsidP="00E53262"/>
    <w:p w:rsidR="00CD2ECA" w:rsidRDefault="00CD2ECA" w:rsidP="00E53262"/>
    <w:p w:rsidR="00CD2ECA" w:rsidRDefault="00CD2ECA" w:rsidP="00E53262"/>
    <w:p w:rsidR="00CD2ECA" w:rsidRDefault="00CD2ECA" w:rsidP="00E53262"/>
    <w:p w:rsidR="00CD2ECA" w:rsidRDefault="00CD2ECA" w:rsidP="00E53262"/>
    <w:p w:rsidR="00CD2ECA" w:rsidRPr="00E53262" w:rsidRDefault="00CD2ECA" w:rsidP="00E53262"/>
    <w:p w:rsidR="00CD2ECA" w:rsidRDefault="00CD2ECA" w:rsidP="00586483">
      <w:pPr>
        <w:jc w:val="center"/>
        <w:rPr>
          <w:rFonts w:ascii="宋体" w:hAnsi="宋体"/>
          <w:sz w:val="44"/>
          <w:szCs w:val="44"/>
        </w:rPr>
      </w:pPr>
    </w:p>
    <w:p w:rsidR="006D4FBD" w:rsidRDefault="006D4FBD" w:rsidP="00586483">
      <w:pPr>
        <w:jc w:val="center"/>
        <w:rPr>
          <w:rFonts w:ascii="宋体" w:hAnsi="宋体"/>
          <w:sz w:val="44"/>
          <w:szCs w:val="44"/>
        </w:rPr>
      </w:pPr>
    </w:p>
    <w:p w:rsidR="00D534EE" w:rsidRDefault="00D534EE" w:rsidP="00586483">
      <w:pPr>
        <w:jc w:val="center"/>
        <w:rPr>
          <w:rFonts w:ascii="宋体" w:hAnsi="宋体"/>
          <w:sz w:val="44"/>
          <w:szCs w:val="44"/>
        </w:rPr>
      </w:pPr>
    </w:p>
    <w:p w:rsidR="00586483" w:rsidRDefault="00586483" w:rsidP="00586483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lastRenderedPageBreak/>
        <w:t>环境监测</w:t>
      </w:r>
    </w:p>
    <w:p w:rsidR="00E53262" w:rsidRPr="00E53262" w:rsidRDefault="00E53262" w:rsidP="00E53262"/>
    <w:p w:rsidR="00686946" w:rsidRDefault="00686946" w:rsidP="00686946">
      <w:pPr>
        <w:jc w:val="left"/>
        <w:rPr>
          <w:rFonts w:ascii="仿宋_GB2312" w:eastAsia="仿宋_GB2312"/>
          <w:sz w:val="24"/>
        </w:rPr>
      </w:pPr>
    </w:p>
    <w:tbl>
      <w:tblPr>
        <w:tblpPr w:leftFromText="180" w:rightFromText="180" w:vertAnchor="page" w:horzAnchor="margin" w:tblpY="2506"/>
        <w:tblW w:w="8865" w:type="dxa"/>
        <w:tblBorders>
          <w:top w:val="none" w:sz="0" w:space="0" w:color="00000A"/>
          <w:left w:val="none" w:sz="0" w:space="0" w:color="00000A"/>
          <w:bottom w:val="none" w:sz="0" w:space="0" w:color="00000A"/>
          <w:right w:val="none" w:sz="0" w:space="0" w:color="00000A"/>
          <w:insideH w:val="none" w:sz="0" w:space="0" w:color="00000A"/>
          <w:insideV w:val="none" w:sz="0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8"/>
        <w:gridCol w:w="1965"/>
        <w:gridCol w:w="1233"/>
        <w:gridCol w:w="1919"/>
      </w:tblGrid>
      <w:tr w:rsidR="006D4FBD" w:rsidTr="00CD2ECA">
        <w:trPr>
          <w:trHeight w:val="916"/>
        </w:trPr>
        <w:tc>
          <w:tcPr>
            <w:tcW w:w="37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D4FBD" w:rsidRDefault="006D4FBD" w:rsidP="006D4FBD">
            <w:pPr>
              <w:spacing w:line="400" w:lineRule="exact"/>
              <w:ind w:firstLineChars="300" w:firstLine="843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指标名称</w:t>
            </w:r>
          </w:p>
        </w:tc>
        <w:tc>
          <w:tcPr>
            <w:tcW w:w="196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D4FBD" w:rsidRDefault="006D4FBD" w:rsidP="006D4FBD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23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D4FBD" w:rsidRDefault="006D4FBD" w:rsidP="006D4FBD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本季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6D4FBD" w:rsidRDefault="006D4FBD" w:rsidP="006D4FBD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同比</w:t>
            </w:r>
          </w:p>
          <w:p w:rsidR="006D4FBD" w:rsidRDefault="006D4FBD" w:rsidP="006D4FBD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（±%）</w:t>
            </w:r>
          </w:p>
        </w:tc>
      </w:tr>
      <w:tr w:rsidR="006D4FBD" w:rsidTr="00773D2B">
        <w:trPr>
          <w:trHeight w:val="677"/>
        </w:trPr>
        <w:tc>
          <w:tcPr>
            <w:tcW w:w="37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D4FBD" w:rsidRDefault="006D4FBD" w:rsidP="006D4FBD">
            <w:pPr>
              <w:spacing w:line="40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二氧化硫（SO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）年日平均值</w:t>
            </w:r>
          </w:p>
        </w:tc>
        <w:tc>
          <w:tcPr>
            <w:tcW w:w="196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D4FBD" w:rsidRDefault="006D4FBD" w:rsidP="006D4FBD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微克</w:t>
            </w:r>
            <w:r>
              <w:rPr>
                <w:rFonts w:ascii="仿宋_GB2312" w:hAnsi="仿宋_GB2312"/>
                <w:sz w:val="28"/>
                <w:szCs w:val="28"/>
              </w:rPr>
              <w:t>/</w:t>
            </w:r>
            <w:r>
              <w:rPr>
                <w:rFonts w:ascii="仿宋_GB2312" w:hAnsi="仿宋_GB2312"/>
                <w:sz w:val="28"/>
                <w:szCs w:val="28"/>
              </w:rPr>
              <w:t>立方米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BD" w:rsidRPr="00B372FB" w:rsidRDefault="006D4FBD" w:rsidP="006D4FB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72FB">
              <w:rPr>
                <w:rFonts w:asciiTheme="majorEastAsia" w:eastAsiaTheme="majorEastAsia" w:hAnsiTheme="majorEastAsia"/>
                <w:sz w:val="24"/>
                <w:szCs w:val="24"/>
              </w:rPr>
              <w:t>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4FBD" w:rsidRPr="00B372FB" w:rsidRDefault="006D4FBD" w:rsidP="006D4FB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-20.0</w:t>
            </w:r>
          </w:p>
        </w:tc>
      </w:tr>
      <w:tr w:rsidR="006D4FBD" w:rsidTr="00773D2B">
        <w:trPr>
          <w:trHeight w:val="647"/>
        </w:trPr>
        <w:tc>
          <w:tcPr>
            <w:tcW w:w="37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D4FBD" w:rsidRDefault="006D4FBD" w:rsidP="006D4FBD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二氧化氮（NO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）年日平均值</w:t>
            </w:r>
          </w:p>
        </w:tc>
        <w:tc>
          <w:tcPr>
            <w:tcW w:w="196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D4FBD" w:rsidRDefault="006D4FBD" w:rsidP="006D4FBD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微克</w:t>
            </w:r>
            <w:r>
              <w:rPr>
                <w:rFonts w:ascii="仿宋_GB2312" w:hAnsi="仿宋_GB2312"/>
                <w:sz w:val="28"/>
                <w:szCs w:val="28"/>
              </w:rPr>
              <w:t>/</w:t>
            </w:r>
            <w:r>
              <w:rPr>
                <w:rFonts w:ascii="仿宋_GB2312" w:hAnsi="仿宋_GB2312"/>
                <w:sz w:val="28"/>
                <w:szCs w:val="28"/>
              </w:rPr>
              <w:t>立方米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BD" w:rsidRPr="00B372FB" w:rsidRDefault="006D4FBD" w:rsidP="006D4FB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72FB">
              <w:rPr>
                <w:rFonts w:asciiTheme="majorEastAsia" w:eastAsiaTheme="majorEastAsia" w:hAnsiTheme="majorEastAsia"/>
                <w:sz w:val="24"/>
                <w:szCs w:val="24"/>
              </w:rPr>
              <w:t>33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4FBD" w:rsidRPr="00B372FB" w:rsidRDefault="006D4FBD" w:rsidP="006D4FB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-8.3</w:t>
            </w:r>
          </w:p>
        </w:tc>
      </w:tr>
      <w:tr w:rsidR="006D4FBD" w:rsidTr="00773D2B">
        <w:trPr>
          <w:trHeight w:val="567"/>
        </w:trPr>
        <w:tc>
          <w:tcPr>
            <w:tcW w:w="37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D4FBD" w:rsidRDefault="006D4FBD" w:rsidP="006D4FBD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可吸入空气颗粒物(PM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  <w:vertAlign w:val="subscript"/>
              </w:rPr>
              <w:t>2.5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)年日平均值</w:t>
            </w:r>
          </w:p>
        </w:tc>
        <w:tc>
          <w:tcPr>
            <w:tcW w:w="196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D4FBD" w:rsidRDefault="006D4FBD" w:rsidP="006D4FBD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微克</w:t>
            </w:r>
            <w:r>
              <w:rPr>
                <w:rFonts w:ascii="仿宋_GB2312" w:hAnsi="仿宋_GB2312"/>
                <w:sz w:val="28"/>
                <w:szCs w:val="28"/>
              </w:rPr>
              <w:t>/</w:t>
            </w:r>
            <w:r>
              <w:rPr>
                <w:rFonts w:ascii="仿宋_GB2312" w:hAnsi="仿宋_GB2312"/>
                <w:sz w:val="28"/>
                <w:szCs w:val="28"/>
              </w:rPr>
              <w:t>立方米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BD" w:rsidRPr="00B372FB" w:rsidRDefault="006D4FBD" w:rsidP="006D4FB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72FB">
              <w:rPr>
                <w:rFonts w:asciiTheme="majorEastAsia" w:eastAsiaTheme="majorEastAsia" w:hAnsiTheme="majorEastAsia"/>
                <w:sz w:val="24"/>
                <w:szCs w:val="24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4FBD" w:rsidRPr="00B372FB" w:rsidRDefault="006D4FBD" w:rsidP="006D4FB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-12.5</w:t>
            </w:r>
          </w:p>
        </w:tc>
      </w:tr>
      <w:tr w:rsidR="006D4FBD" w:rsidTr="00773D2B">
        <w:trPr>
          <w:trHeight w:val="647"/>
        </w:trPr>
        <w:tc>
          <w:tcPr>
            <w:tcW w:w="37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D4FBD" w:rsidRDefault="006D4FBD" w:rsidP="006D4FBD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空气质量优良率</w:t>
            </w:r>
          </w:p>
        </w:tc>
        <w:tc>
          <w:tcPr>
            <w:tcW w:w="196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D4FBD" w:rsidRDefault="006D4FBD" w:rsidP="006D4FBD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%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BD" w:rsidRPr="00B372FB" w:rsidRDefault="006D4FBD" w:rsidP="006D4FB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72FB">
              <w:rPr>
                <w:rFonts w:asciiTheme="majorEastAsia" w:eastAsiaTheme="majorEastAsia" w:hAnsiTheme="majorEastAsia"/>
                <w:sz w:val="24"/>
                <w:szCs w:val="24"/>
              </w:rPr>
              <w:t>87.01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4FBD" w:rsidRPr="00B372FB" w:rsidRDefault="006D4FBD" w:rsidP="006D4FB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72FB">
              <w:rPr>
                <w:rFonts w:asciiTheme="majorEastAsia" w:eastAsiaTheme="majorEastAsia" w:hAnsiTheme="majorEastAsia" w:hint="eastAsia"/>
                <w:sz w:val="24"/>
                <w:szCs w:val="24"/>
              </w:rPr>
              <w:t>-7.2个百分点</w:t>
            </w:r>
          </w:p>
        </w:tc>
      </w:tr>
      <w:tr w:rsidR="006D4FBD" w:rsidRPr="001F3740" w:rsidTr="00773D2B">
        <w:trPr>
          <w:trHeight w:val="632"/>
        </w:trPr>
        <w:tc>
          <w:tcPr>
            <w:tcW w:w="37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D4FBD" w:rsidRDefault="006D4FBD" w:rsidP="006D4FBD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城市水环境功能区水质达标率</w:t>
            </w:r>
          </w:p>
        </w:tc>
        <w:tc>
          <w:tcPr>
            <w:tcW w:w="196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D4FBD" w:rsidRDefault="006D4FBD" w:rsidP="006D4FBD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%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BD" w:rsidRPr="00B372FB" w:rsidRDefault="006D4FBD" w:rsidP="006D4FB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72FB">
              <w:rPr>
                <w:rFonts w:asciiTheme="majorEastAsia" w:eastAsiaTheme="majorEastAsia" w:hAnsiTheme="majorEastAsia"/>
                <w:sz w:val="24"/>
                <w:szCs w:val="24"/>
              </w:rPr>
              <w:t>95.1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4FBD" w:rsidRPr="00B372FB" w:rsidRDefault="006D4FBD" w:rsidP="006D4FB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72FB">
              <w:rPr>
                <w:rFonts w:asciiTheme="majorEastAsia" w:eastAsiaTheme="majorEastAsia" w:hAnsiTheme="majorEastAsia" w:hint="eastAsia"/>
                <w:sz w:val="24"/>
                <w:szCs w:val="24"/>
              </w:rPr>
              <w:t>+0.3个百分点</w:t>
            </w:r>
          </w:p>
        </w:tc>
      </w:tr>
      <w:tr w:rsidR="006D4FBD" w:rsidTr="00773D2B">
        <w:trPr>
          <w:trHeight w:val="642"/>
        </w:trPr>
        <w:tc>
          <w:tcPr>
            <w:tcW w:w="37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D4FBD" w:rsidRDefault="006D4FBD" w:rsidP="006D4FBD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饮用水源地水质达标率</w:t>
            </w:r>
          </w:p>
        </w:tc>
        <w:tc>
          <w:tcPr>
            <w:tcW w:w="196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D4FBD" w:rsidRDefault="006D4FBD" w:rsidP="006D4FBD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%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BD" w:rsidRPr="00B372FB" w:rsidRDefault="006D4FBD" w:rsidP="006D4FB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72FB">
              <w:rPr>
                <w:rFonts w:asciiTheme="majorEastAsia" w:eastAsiaTheme="majorEastAsia" w:hAnsiTheme="majorEastAsia"/>
                <w:sz w:val="24"/>
                <w:szCs w:val="24"/>
              </w:rPr>
              <w:t>100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4FBD" w:rsidRPr="00B372FB" w:rsidRDefault="006D4FBD" w:rsidP="006D4FB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</w:p>
        </w:tc>
      </w:tr>
      <w:tr w:rsidR="006D4FBD" w:rsidTr="00CD2ECA">
        <w:trPr>
          <w:trHeight w:val="642"/>
        </w:trPr>
        <w:tc>
          <w:tcPr>
            <w:tcW w:w="37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D4FBD" w:rsidRDefault="006D4FBD" w:rsidP="006D4FBD">
            <w:pPr>
              <w:spacing w:line="4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排水管网总长</w:t>
            </w:r>
          </w:p>
        </w:tc>
        <w:tc>
          <w:tcPr>
            <w:tcW w:w="196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D4FBD" w:rsidRDefault="006D4FBD" w:rsidP="006D4FBD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千米</w:t>
            </w:r>
          </w:p>
        </w:tc>
        <w:tc>
          <w:tcPr>
            <w:tcW w:w="123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D4FBD" w:rsidRPr="008B3A34" w:rsidRDefault="006D4FBD" w:rsidP="006D4FBD">
            <w:pPr>
              <w:spacing w:line="400" w:lineRule="exact"/>
              <w:jc w:val="right"/>
              <w:rPr>
                <w:rFonts w:ascii="宋体" w:hAnsi="宋体"/>
                <w:sz w:val="24"/>
                <w:szCs w:val="24"/>
              </w:rPr>
            </w:pPr>
            <w:r w:rsidRPr="008B3A34">
              <w:rPr>
                <w:rFonts w:ascii="宋体" w:hAnsi="宋体" w:hint="eastAsia"/>
                <w:sz w:val="24"/>
                <w:szCs w:val="24"/>
              </w:rPr>
              <w:t>1365</w:t>
            </w:r>
          </w:p>
        </w:tc>
        <w:tc>
          <w:tcPr>
            <w:tcW w:w="191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6D4FBD" w:rsidRDefault="006D4FBD" w:rsidP="006D4FBD">
            <w:pPr>
              <w:spacing w:line="4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-</w:t>
            </w:r>
          </w:p>
        </w:tc>
      </w:tr>
      <w:tr w:rsidR="006D4FBD" w:rsidTr="00CD2ECA">
        <w:trPr>
          <w:trHeight w:val="642"/>
        </w:trPr>
        <w:tc>
          <w:tcPr>
            <w:tcW w:w="37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D4FBD" w:rsidRDefault="006D4FBD" w:rsidP="006D4FBD">
            <w:pPr>
              <w:spacing w:line="4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市政排水管道</w:t>
            </w:r>
          </w:p>
        </w:tc>
        <w:tc>
          <w:tcPr>
            <w:tcW w:w="196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D4FBD" w:rsidRDefault="006D4FBD" w:rsidP="006D4FBD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千米</w:t>
            </w:r>
          </w:p>
        </w:tc>
        <w:tc>
          <w:tcPr>
            <w:tcW w:w="123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D4FBD" w:rsidRPr="008B3A34" w:rsidRDefault="006D4FBD" w:rsidP="006D4FBD">
            <w:pPr>
              <w:spacing w:line="400" w:lineRule="exact"/>
              <w:jc w:val="right"/>
              <w:rPr>
                <w:rFonts w:ascii="宋体" w:hAnsi="宋体"/>
                <w:sz w:val="24"/>
                <w:szCs w:val="24"/>
              </w:rPr>
            </w:pPr>
            <w:r w:rsidRPr="008B3A34">
              <w:rPr>
                <w:rFonts w:ascii="宋体" w:hAnsi="宋体" w:hint="eastAsia"/>
                <w:sz w:val="24"/>
                <w:szCs w:val="24"/>
              </w:rPr>
              <w:t>1171</w:t>
            </w:r>
          </w:p>
        </w:tc>
        <w:tc>
          <w:tcPr>
            <w:tcW w:w="191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6D4FBD" w:rsidRDefault="006D4FBD" w:rsidP="006D4FBD">
            <w:pPr>
              <w:spacing w:line="4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-</w:t>
            </w:r>
          </w:p>
        </w:tc>
      </w:tr>
      <w:tr w:rsidR="006D4FBD" w:rsidTr="00CD2ECA">
        <w:trPr>
          <w:trHeight w:val="642"/>
        </w:trPr>
        <w:tc>
          <w:tcPr>
            <w:tcW w:w="37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D4FBD" w:rsidRDefault="006D4FBD" w:rsidP="006D4FBD">
            <w:pPr>
              <w:spacing w:line="4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小区内排水管道</w:t>
            </w:r>
          </w:p>
        </w:tc>
        <w:tc>
          <w:tcPr>
            <w:tcW w:w="196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D4FBD" w:rsidRDefault="006D4FBD" w:rsidP="006D4FBD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千米</w:t>
            </w:r>
          </w:p>
        </w:tc>
        <w:tc>
          <w:tcPr>
            <w:tcW w:w="123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D4FBD" w:rsidRPr="008B3A34" w:rsidRDefault="006D4FBD" w:rsidP="006D4FBD">
            <w:pPr>
              <w:spacing w:line="400" w:lineRule="exact"/>
              <w:jc w:val="right"/>
              <w:rPr>
                <w:rFonts w:ascii="宋体" w:hAnsi="宋体"/>
                <w:sz w:val="24"/>
                <w:szCs w:val="24"/>
              </w:rPr>
            </w:pPr>
            <w:r w:rsidRPr="008B3A34">
              <w:rPr>
                <w:rFonts w:ascii="宋体" w:hAnsi="宋体" w:hint="eastAsia"/>
                <w:sz w:val="24"/>
                <w:szCs w:val="24"/>
              </w:rPr>
              <w:t>194</w:t>
            </w:r>
          </w:p>
        </w:tc>
        <w:tc>
          <w:tcPr>
            <w:tcW w:w="191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6D4FBD" w:rsidRDefault="006D4FBD" w:rsidP="006D4FBD">
            <w:pPr>
              <w:spacing w:line="4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-</w:t>
            </w:r>
          </w:p>
        </w:tc>
      </w:tr>
      <w:tr w:rsidR="006D4FBD" w:rsidTr="00CD2ECA">
        <w:trPr>
          <w:trHeight w:val="642"/>
        </w:trPr>
        <w:tc>
          <w:tcPr>
            <w:tcW w:w="37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D4FBD" w:rsidRDefault="006D4FBD" w:rsidP="006D4FB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污水处理厂</w:t>
            </w:r>
          </w:p>
        </w:tc>
        <w:tc>
          <w:tcPr>
            <w:tcW w:w="196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D4FBD" w:rsidRDefault="006D4FBD" w:rsidP="006D4FBD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座</w:t>
            </w:r>
          </w:p>
        </w:tc>
        <w:tc>
          <w:tcPr>
            <w:tcW w:w="123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D4FBD" w:rsidRPr="008B3A34" w:rsidRDefault="006D4FBD" w:rsidP="006D4FBD">
            <w:pPr>
              <w:spacing w:line="400" w:lineRule="exact"/>
              <w:jc w:val="right"/>
              <w:rPr>
                <w:rFonts w:ascii="宋体" w:hAnsi="宋体"/>
                <w:sz w:val="24"/>
                <w:szCs w:val="24"/>
              </w:rPr>
            </w:pPr>
            <w:r w:rsidRPr="008B3A34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6D4FBD" w:rsidRDefault="006D4FBD" w:rsidP="006D4FBD">
            <w:pPr>
              <w:spacing w:line="4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-</w:t>
            </w:r>
          </w:p>
        </w:tc>
      </w:tr>
    </w:tbl>
    <w:p w:rsidR="00686946" w:rsidRDefault="00686946" w:rsidP="00686946">
      <w:pPr>
        <w:rPr>
          <w:rFonts w:ascii="仿宋_GB2312" w:eastAsia="仿宋_GB2312"/>
          <w:sz w:val="24"/>
        </w:rPr>
      </w:pPr>
    </w:p>
    <w:p w:rsidR="00686946" w:rsidRDefault="00686946" w:rsidP="00686946">
      <w:pPr>
        <w:rPr>
          <w:rFonts w:ascii="仿宋_GB2312" w:eastAsia="仿宋_GB2312"/>
          <w:sz w:val="24"/>
        </w:rPr>
      </w:pPr>
    </w:p>
    <w:p w:rsidR="00686946" w:rsidRDefault="00686946" w:rsidP="0068694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注：本栏数据由区环水局监测站和水务所提供。</w:t>
      </w:r>
    </w:p>
    <w:p w:rsidR="00686946" w:rsidRDefault="00686946" w:rsidP="00686946">
      <w:r>
        <w:rPr>
          <w:rFonts w:ascii="仿宋" w:eastAsia="仿宋" w:hAnsi="仿宋" w:cs="仿宋" w:hint="eastAsia"/>
          <w:sz w:val="28"/>
          <w:szCs w:val="28"/>
        </w:rPr>
        <w:t xml:space="preserve">供稿人：麦庆龙      杨  婷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      </w:t>
      </w:r>
    </w:p>
    <w:p w:rsidR="00E53262" w:rsidRPr="00E53262" w:rsidRDefault="00E53262" w:rsidP="00E53262"/>
    <w:p w:rsidR="00E53262" w:rsidRPr="00E53262" w:rsidRDefault="00E53262" w:rsidP="00E53262"/>
    <w:p w:rsidR="00E53262" w:rsidRPr="00E53262" w:rsidRDefault="00E53262" w:rsidP="00E53262"/>
    <w:p w:rsidR="00E53262" w:rsidRPr="00E53262" w:rsidRDefault="00E53262" w:rsidP="00E53262"/>
    <w:p w:rsidR="00E53262" w:rsidRPr="00E53262" w:rsidRDefault="00E53262" w:rsidP="00E53262"/>
    <w:p w:rsidR="00E53262" w:rsidRPr="00E53262" w:rsidRDefault="00E53262" w:rsidP="00E53262"/>
    <w:p w:rsidR="00E53262" w:rsidRPr="00E53262" w:rsidRDefault="00E53262" w:rsidP="00E53262"/>
    <w:p w:rsidR="00E53262" w:rsidRPr="00E53262" w:rsidRDefault="00E53262" w:rsidP="00E53262"/>
    <w:p w:rsidR="00E53262" w:rsidRPr="00E53262" w:rsidRDefault="00E53262" w:rsidP="00E53262"/>
    <w:p w:rsidR="00686946" w:rsidRDefault="00686946" w:rsidP="00686946">
      <w:pPr>
        <w:jc w:val="center"/>
        <w:rPr>
          <w:bCs/>
          <w:sz w:val="44"/>
        </w:rPr>
      </w:pPr>
      <w:r>
        <w:rPr>
          <w:rFonts w:hint="eastAsia"/>
          <w:bCs/>
          <w:sz w:val="44"/>
        </w:rPr>
        <w:lastRenderedPageBreak/>
        <w:t>出租屋管理</w:t>
      </w:r>
    </w:p>
    <w:p w:rsidR="00686946" w:rsidRDefault="00686946" w:rsidP="00686946">
      <w:pPr>
        <w:jc w:val="center"/>
        <w:rPr>
          <w:bCs/>
          <w:sz w:val="44"/>
        </w:rPr>
      </w:pPr>
    </w:p>
    <w:tbl>
      <w:tblPr>
        <w:tblW w:w="8775" w:type="dxa"/>
        <w:tblInd w:w="-107" w:type="dxa"/>
        <w:tblBorders>
          <w:top w:val="none" w:sz="0" w:space="0" w:color="00000A"/>
          <w:left w:val="none" w:sz="0" w:space="0" w:color="00000A"/>
          <w:bottom w:val="none" w:sz="0" w:space="0" w:color="00000A"/>
          <w:right w:val="none" w:sz="0" w:space="0" w:color="00000A"/>
          <w:insideH w:val="none" w:sz="0" w:space="0" w:color="00000A"/>
          <w:insideV w:val="none" w:sz="0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3053"/>
        <w:gridCol w:w="3165"/>
      </w:tblGrid>
      <w:tr w:rsidR="0051313F" w:rsidTr="006C5807">
        <w:trPr>
          <w:trHeight w:val="1061"/>
        </w:trPr>
        <w:tc>
          <w:tcPr>
            <w:tcW w:w="255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1313F" w:rsidRDefault="0051313F" w:rsidP="0051313F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街道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313F" w:rsidRDefault="0051313F" w:rsidP="0051313F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出租屋（间/套）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1313F" w:rsidRDefault="0051313F" w:rsidP="0051313F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季末租住人员（人）</w:t>
            </w:r>
          </w:p>
        </w:tc>
      </w:tr>
      <w:tr w:rsidR="0051313F" w:rsidTr="006C5807">
        <w:trPr>
          <w:trHeight w:val="509"/>
        </w:trPr>
        <w:tc>
          <w:tcPr>
            <w:tcW w:w="2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1313F" w:rsidRDefault="0051313F" w:rsidP="0051313F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园岭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F" w:rsidRPr="004F0314" w:rsidRDefault="0051313F" w:rsidP="0051313F">
            <w:pPr>
              <w:widowControl/>
              <w:jc w:val="right"/>
              <w:textAlignment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4F031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27617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3F" w:rsidRPr="004F0314" w:rsidRDefault="0051313F" w:rsidP="0051313F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4F03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47456</w:t>
            </w:r>
          </w:p>
        </w:tc>
      </w:tr>
      <w:tr w:rsidR="0051313F" w:rsidTr="006C5807">
        <w:trPr>
          <w:trHeight w:val="509"/>
        </w:trPr>
        <w:tc>
          <w:tcPr>
            <w:tcW w:w="2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1313F" w:rsidRDefault="0051313F" w:rsidP="0051313F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南园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F" w:rsidRPr="004F0314" w:rsidRDefault="0051313F" w:rsidP="0051313F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Arial"/>
                <w:bCs/>
                <w:color w:val="000000"/>
                <w:kern w:val="0"/>
                <w:sz w:val="24"/>
                <w:szCs w:val="24"/>
              </w:rPr>
            </w:pPr>
            <w:r w:rsidRPr="004F031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40958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3F" w:rsidRPr="004F0314" w:rsidRDefault="0051313F" w:rsidP="0051313F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4F03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112243</w:t>
            </w:r>
          </w:p>
        </w:tc>
      </w:tr>
      <w:tr w:rsidR="0051313F" w:rsidTr="006C5807">
        <w:trPr>
          <w:trHeight w:val="509"/>
        </w:trPr>
        <w:tc>
          <w:tcPr>
            <w:tcW w:w="2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1313F" w:rsidRDefault="0051313F" w:rsidP="0051313F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福田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13F" w:rsidRPr="004F0314" w:rsidRDefault="0051313F" w:rsidP="0051313F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Arial"/>
                <w:bCs/>
                <w:color w:val="000000"/>
                <w:kern w:val="0"/>
                <w:sz w:val="24"/>
                <w:szCs w:val="24"/>
              </w:rPr>
            </w:pPr>
            <w:r w:rsidRPr="004F031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96356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313F" w:rsidRPr="004F0314" w:rsidRDefault="0051313F" w:rsidP="0051313F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4F03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200660</w:t>
            </w:r>
          </w:p>
        </w:tc>
      </w:tr>
      <w:tr w:rsidR="0051313F" w:rsidTr="006C5807">
        <w:trPr>
          <w:trHeight w:val="509"/>
        </w:trPr>
        <w:tc>
          <w:tcPr>
            <w:tcW w:w="2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1313F" w:rsidRDefault="0051313F" w:rsidP="0051313F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沙头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F" w:rsidRPr="004F0314" w:rsidRDefault="0051313F" w:rsidP="0051313F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Arial"/>
                <w:bCs/>
                <w:color w:val="000000"/>
                <w:kern w:val="0"/>
                <w:sz w:val="24"/>
                <w:szCs w:val="24"/>
              </w:rPr>
            </w:pPr>
            <w:r w:rsidRPr="004F031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118453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3F" w:rsidRPr="004F0314" w:rsidRDefault="0051313F" w:rsidP="0051313F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4F03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222640</w:t>
            </w:r>
          </w:p>
        </w:tc>
      </w:tr>
      <w:tr w:rsidR="0051313F" w:rsidTr="006C5807">
        <w:trPr>
          <w:trHeight w:val="509"/>
        </w:trPr>
        <w:tc>
          <w:tcPr>
            <w:tcW w:w="2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1313F" w:rsidRDefault="0051313F" w:rsidP="0051313F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梅林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F" w:rsidRPr="004F0314" w:rsidRDefault="0051313F" w:rsidP="0051313F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Arial"/>
                <w:bCs/>
                <w:color w:val="000000"/>
                <w:kern w:val="0"/>
                <w:sz w:val="24"/>
                <w:szCs w:val="24"/>
              </w:rPr>
            </w:pPr>
            <w:r w:rsidRPr="004F031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56594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3F" w:rsidRPr="004F0314" w:rsidRDefault="0051313F" w:rsidP="0051313F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4F03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119685</w:t>
            </w:r>
          </w:p>
        </w:tc>
      </w:tr>
      <w:tr w:rsidR="0051313F" w:rsidTr="006C5807">
        <w:trPr>
          <w:trHeight w:val="509"/>
        </w:trPr>
        <w:tc>
          <w:tcPr>
            <w:tcW w:w="2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1313F" w:rsidRDefault="0051313F" w:rsidP="0051313F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华富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F" w:rsidRPr="004F0314" w:rsidRDefault="0051313F" w:rsidP="0051313F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Arial"/>
                <w:bCs/>
                <w:color w:val="000000"/>
                <w:kern w:val="0"/>
                <w:sz w:val="24"/>
                <w:szCs w:val="24"/>
              </w:rPr>
            </w:pPr>
            <w:r w:rsidRPr="004F031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15110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3F" w:rsidRPr="004F0314" w:rsidRDefault="0051313F" w:rsidP="0051313F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4F03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37955</w:t>
            </w:r>
          </w:p>
        </w:tc>
      </w:tr>
      <w:tr w:rsidR="0051313F" w:rsidTr="006C5807">
        <w:trPr>
          <w:trHeight w:val="509"/>
        </w:trPr>
        <w:tc>
          <w:tcPr>
            <w:tcW w:w="2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1313F" w:rsidRDefault="0051313F" w:rsidP="0051313F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香蜜湖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313F" w:rsidRPr="004F0314" w:rsidRDefault="0051313F" w:rsidP="0051313F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Arial"/>
                <w:bCs/>
                <w:color w:val="000000"/>
                <w:kern w:val="0"/>
                <w:sz w:val="24"/>
                <w:szCs w:val="24"/>
              </w:rPr>
            </w:pPr>
            <w:r w:rsidRPr="004F031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16182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3F" w:rsidRPr="004F0314" w:rsidRDefault="0051313F" w:rsidP="0051313F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4F03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43458</w:t>
            </w:r>
          </w:p>
        </w:tc>
      </w:tr>
      <w:tr w:rsidR="0051313F" w:rsidTr="006C5807">
        <w:trPr>
          <w:trHeight w:val="509"/>
        </w:trPr>
        <w:tc>
          <w:tcPr>
            <w:tcW w:w="2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1313F" w:rsidRDefault="0051313F" w:rsidP="0051313F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莲花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F" w:rsidRPr="004F0314" w:rsidRDefault="0051313F" w:rsidP="0051313F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Arial"/>
                <w:bCs/>
                <w:color w:val="000000"/>
                <w:kern w:val="0"/>
                <w:sz w:val="24"/>
                <w:szCs w:val="24"/>
              </w:rPr>
            </w:pPr>
            <w:r w:rsidRPr="004F031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32907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3F" w:rsidRPr="004F0314" w:rsidRDefault="0051313F" w:rsidP="0051313F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4F03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66957</w:t>
            </w:r>
          </w:p>
        </w:tc>
      </w:tr>
      <w:tr w:rsidR="0051313F" w:rsidTr="006C5807">
        <w:trPr>
          <w:trHeight w:val="509"/>
        </w:trPr>
        <w:tc>
          <w:tcPr>
            <w:tcW w:w="2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1313F" w:rsidRDefault="0051313F" w:rsidP="0051313F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华强北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F" w:rsidRPr="004F0314" w:rsidRDefault="0051313F" w:rsidP="0051313F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Arial"/>
                <w:bCs/>
                <w:color w:val="000000"/>
                <w:kern w:val="0"/>
                <w:sz w:val="24"/>
                <w:szCs w:val="24"/>
              </w:rPr>
            </w:pPr>
            <w:r w:rsidRPr="004F031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32548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3F" w:rsidRPr="004F0314" w:rsidRDefault="0051313F" w:rsidP="0051313F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4F03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37343</w:t>
            </w:r>
          </w:p>
        </w:tc>
      </w:tr>
      <w:tr w:rsidR="0051313F" w:rsidTr="006C5807">
        <w:trPr>
          <w:trHeight w:val="509"/>
        </w:trPr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00000A"/>
            </w:tcBorders>
            <w:vAlign w:val="center"/>
          </w:tcPr>
          <w:p w:rsidR="0051313F" w:rsidRDefault="0051313F" w:rsidP="0051313F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福保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F" w:rsidRPr="004F0314" w:rsidRDefault="0051313F" w:rsidP="0051313F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Arial"/>
                <w:bCs/>
                <w:color w:val="000000"/>
                <w:kern w:val="0"/>
                <w:sz w:val="24"/>
                <w:szCs w:val="24"/>
              </w:rPr>
            </w:pPr>
            <w:r w:rsidRPr="004F031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25062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3F" w:rsidRPr="004F0314" w:rsidRDefault="0051313F" w:rsidP="0051313F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4F03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59222</w:t>
            </w:r>
          </w:p>
        </w:tc>
      </w:tr>
      <w:tr w:rsidR="0051313F" w:rsidRPr="00CD2ECA" w:rsidTr="006C5807">
        <w:trPr>
          <w:trHeight w:val="509"/>
        </w:trPr>
        <w:tc>
          <w:tcPr>
            <w:tcW w:w="255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1313F" w:rsidRDefault="0051313F" w:rsidP="0051313F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合计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13F" w:rsidRPr="004F0314" w:rsidRDefault="0051313F" w:rsidP="0051313F">
            <w:pPr>
              <w:widowControl/>
              <w:jc w:val="right"/>
              <w:textAlignment w:val="bottom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4F031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461787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313F" w:rsidRPr="004F0314" w:rsidRDefault="0051313F" w:rsidP="0051313F">
            <w:pPr>
              <w:widowControl/>
              <w:jc w:val="right"/>
              <w:textAlignment w:val="bottom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4F031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947619</w:t>
            </w:r>
          </w:p>
        </w:tc>
      </w:tr>
    </w:tbl>
    <w:p w:rsidR="00686946" w:rsidRDefault="00686946" w:rsidP="00686946">
      <w:pPr>
        <w:rPr>
          <w:rFonts w:ascii="宋体" w:hAnsi="宋体"/>
        </w:rPr>
      </w:pPr>
    </w:p>
    <w:p w:rsidR="00686946" w:rsidRDefault="00686946" w:rsidP="0068694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注：本栏数据由区房屋租赁管理局提供。</w:t>
      </w:r>
    </w:p>
    <w:p w:rsidR="00686946" w:rsidRDefault="00686946" w:rsidP="0068694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供稿人：彭淑华</w:t>
      </w:r>
    </w:p>
    <w:p w:rsidR="00686946" w:rsidRDefault="00686946" w:rsidP="00686946">
      <w:pPr>
        <w:jc w:val="left"/>
      </w:pPr>
    </w:p>
    <w:p w:rsidR="00686946" w:rsidRDefault="00686946" w:rsidP="00686946">
      <w:pPr>
        <w:jc w:val="left"/>
      </w:pPr>
    </w:p>
    <w:p w:rsidR="00686946" w:rsidRDefault="00686946" w:rsidP="00686946">
      <w:pPr>
        <w:jc w:val="left"/>
      </w:pPr>
    </w:p>
    <w:p w:rsidR="00686946" w:rsidRDefault="00686946" w:rsidP="00686946">
      <w:pPr>
        <w:jc w:val="left"/>
      </w:pPr>
    </w:p>
    <w:p w:rsidR="00686946" w:rsidRDefault="00686946" w:rsidP="00686946">
      <w:pPr>
        <w:jc w:val="left"/>
      </w:pPr>
    </w:p>
    <w:p w:rsidR="00686946" w:rsidRDefault="00686946" w:rsidP="00686946">
      <w:pPr>
        <w:jc w:val="left"/>
      </w:pPr>
    </w:p>
    <w:p w:rsidR="00686946" w:rsidRDefault="00686946" w:rsidP="00686946">
      <w:pPr>
        <w:jc w:val="left"/>
      </w:pPr>
    </w:p>
    <w:p w:rsidR="00686946" w:rsidRDefault="00686946" w:rsidP="00686946">
      <w:pPr>
        <w:jc w:val="left"/>
      </w:pPr>
    </w:p>
    <w:p w:rsidR="00686946" w:rsidRDefault="00686946" w:rsidP="00686946">
      <w:pPr>
        <w:jc w:val="left"/>
      </w:pPr>
    </w:p>
    <w:p w:rsidR="00686946" w:rsidRDefault="00686946" w:rsidP="00686946">
      <w:pPr>
        <w:jc w:val="left"/>
      </w:pPr>
    </w:p>
    <w:p w:rsidR="00686946" w:rsidRDefault="00686946" w:rsidP="00686946">
      <w:pPr>
        <w:jc w:val="left"/>
      </w:pPr>
    </w:p>
    <w:tbl>
      <w:tblPr>
        <w:tblW w:w="8820" w:type="dxa"/>
        <w:tblInd w:w="-167" w:type="dxa"/>
        <w:tblBorders>
          <w:top w:val="none" w:sz="0" w:space="0" w:color="00000A"/>
          <w:left w:val="none" w:sz="0" w:space="0" w:color="00000A"/>
          <w:bottom w:val="none" w:sz="0" w:space="0" w:color="00000A"/>
          <w:right w:val="none" w:sz="0" w:space="0" w:color="00000A"/>
          <w:insideH w:val="none" w:sz="0" w:space="0" w:color="00000A"/>
          <w:insideV w:val="none" w:sz="0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860"/>
        <w:gridCol w:w="2180"/>
        <w:gridCol w:w="2780"/>
      </w:tblGrid>
      <w:tr w:rsidR="00686946" w:rsidTr="006C5807">
        <w:trPr>
          <w:trHeight w:val="405"/>
        </w:trPr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686946" w:rsidRDefault="00686946" w:rsidP="006C5807">
            <w:pPr>
              <w:widowControl/>
              <w:jc w:val="center"/>
              <w:rPr>
                <w:b/>
                <w:kern w:val="0"/>
                <w:sz w:val="32"/>
              </w:rPr>
            </w:pPr>
            <w:r>
              <w:rPr>
                <w:rFonts w:ascii="宋体" w:hAnsi="宋体" w:hint="eastAsia"/>
                <w:bCs/>
                <w:kern w:val="0"/>
                <w:sz w:val="44"/>
              </w:rPr>
              <w:t>流动人口管理</w:t>
            </w:r>
          </w:p>
        </w:tc>
      </w:tr>
      <w:tr w:rsidR="00686946" w:rsidTr="006C5807">
        <w:trPr>
          <w:trHeight w:val="600"/>
        </w:trPr>
        <w:tc>
          <w:tcPr>
            <w:tcW w:w="386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86946" w:rsidRDefault="00686946" w:rsidP="006C5807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指标名称</w:t>
            </w:r>
          </w:p>
        </w:tc>
        <w:tc>
          <w:tcPr>
            <w:tcW w:w="21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86946" w:rsidRDefault="00686946" w:rsidP="006C5807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单位</w:t>
            </w:r>
          </w:p>
        </w:tc>
        <w:tc>
          <w:tcPr>
            <w:tcW w:w="278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686946" w:rsidRDefault="00686946" w:rsidP="006C5807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 xml:space="preserve">     本季末数</w:t>
            </w:r>
          </w:p>
        </w:tc>
      </w:tr>
      <w:tr w:rsidR="00D5636E" w:rsidRPr="00586483" w:rsidTr="006C580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rPr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流动人口总数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36E" w:rsidRPr="005215AD" w:rsidRDefault="00D5636E" w:rsidP="00D5636E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215AD">
              <w:rPr>
                <w:rFonts w:asciiTheme="minorEastAsia" w:eastAsiaTheme="minorEastAsia" w:hAnsiTheme="minorEastAsia" w:hint="eastAsia"/>
                <w:sz w:val="24"/>
                <w:szCs w:val="24"/>
              </w:rPr>
              <w:t>1098131</w:t>
            </w:r>
          </w:p>
        </w:tc>
      </w:tr>
      <w:tr w:rsidR="00D5636E" w:rsidTr="006C580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</w:rPr>
              <w:t xml:space="preserve">   1.来源：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36E" w:rsidRPr="005215AD" w:rsidRDefault="00D5636E" w:rsidP="00D5636E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5636E" w:rsidTr="006C580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省外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36E" w:rsidRPr="005215AD" w:rsidRDefault="00D5636E" w:rsidP="00D5636E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215A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711989</w:t>
            </w:r>
          </w:p>
        </w:tc>
      </w:tr>
      <w:tr w:rsidR="00D5636E" w:rsidTr="006C580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省内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36E" w:rsidRPr="005215AD" w:rsidRDefault="00D5636E" w:rsidP="00D5636E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215A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386142</w:t>
            </w:r>
          </w:p>
        </w:tc>
      </w:tr>
      <w:tr w:rsidR="00D5636E" w:rsidTr="006C580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</w:rPr>
              <w:t xml:space="preserve">  2.文化程度</w:t>
            </w:r>
            <w:r>
              <w:rPr>
                <w:rFonts w:ascii="黑体" w:eastAsia="黑体" w:hAnsi="宋体" w:hint="eastAsia"/>
                <w:kern w:val="0"/>
                <w:sz w:val="24"/>
              </w:rPr>
              <w:t>：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D5636E" w:rsidRPr="005215AD" w:rsidRDefault="00D5636E" w:rsidP="00D5636E">
            <w:pPr>
              <w:widowControl/>
              <w:jc w:val="right"/>
              <w:rPr>
                <w:rFonts w:asciiTheme="minorEastAsia" w:eastAsiaTheme="minorEastAsia" w:hAnsiTheme="minorEastAsia" w:cs="仿宋"/>
                <w:kern w:val="0"/>
                <w:sz w:val="24"/>
                <w:szCs w:val="24"/>
              </w:rPr>
            </w:pPr>
          </w:p>
        </w:tc>
      </w:tr>
      <w:tr w:rsidR="00D5636E" w:rsidTr="006C580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大专及以上学历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36E" w:rsidRPr="005215AD" w:rsidRDefault="00D5636E" w:rsidP="00D5636E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215A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165085</w:t>
            </w:r>
          </w:p>
        </w:tc>
      </w:tr>
      <w:tr w:rsidR="00D5636E" w:rsidTr="006C580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其他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36E" w:rsidRPr="005215AD" w:rsidRDefault="00D5636E" w:rsidP="00D5636E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215A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933046</w:t>
            </w:r>
          </w:p>
        </w:tc>
      </w:tr>
      <w:tr w:rsidR="00D5636E" w:rsidTr="00773D2B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</w:rPr>
              <w:t xml:space="preserve">   3.性别结构：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36E" w:rsidRPr="005215AD" w:rsidRDefault="00D5636E" w:rsidP="00D5636E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5636E" w:rsidTr="006C580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36E" w:rsidRPr="005215AD" w:rsidRDefault="00D5636E" w:rsidP="00D5636E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215A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583883</w:t>
            </w:r>
          </w:p>
        </w:tc>
      </w:tr>
      <w:tr w:rsidR="00D5636E" w:rsidTr="006C580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36E" w:rsidRPr="005215AD" w:rsidRDefault="00D5636E" w:rsidP="00D5636E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215A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514248</w:t>
            </w:r>
          </w:p>
        </w:tc>
      </w:tr>
      <w:tr w:rsidR="00D5636E" w:rsidTr="00773D2B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</w:rPr>
              <w:t xml:space="preserve">   4.从业人员按行业分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36E" w:rsidRPr="005215AD" w:rsidRDefault="00D5636E" w:rsidP="00D5636E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5636E" w:rsidTr="006C580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服务业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36E" w:rsidRPr="005215AD" w:rsidRDefault="00D5636E" w:rsidP="00D5636E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215A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203715</w:t>
            </w:r>
          </w:p>
        </w:tc>
      </w:tr>
      <w:tr w:rsidR="00D5636E" w:rsidTr="006C580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商业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36E" w:rsidRPr="005215AD" w:rsidRDefault="00D5636E" w:rsidP="00D5636E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215A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100362</w:t>
            </w:r>
          </w:p>
        </w:tc>
      </w:tr>
      <w:tr w:rsidR="00D5636E" w:rsidTr="006C580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工业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36E" w:rsidRPr="005215AD" w:rsidRDefault="00D5636E" w:rsidP="00D5636E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215A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53502</w:t>
            </w:r>
          </w:p>
        </w:tc>
      </w:tr>
      <w:tr w:rsidR="00D5636E" w:rsidTr="006C580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其他（含无业和非劳动年龄）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D5636E" w:rsidRDefault="00D5636E" w:rsidP="00D5636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36E" w:rsidRPr="005215AD" w:rsidRDefault="00D5636E" w:rsidP="00D5636E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215A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740552</w:t>
            </w:r>
          </w:p>
        </w:tc>
      </w:tr>
    </w:tbl>
    <w:p w:rsidR="00686946" w:rsidRDefault="00686946" w:rsidP="00686946">
      <w:pPr>
        <w:rPr>
          <w:rFonts w:ascii="宋体" w:hAnsi="宋体"/>
        </w:rPr>
      </w:pPr>
    </w:p>
    <w:p w:rsidR="00686946" w:rsidRDefault="00686946" w:rsidP="0068694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</w:t>
      </w:r>
      <w:r w:rsidR="00F04B37">
        <w:rPr>
          <w:rFonts w:ascii="仿宋_GB2312" w:eastAsia="仿宋_GB2312" w:hAnsi="仿宋_GB2312" w:cs="仿宋_GB2312" w:hint="eastAsia"/>
          <w:sz w:val="28"/>
          <w:szCs w:val="28"/>
        </w:rPr>
        <w:t>流动人口数据</w:t>
      </w:r>
      <w:r w:rsidR="00BC43B8">
        <w:rPr>
          <w:rFonts w:ascii="仿宋_GB2312" w:eastAsia="仿宋_GB2312" w:hAnsi="仿宋_GB2312" w:cs="仿宋_GB2312" w:hint="eastAsia"/>
          <w:sz w:val="28"/>
          <w:szCs w:val="28"/>
        </w:rPr>
        <w:t>从2016年2季度开始不包含深户人口,</w:t>
      </w:r>
      <w:r w:rsidR="00585334">
        <w:rPr>
          <w:rFonts w:ascii="仿宋_GB2312" w:eastAsia="仿宋_GB2312" w:hAnsi="仿宋_GB2312" w:cs="仿宋_GB2312" w:hint="eastAsia"/>
          <w:sz w:val="28"/>
          <w:szCs w:val="28"/>
        </w:rPr>
        <w:t>含港澳台、外国人口</w:t>
      </w:r>
      <w:r>
        <w:rPr>
          <w:rFonts w:ascii="仿宋_GB2312" w:eastAsia="仿宋_GB2312" w:hAnsi="仿宋_GB2312" w:cs="仿宋_GB2312" w:hint="eastAsia"/>
          <w:sz w:val="28"/>
          <w:szCs w:val="28"/>
        </w:rPr>
        <w:t>。  本栏数据由区房屋租赁管理局提供。</w:t>
      </w:r>
    </w:p>
    <w:p w:rsidR="00686946" w:rsidRDefault="00686946" w:rsidP="0068694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供稿人：彭淑华</w:t>
      </w:r>
    </w:p>
    <w:p w:rsidR="00686946" w:rsidRDefault="00686946" w:rsidP="00686946"/>
    <w:p w:rsidR="00E53262" w:rsidRPr="00E53262" w:rsidRDefault="00E53262" w:rsidP="00E53262"/>
    <w:p w:rsidR="00E53262" w:rsidRPr="00E53262" w:rsidRDefault="00E53262" w:rsidP="00E53262"/>
    <w:p w:rsidR="00686946" w:rsidRDefault="00686946" w:rsidP="00686946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司   法</w:t>
      </w:r>
    </w:p>
    <w:p w:rsidR="00686946" w:rsidRDefault="00686946" w:rsidP="00686946">
      <w:pPr>
        <w:jc w:val="left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szCs w:val="21"/>
        </w:rPr>
        <w:t xml:space="preserve">   </w:t>
      </w: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4320"/>
        <w:gridCol w:w="2253"/>
        <w:gridCol w:w="1965"/>
      </w:tblGrid>
      <w:tr w:rsidR="00686946" w:rsidTr="006C5807">
        <w:trPr>
          <w:trHeight w:val="70"/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946" w:rsidRDefault="00686946" w:rsidP="006C58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指标名称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946" w:rsidRDefault="00686946" w:rsidP="006C58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6946" w:rsidRPr="00BC10B3" w:rsidRDefault="00686946" w:rsidP="006C58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10B3">
              <w:rPr>
                <w:rFonts w:ascii="宋体" w:hAnsi="宋体" w:hint="eastAsia"/>
                <w:b/>
                <w:bCs/>
                <w:sz w:val="28"/>
                <w:szCs w:val="28"/>
              </w:rPr>
              <w:t>至本季累计</w:t>
            </w:r>
          </w:p>
        </w:tc>
      </w:tr>
      <w:tr w:rsidR="00BC10B3" w:rsidRPr="00C54D4A" w:rsidTr="006C5807">
        <w:trPr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B3" w:rsidRDefault="00BC10B3" w:rsidP="00BC10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律师事务所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B3" w:rsidRDefault="00BC10B3" w:rsidP="00BC10B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10B3" w:rsidRPr="00BC10B3" w:rsidRDefault="00BC10B3" w:rsidP="00BC10B3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BC10B3">
              <w:rPr>
                <w:rFonts w:ascii="宋体" w:hAnsi="宋体" w:hint="eastAsia"/>
                <w:sz w:val="24"/>
                <w:szCs w:val="24"/>
              </w:rPr>
              <w:t>267</w:t>
            </w:r>
          </w:p>
        </w:tc>
      </w:tr>
      <w:tr w:rsidR="00BC10B3" w:rsidRPr="00C54D4A" w:rsidTr="006C5807">
        <w:trPr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B3" w:rsidRDefault="00BC10B3" w:rsidP="00BC10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执业律师总数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B3" w:rsidRDefault="00BC10B3" w:rsidP="00BC1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10B3" w:rsidRPr="00BC10B3" w:rsidRDefault="00BC10B3" w:rsidP="00BC10B3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BC10B3">
              <w:rPr>
                <w:rFonts w:ascii="宋体" w:hAnsi="宋体" w:hint="eastAsia"/>
                <w:sz w:val="24"/>
                <w:szCs w:val="24"/>
              </w:rPr>
              <w:t>5960</w:t>
            </w:r>
          </w:p>
        </w:tc>
      </w:tr>
      <w:tr w:rsidR="00BC10B3" w:rsidTr="006C5807">
        <w:trPr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B3" w:rsidRDefault="00BC10B3" w:rsidP="00BC10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公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处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B3" w:rsidRDefault="00BC10B3" w:rsidP="00BC1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10B3" w:rsidRPr="00BC10B3" w:rsidRDefault="00BC10B3" w:rsidP="00BC10B3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BC10B3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BC10B3" w:rsidTr="006C5807">
        <w:trPr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B3" w:rsidRDefault="00BC10B3" w:rsidP="00BC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公证人员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B3" w:rsidRDefault="00BC10B3" w:rsidP="00BC1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10B3" w:rsidRPr="00BC10B3" w:rsidRDefault="00BC10B3" w:rsidP="00BC10B3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BC10B3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</w:tr>
      <w:tr w:rsidR="00BC10B3" w:rsidTr="006C5807">
        <w:trPr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B3" w:rsidRDefault="00BC10B3" w:rsidP="00BC10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基层法律援助服务中心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B3" w:rsidRDefault="00BC10B3" w:rsidP="00BC1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10B3" w:rsidRPr="00BC10B3" w:rsidRDefault="00BC10B3" w:rsidP="00BC10B3">
            <w:pPr>
              <w:wordWrap w:val="0"/>
              <w:ind w:right="120"/>
              <w:jc w:val="right"/>
              <w:rPr>
                <w:rFonts w:ascii="宋体" w:hAnsi="宋体"/>
                <w:sz w:val="24"/>
                <w:szCs w:val="24"/>
              </w:rPr>
            </w:pPr>
            <w:r w:rsidRPr="00BC10B3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</w:tr>
      <w:tr w:rsidR="00BC10B3" w:rsidRPr="0043220A" w:rsidTr="006C5807">
        <w:trPr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B3" w:rsidRDefault="00BC10B3" w:rsidP="00BC10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律师进社区服务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B3" w:rsidRDefault="00BC10B3" w:rsidP="00BC1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次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10B3" w:rsidRPr="00BC10B3" w:rsidRDefault="00BC10B3" w:rsidP="00BC10B3"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 w:rsidRPr="00BC10B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C10B3">
              <w:rPr>
                <w:rFonts w:ascii="宋体" w:hAnsi="宋体" w:hint="eastAsia"/>
                <w:sz w:val="24"/>
                <w:szCs w:val="24"/>
              </w:rPr>
              <w:t>2411</w:t>
            </w:r>
          </w:p>
        </w:tc>
      </w:tr>
      <w:tr w:rsidR="00BC10B3" w:rsidTr="006C5807">
        <w:trPr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B3" w:rsidRDefault="00BC10B3" w:rsidP="00BC10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法援案件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B3" w:rsidRDefault="00BC10B3" w:rsidP="00BC1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件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10B3" w:rsidRPr="00BC10B3" w:rsidRDefault="00BC10B3" w:rsidP="00BC10B3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BC10B3">
              <w:rPr>
                <w:rFonts w:ascii="宋体" w:hAnsi="宋体" w:hint="eastAsia"/>
                <w:sz w:val="24"/>
                <w:szCs w:val="24"/>
              </w:rPr>
              <w:t>515</w:t>
            </w:r>
          </w:p>
        </w:tc>
      </w:tr>
      <w:tr w:rsidR="00BC10B3" w:rsidTr="006C5807">
        <w:trPr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B3" w:rsidRDefault="00BC10B3" w:rsidP="00BC10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刑事类法援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B3" w:rsidRDefault="00BC10B3" w:rsidP="00BC1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件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10B3" w:rsidRPr="00BC10B3" w:rsidRDefault="00BC10B3" w:rsidP="00BC10B3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BC10B3">
              <w:rPr>
                <w:rFonts w:ascii="宋体" w:hAnsi="宋体" w:hint="eastAsia"/>
                <w:sz w:val="24"/>
                <w:szCs w:val="24"/>
              </w:rPr>
              <w:t xml:space="preserve">81            </w:t>
            </w:r>
          </w:p>
        </w:tc>
      </w:tr>
      <w:tr w:rsidR="00BC10B3" w:rsidTr="006C5807">
        <w:trPr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B3" w:rsidRDefault="00BC10B3" w:rsidP="00BC10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民事法援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B3" w:rsidRDefault="00BC10B3" w:rsidP="00BC1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件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10B3" w:rsidRPr="00BC10B3" w:rsidRDefault="00BC10B3" w:rsidP="00BC10B3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BC10B3">
              <w:rPr>
                <w:rFonts w:ascii="宋体" w:hAnsi="宋体" w:hint="eastAsia"/>
                <w:sz w:val="24"/>
                <w:szCs w:val="24"/>
              </w:rPr>
              <w:t xml:space="preserve">431            </w:t>
            </w:r>
          </w:p>
        </w:tc>
      </w:tr>
      <w:tr w:rsidR="00BC10B3" w:rsidTr="006C5807">
        <w:trPr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B3" w:rsidRDefault="00BC10B3" w:rsidP="00BC10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行政法援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B3" w:rsidRDefault="00BC10B3" w:rsidP="00BC1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件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10B3" w:rsidRPr="00BC10B3" w:rsidRDefault="00BC10B3" w:rsidP="00BC10B3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BC10B3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BC10B3" w:rsidTr="006C5807">
        <w:trPr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B3" w:rsidRDefault="00BC10B3" w:rsidP="00BC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人民调解案件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B3" w:rsidRDefault="00BC10B3" w:rsidP="00BC1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件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10B3" w:rsidRPr="00BC10B3" w:rsidRDefault="00BC10B3" w:rsidP="00BC10B3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BC10B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C10B3">
              <w:rPr>
                <w:rFonts w:ascii="宋体" w:hAnsi="宋体" w:hint="eastAsia"/>
                <w:sz w:val="24"/>
                <w:szCs w:val="24"/>
              </w:rPr>
              <w:t>9734</w:t>
            </w:r>
          </w:p>
        </w:tc>
      </w:tr>
      <w:tr w:rsidR="00BC10B3" w:rsidTr="006C5807">
        <w:trPr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B3" w:rsidRDefault="00BC10B3" w:rsidP="00BC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人民调解案件成功率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B3" w:rsidRDefault="00BC10B3" w:rsidP="00BC1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10B3" w:rsidRPr="00BC10B3" w:rsidRDefault="00BC10B3" w:rsidP="00BC10B3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BC10B3">
              <w:rPr>
                <w:rFonts w:ascii="宋体" w:hAnsi="宋体" w:hint="eastAsia"/>
                <w:sz w:val="24"/>
                <w:szCs w:val="24"/>
              </w:rPr>
              <w:t>98</w:t>
            </w:r>
          </w:p>
        </w:tc>
      </w:tr>
    </w:tbl>
    <w:p w:rsidR="00686946" w:rsidRDefault="00686946" w:rsidP="00686946">
      <w:pPr>
        <w:ind w:firstLineChars="450" w:firstLine="94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686946" w:rsidRDefault="00686946" w:rsidP="00686946"/>
    <w:p w:rsidR="00686946" w:rsidRDefault="00686946" w:rsidP="00686946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注：本栏数据由区司法局提供。</w:t>
      </w:r>
    </w:p>
    <w:p w:rsidR="00686946" w:rsidRDefault="00686946" w:rsidP="0068694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供稿人：关雨涛</w:t>
      </w:r>
    </w:p>
    <w:p w:rsidR="00E53262" w:rsidRPr="00E53262" w:rsidRDefault="00E53262" w:rsidP="00E53262"/>
    <w:p w:rsidR="00E53262" w:rsidRPr="00E53262" w:rsidRDefault="00E53262" w:rsidP="00E53262"/>
    <w:p w:rsidR="00E53262" w:rsidRPr="00E53262" w:rsidRDefault="00E53262" w:rsidP="00E53262"/>
    <w:p w:rsidR="00E53262" w:rsidRPr="00E53262" w:rsidRDefault="00E53262" w:rsidP="00E53262"/>
    <w:p w:rsidR="00E53262" w:rsidRPr="00E53262" w:rsidRDefault="00E53262" w:rsidP="00E53262"/>
    <w:p w:rsidR="00E53262" w:rsidRPr="00E53262" w:rsidRDefault="00E53262" w:rsidP="00E53262"/>
    <w:p w:rsidR="00E53262" w:rsidRPr="00E53262" w:rsidRDefault="00E53262" w:rsidP="00E53262"/>
    <w:p w:rsidR="00E53262" w:rsidRPr="00E53262" w:rsidRDefault="00E53262" w:rsidP="00E53262"/>
    <w:p w:rsidR="00A7438E" w:rsidRDefault="00A7438E" w:rsidP="00A7438E">
      <w:pPr>
        <w:spacing w:line="540" w:lineRule="exact"/>
        <w:jc w:val="center"/>
        <w:rPr>
          <w:rFonts w:ascii="仿宋_GB2312" w:eastAsia="Times New Roman"/>
          <w:sz w:val="44"/>
        </w:rPr>
      </w:pPr>
      <w:r>
        <w:rPr>
          <w:rFonts w:ascii="仿宋_GB2312" w:hint="eastAsia"/>
          <w:b/>
          <w:sz w:val="44"/>
        </w:rPr>
        <w:lastRenderedPageBreak/>
        <w:t>安全监督</w:t>
      </w:r>
    </w:p>
    <w:tbl>
      <w:tblPr>
        <w:tblW w:w="8790" w:type="dxa"/>
        <w:tblInd w:w="-37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1949"/>
        <w:gridCol w:w="2325"/>
        <w:gridCol w:w="2280"/>
      </w:tblGrid>
      <w:tr w:rsidR="00A7438E" w:rsidTr="00C07116">
        <w:trPr>
          <w:trHeight w:hRule="exact" w:val="572"/>
        </w:trPr>
        <w:tc>
          <w:tcPr>
            <w:tcW w:w="4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38E" w:rsidRDefault="00A7438E" w:rsidP="006C5807">
            <w:pPr>
              <w:widowControl/>
              <w:spacing w:line="480" w:lineRule="exact"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项</w:t>
            </w:r>
            <w:r>
              <w:rPr>
                <w:b/>
                <w:kern w:val="0"/>
                <w:sz w:val="28"/>
              </w:rPr>
              <w:t xml:space="preserve">  </w:t>
            </w:r>
            <w:r>
              <w:rPr>
                <w:rFonts w:ascii="宋体" w:hAnsi="宋体" w:hint="eastAsia"/>
                <w:b/>
                <w:kern w:val="0"/>
                <w:sz w:val="28"/>
              </w:rPr>
              <w:t>目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E" w:rsidRDefault="00A7438E" w:rsidP="006C5807">
            <w:pPr>
              <w:widowControl/>
              <w:spacing w:line="480" w:lineRule="exact"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至本季累计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38E" w:rsidRDefault="00A7438E" w:rsidP="006C5807">
            <w:pPr>
              <w:widowControl/>
              <w:spacing w:line="480" w:lineRule="exact"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同比（±％）</w:t>
            </w:r>
          </w:p>
        </w:tc>
      </w:tr>
      <w:tr w:rsidR="00C07116" w:rsidTr="00C07116">
        <w:trPr>
          <w:trHeight w:hRule="exact" w:val="572"/>
        </w:trPr>
        <w:tc>
          <w:tcPr>
            <w:tcW w:w="22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事故宗数</w:t>
            </w:r>
          </w:p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（宗）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交通事故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71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29.5</w:t>
            </w:r>
          </w:p>
        </w:tc>
      </w:tr>
      <w:tr w:rsidR="00C07116" w:rsidTr="00C07116">
        <w:trPr>
          <w:trHeight w:hRule="exact" w:val="572"/>
        </w:trPr>
        <w:tc>
          <w:tcPr>
            <w:tcW w:w="2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火灾事故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71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-22.1</w:t>
            </w:r>
          </w:p>
        </w:tc>
      </w:tr>
      <w:tr w:rsidR="00C07116" w:rsidTr="00C07116">
        <w:trPr>
          <w:trHeight w:hRule="exact" w:val="572"/>
        </w:trPr>
        <w:tc>
          <w:tcPr>
            <w:tcW w:w="2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工矿商贸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71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71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—</w:t>
            </w:r>
          </w:p>
        </w:tc>
      </w:tr>
      <w:tr w:rsidR="00C07116" w:rsidTr="00C07116">
        <w:trPr>
          <w:trHeight w:hRule="exact" w:val="572"/>
        </w:trPr>
        <w:tc>
          <w:tcPr>
            <w:tcW w:w="2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合     计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71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07116" w:rsidTr="00C07116">
        <w:trPr>
          <w:trHeight w:hRule="exact" w:val="572"/>
        </w:trPr>
        <w:tc>
          <w:tcPr>
            <w:tcW w:w="2236" w:type="dxa"/>
            <w:vMerge w:val="restart"/>
            <w:tcBorders>
              <w:left w:val="single" w:sz="4" w:space="0" w:color="auto"/>
            </w:tcBorders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死亡人数</w:t>
            </w:r>
          </w:p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（人）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交通事故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71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-12.5</w:t>
            </w:r>
          </w:p>
        </w:tc>
      </w:tr>
      <w:tr w:rsidR="00C07116" w:rsidTr="00C07116">
        <w:trPr>
          <w:trHeight w:hRule="exact" w:val="572"/>
        </w:trPr>
        <w:tc>
          <w:tcPr>
            <w:tcW w:w="2236" w:type="dxa"/>
            <w:vMerge/>
            <w:tcBorders>
              <w:left w:val="single" w:sz="4" w:space="0" w:color="auto"/>
            </w:tcBorders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火灾事故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71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71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减少2人</w:t>
            </w:r>
          </w:p>
        </w:tc>
      </w:tr>
      <w:tr w:rsidR="00C07116" w:rsidTr="00C07116">
        <w:trPr>
          <w:trHeight w:hRule="exact" w:val="572"/>
        </w:trPr>
        <w:tc>
          <w:tcPr>
            <w:tcW w:w="2236" w:type="dxa"/>
            <w:vMerge/>
            <w:tcBorders>
              <w:left w:val="single" w:sz="4" w:space="0" w:color="auto"/>
            </w:tcBorders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工矿商贸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71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71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—</w:t>
            </w:r>
          </w:p>
        </w:tc>
      </w:tr>
      <w:tr w:rsidR="00C07116" w:rsidTr="00C07116">
        <w:trPr>
          <w:trHeight w:hRule="exact" w:val="572"/>
        </w:trPr>
        <w:tc>
          <w:tcPr>
            <w:tcW w:w="2236" w:type="dxa"/>
            <w:vMerge/>
            <w:tcBorders>
              <w:left w:val="single" w:sz="4" w:space="0" w:color="auto"/>
            </w:tcBorders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合     计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71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07116" w:rsidTr="00C07116">
        <w:trPr>
          <w:trHeight w:hRule="exact" w:val="572"/>
        </w:trPr>
        <w:tc>
          <w:tcPr>
            <w:tcW w:w="22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受伤人数</w:t>
            </w:r>
          </w:p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（人）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交通事故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71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-9.8</w:t>
            </w:r>
          </w:p>
        </w:tc>
      </w:tr>
      <w:tr w:rsidR="00C07116" w:rsidTr="00C07116">
        <w:trPr>
          <w:trHeight w:hRule="exact" w:val="572"/>
        </w:trPr>
        <w:tc>
          <w:tcPr>
            <w:tcW w:w="2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火灾事故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71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-85.7</w:t>
            </w:r>
          </w:p>
        </w:tc>
      </w:tr>
      <w:tr w:rsidR="00C07116" w:rsidTr="00C07116">
        <w:trPr>
          <w:trHeight w:hRule="exact" w:val="572"/>
        </w:trPr>
        <w:tc>
          <w:tcPr>
            <w:tcW w:w="2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工矿商贸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71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71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—</w:t>
            </w:r>
          </w:p>
        </w:tc>
      </w:tr>
      <w:tr w:rsidR="00C07116" w:rsidTr="00C07116">
        <w:trPr>
          <w:trHeight w:hRule="exact" w:val="572"/>
        </w:trPr>
        <w:tc>
          <w:tcPr>
            <w:tcW w:w="2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合    计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71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07116" w:rsidRPr="00202D70" w:rsidTr="00C07116">
        <w:trPr>
          <w:trHeight w:hRule="exact" w:val="572"/>
        </w:trPr>
        <w:tc>
          <w:tcPr>
            <w:tcW w:w="2236" w:type="dxa"/>
            <w:vMerge w:val="restart"/>
            <w:tcBorders>
              <w:left w:val="single" w:sz="4" w:space="0" w:color="auto"/>
            </w:tcBorders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直接经济</w:t>
            </w:r>
          </w:p>
          <w:p w:rsidR="00C07116" w:rsidRDefault="00C07116" w:rsidP="00C07116">
            <w:pPr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损失 (万元)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交通事故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71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16.47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-51.3</w:t>
            </w:r>
          </w:p>
        </w:tc>
      </w:tr>
      <w:tr w:rsidR="00C07116" w:rsidRPr="00202D70" w:rsidTr="00C07116">
        <w:trPr>
          <w:trHeight w:hRule="exact" w:val="572"/>
        </w:trPr>
        <w:tc>
          <w:tcPr>
            <w:tcW w:w="2236" w:type="dxa"/>
            <w:vMerge/>
            <w:tcBorders>
              <w:left w:val="single" w:sz="4" w:space="0" w:color="auto"/>
            </w:tcBorders>
            <w:vAlign w:val="center"/>
          </w:tcPr>
          <w:p w:rsidR="00C07116" w:rsidRDefault="00C07116" w:rsidP="00C0711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火灾事故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71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59.6</w:t>
            </w:r>
            <w:r w:rsidR="00FE595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-45.5</w:t>
            </w:r>
          </w:p>
        </w:tc>
      </w:tr>
      <w:tr w:rsidR="00C07116" w:rsidTr="00F66D43">
        <w:trPr>
          <w:trHeight w:hRule="exact" w:val="572"/>
        </w:trPr>
        <w:tc>
          <w:tcPr>
            <w:tcW w:w="2236" w:type="dxa"/>
            <w:vMerge/>
            <w:tcBorders>
              <w:left w:val="single" w:sz="4" w:space="0" w:color="auto"/>
            </w:tcBorders>
            <w:vAlign w:val="center"/>
          </w:tcPr>
          <w:p w:rsidR="00C07116" w:rsidRDefault="00C07116" w:rsidP="00C07116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1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工矿商贸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71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610.5</w:t>
            </w:r>
            <w:r w:rsidR="00FE595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07116" w:rsidTr="00C07116">
        <w:trPr>
          <w:trHeight w:hRule="exact" w:val="572"/>
        </w:trPr>
        <w:tc>
          <w:tcPr>
            <w:tcW w:w="2236" w:type="dxa"/>
            <w:vMerge/>
            <w:tcBorders>
              <w:left w:val="single" w:sz="4" w:space="0" w:color="auto"/>
            </w:tcBorders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C07116" w:rsidRDefault="00C07116" w:rsidP="00C0711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合     计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71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686.57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7116" w:rsidRPr="00C07116" w:rsidRDefault="00C07116" w:rsidP="00C07116">
            <w:pPr>
              <w:widowControl/>
              <w:spacing w:line="480" w:lineRule="exact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A7438E" w:rsidTr="00F66D43">
        <w:trPr>
          <w:trHeight w:hRule="exact" w:val="931"/>
        </w:trPr>
        <w:tc>
          <w:tcPr>
            <w:tcW w:w="4185" w:type="dxa"/>
            <w:gridSpan w:val="2"/>
            <w:tcBorders>
              <w:right w:val="single" w:sz="4" w:space="0" w:color="auto"/>
            </w:tcBorders>
            <w:vAlign w:val="center"/>
          </w:tcPr>
          <w:p w:rsidR="00A7438E" w:rsidRDefault="00A7438E" w:rsidP="006C5807">
            <w:pPr>
              <w:widowControl/>
              <w:spacing w:line="440" w:lineRule="exact"/>
              <w:jc w:val="left"/>
              <w:rPr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亿元GDP生产安全事故死亡人数（人）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E" w:rsidRPr="003A1312" w:rsidRDefault="00AE421D" w:rsidP="00A1329B">
            <w:pPr>
              <w:widowControl/>
              <w:spacing w:line="280" w:lineRule="exact"/>
              <w:jc w:val="righ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0.0073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38E" w:rsidRPr="003A1312" w:rsidRDefault="00A7438E" w:rsidP="00A1329B">
            <w:pPr>
              <w:widowControl/>
              <w:spacing w:line="320" w:lineRule="exact"/>
              <w:jc w:val="righ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</w:tbl>
    <w:p w:rsidR="00A7438E" w:rsidRDefault="00A7438E" w:rsidP="00A7438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注：因工矿商贸事故统计口径发生变化，与上年同期不具可比性。</w:t>
      </w:r>
    </w:p>
    <w:p w:rsidR="00A7438E" w:rsidRDefault="00A7438E" w:rsidP="00A7438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供稿人：林彦宇</w:t>
      </w:r>
    </w:p>
    <w:p w:rsidR="00A7438E" w:rsidRDefault="00A7438E" w:rsidP="00A7438E">
      <w:pPr>
        <w:rPr>
          <w:rFonts w:ascii="仿宋" w:eastAsia="仿宋" w:hAnsi="仿宋" w:cs="仿宋"/>
          <w:sz w:val="28"/>
          <w:szCs w:val="28"/>
        </w:rPr>
      </w:pPr>
    </w:p>
    <w:p w:rsidR="00E53262" w:rsidRPr="00E53262" w:rsidRDefault="00E53262" w:rsidP="00E53262"/>
    <w:p w:rsidR="00E53262" w:rsidRDefault="00E53262" w:rsidP="00E53262"/>
    <w:p w:rsidR="006972AC" w:rsidRDefault="006972AC" w:rsidP="006972AC">
      <w:pPr>
        <w:jc w:val="center"/>
        <w:rPr>
          <w:rFonts w:eastAsia="Times New Roman"/>
          <w:b/>
          <w:sz w:val="44"/>
        </w:rPr>
      </w:pPr>
      <w:r>
        <w:rPr>
          <w:rFonts w:hint="eastAsia"/>
          <w:b/>
          <w:sz w:val="44"/>
        </w:rPr>
        <w:lastRenderedPageBreak/>
        <w:t>文化体育</w:t>
      </w:r>
    </w:p>
    <w:p w:rsidR="006972AC" w:rsidRDefault="006972AC" w:rsidP="006972AC">
      <w:pPr>
        <w:rPr>
          <w:rFonts w:eastAsia="Times New Roman"/>
        </w:rPr>
      </w:pPr>
    </w:p>
    <w:tbl>
      <w:tblPr>
        <w:tblW w:w="8820" w:type="dxa"/>
        <w:tblInd w:w="-362" w:type="dxa"/>
        <w:tblLayout w:type="fixed"/>
        <w:tblLook w:val="04A0" w:firstRow="1" w:lastRow="0" w:firstColumn="1" w:lastColumn="0" w:noHBand="0" w:noVBand="1"/>
      </w:tblPr>
      <w:tblGrid>
        <w:gridCol w:w="2658"/>
        <w:gridCol w:w="2325"/>
        <w:gridCol w:w="1440"/>
        <w:gridCol w:w="2397"/>
      </w:tblGrid>
      <w:tr w:rsidR="006972AC" w:rsidTr="004B07C5">
        <w:trPr>
          <w:trHeight w:val="714"/>
        </w:trPr>
        <w:tc>
          <w:tcPr>
            <w:tcW w:w="4983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</w:rPr>
            </w:pPr>
            <w:r w:rsidRPr="00A253D1">
              <w:rPr>
                <w:rFonts w:asciiTheme="minorEastAsia" w:eastAsiaTheme="minorEastAsia" w:hAnsiTheme="minorEastAsia" w:hint="eastAsia"/>
                <w:b/>
                <w:kern w:val="0"/>
                <w:sz w:val="28"/>
              </w:rPr>
              <w:t>指标名称</w:t>
            </w:r>
          </w:p>
        </w:tc>
        <w:tc>
          <w:tcPr>
            <w:tcW w:w="144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</w:rPr>
            </w:pPr>
            <w:r w:rsidRPr="00A253D1">
              <w:rPr>
                <w:rFonts w:asciiTheme="minorEastAsia" w:eastAsiaTheme="minorEastAsia" w:hAnsiTheme="minorEastAsia" w:hint="eastAsia"/>
                <w:b/>
                <w:kern w:val="0"/>
                <w:sz w:val="28"/>
              </w:rPr>
              <w:t>单位</w:t>
            </w:r>
          </w:p>
        </w:tc>
        <w:tc>
          <w:tcPr>
            <w:tcW w:w="2397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</w:rPr>
            </w:pPr>
            <w:r w:rsidRPr="00A253D1">
              <w:rPr>
                <w:rFonts w:asciiTheme="minorEastAsia" w:eastAsiaTheme="minorEastAsia" w:hAnsiTheme="minorEastAsia" w:hint="eastAsia"/>
                <w:b/>
                <w:kern w:val="0"/>
                <w:sz w:val="28"/>
              </w:rPr>
              <w:t>至本季累计</w:t>
            </w:r>
          </w:p>
        </w:tc>
      </w:tr>
      <w:tr w:rsidR="006972AC" w:rsidTr="004B07C5">
        <w:trPr>
          <w:trHeight w:hRule="exact" w:val="404"/>
        </w:trPr>
        <w:tc>
          <w:tcPr>
            <w:tcW w:w="2658" w:type="dxa"/>
            <w:vMerge w:val="restart"/>
            <w:tcBorders>
              <w:top w:val="nil"/>
              <w:left w:val="nil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8"/>
              </w:rPr>
              <w:t>文化馆</w:t>
            </w:r>
          </w:p>
        </w:tc>
        <w:tc>
          <w:tcPr>
            <w:tcW w:w="23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市属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6972AC" w:rsidRPr="00A253D1" w:rsidRDefault="006972AC" w:rsidP="004B07C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253D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</w:t>
            </w:r>
          </w:p>
        </w:tc>
      </w:tr>
      <w:tr w:rsidR="006972AC" w:rsidTr="004B07C5">
        <w:trPr>
          <w:trHeight w:hRule="exact" w:val="369"/>
        </w:trPr>
        <w:tc>
          <w:tcPr>
            <w:tcW w:w="2658" w:type="dxa"/>
            <w:vMerge/>
            <w:tcBorders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区属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6972AC" w:rsidRPr="00A253D1" w:rsidRDefault="006972AC" w:rsidP="004B07C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253D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7</w:t>
            </w:r>
          </w:p>
        </w:tc>
      </w:tr>
      <w:tr w:rsidR="006972AC" w:rsidTr="004B07C5">
        <w:trPr>
          <w:trHeight w:val="534"/>
        </w:trPr>
        <w:tc>
          <w:tcPr>
            <w:tcW w:w="4983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8"/>
              </w:rPr>
            </w:pPr>
            <w:r w:rsidRPr="00A253D1">
              <w:rPr>
                <w:rFonts w:asciiTheme="minorEastAsia" w:eastAsiaTheme="minorEastAsia" w:hAnsiTheme="minorEastAsia" w:hint="eastAsia"/>
                <w:b/>
                <w:kern w:val="0"/>
                <w:sz w:val="28"/>
              </w:rPr>
              <w:t>文化站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72AC" w:rsidRPr="00A253D1" w:rsidRDefault="006972AC" w:rsidP="004B07C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253D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10</w:t>
            </w:r>
          </w:p>
        </w:tc>
      </w:tr>
      <w:tr w:rsidR="006972AC" w:rsidTr="004B07C5">
        <w:trPr>
          <w:trHeight w:val="564"/>
        </w:trPr>
        <w:tc>
          <w:tcPr>
            <w:tcW w:w="4983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8"/>
              </w:rPr>
            </w:pPr>
            <w:r w:rsidRPr="00A253D1">
              <w:rPr>
                <w:rFonts w:asciiTheme="minorEastAsia" w:eastAsiaTheme="minorEastAsia" w:hAnsiTheme="minorEastAsia" w:hint="eastAsia"/>
                <w:b/>
                <w:kern w:val="0"/>
                <w:sz w:val="28"/>
              </w:rPr>
              <w:t>文化广场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239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72AC" w:rsidRPr="00A253D1" w:rsidRDefault="006972AC" w:rsidP="004B07C5">
            <w:pPr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A253D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6972AC" w:rsidTr="004B07C5">
        <w:trPr>
          <w:trHeight w:hRule="exact" w:val="419"/>
        </w:trPr>
        <w:tc>
          <w:tcPr>
            <w:tcW w:w="2658" w:type="dxa"/>
            <w:vMerge w:val="restart"/>
            <w:tcBorders>
              <w:top w:val="nil"/>
              <w:left w:val="nil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b/>
                <w:kern w:val="0"/>
                <w:sz w:val="28"/>
              </w:rPr>
              <w:t>博物馆</w:t>
            </w:r>
          </w:p>
        </w:tc>
        <w:tc>
          <w:tcPr>
            <w:tcW w:w="23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kern w:val="0"/>
                <w:sz w:val="24"/>
              </w:rPr>
              <w:t>市属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239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72AC" w:rsidRPr="00A253D1" w:rsidRDefault="006972AC" w:rsidP="004B07C5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253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</w:tr>
      <w:tr w:rsidR="006972AC" w:rsidTr="004B07C5">
        <w:trPr>
          <w:trHeight w:hRule="exact" w:val="409"/>
        </w:trPr>
        <w:tc>
          <w:tcPr>
            <w:tcW w:w="2658" w:type="dxa"/>
            <w:vMerge/>
            <w:tcBorders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kern w:val="0"/>
                <w:sz w:val="24"/>
              </w:rPr>
              <w:t>区属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72AC" w:rsidRPr="00A253D1" w:rsidRDefault="006972AC" w:rsidP="004B07C5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253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0</w:t>
            </w:r>
          </w:p>
        </w:tc>
      </w:tr>
      <w:tr w:rsidR="006972AC" w:rsidTr="004B07C5">
        <w:trPr>
          <w:trHeight w:hRule="exact" w:val="453"/>
        </w:trPr>
        <w:tc>
          <w:tcPr>
            <w:tcW w:w="2658" w:type="dxa"/>
            <w:vMerge w:val="restart"/>
            <w:tcBorders>
              <w:top w:val="nil"/>
              <w:left w:val="nil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A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b/>
                <w:color w:val="00000A"/>
                <w:kern w:val="0"/>
                <w:sz w:val="24"/>
              </w:rPr>
              <w:t>公共图书馆数量</w:t>
            </w:r>
          </w:p>
        </w:tc>
        <w:tc>
          <w:tcPr>
            <w:tcW w:w="23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A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color w:val="00000A"/>
                <w:kern w:val="0"/>
                <w:sz w:val="24"/>
              </w:rPr>
              <w:t>市属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color w:val="00000A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color w:val="00000A"/>
                <w:kern w:val="0"/>
                <w:sz w:val="24"/>
              </w:rPr>
              <w:t>个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72AC" w:rsidRPr="00A253D1" w:rsidRDefault="006972AC" w:rsidP="004B07C5">
            <w:pPr>
              <w:jc w:val="right"/>
              <w:rPr>
                <w:rFonts w:asciiTheme="minorEastAsia" w:eastAsiaTheme="minorEastAsia" w:hAnsiTheme="minorEastAsia"/>
                <w:color w:val="4F81BD"/>
                <w:sz w:val="24"/>
                <w:szCs w:val="24"/>
              </w:rPr>
            </w:pPr>
            <w:r w:rsidRPr="00A253D1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6972AC" w:rsidTr="004B07C5">
        <w:trPr>
          <w:trHeight w:hRule="exact" w:val="432"/>
        </w:trPr>
        <w:tc>
          <w:tcPr>
            <w:tcW w:w="2658" w:type="dxa"/>
            <w:vMerge/>
            <w:tcBorders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A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A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color w:val="00000A"/>
                <w:kern w:val="0"/>
                <w:sz w:val="24"/>
              </w:rPr>
              <w:t>区属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color w:val="00000A"/>
                <w:kern w:val="0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72AC" w:rsidRPr="00A253D1" w:rsidRDefault="006972AC" w:rsidP="004B07C5">
            <w:pPr>
              <w:jc w:val="right"/>
              <w:rPr>
                <w:rFonts w:asciiTheme="minorEastAsia" w:eastAsiaTheme="minorEastAsia" w:hAnsiTheme="minorEastAsia"/>
                <w:color w:val="00000A"/>
                <w:sz w:val="24"/>
                <w:szCs w:val="24"/>
              </w:rPr>
            </w:pPr>
            <w:r w:rsidRPr="00A253D1">
              <w:rPr>
                <w:rFonts w:asciiTheme="minorEastAsia" w:eastAsiaTheme="minorEastAsia" w:hAnsiTheme="minorEastAsia" w:hint="eastAsia"/>
                <w:color w:val="00000A"/>
                <w:sz w:val="24"/>
                <w:szCs w:val="24"/>
              </w:rPr>
              <w:t>107</w:t>
            </w:r>
          </w:p>
        </w:tc>
      </w:tr>
      <w:tr w:rsidR="006972AC" w:rsidTr="004B07C5">
        <w:trPr>
          <w:trHeight w:hRule="exact" w:val="463"/>
        </w:trPr>
        <w:tc>
          <w:tcPr>
            <w:tcW w:w="2658" w:type="dxa"/>
            <w:vMerge w:val="restart"/>
            <w:tcBorders>
              <w:top w:val="nil"/>
              <w:left w:val="nil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A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b/>
                <w:color w:val="00000A"/>
                <w:kern w:val="0"/>
                <w:sz w:val="24"/>
              </w:rPr>
              <w:t>公共图书馆面积</w:t>
            </w:r>
          </w:p>
        </w:tc>
        <w:tc>
          <w:tcPr>
            <w:tcW w:w="23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A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color w:val="00000A"/>
                <w:kern w:val="0"/>
                <w:sz w:val="24"/>
              </w:rPr>
              <w:t>市属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color w:val="00000A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color w:val="00000A"/>
                <w:kern w:val="0"/>
                <w:sz w:val="24"/>
              </w:rPr>
              <w:t>平方米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72AC" w:rsidRPr="00A253D1" w:rsidRDefault="006972AC" w:rsidP="004B07C5">
            <w:pPr>
              <w:jc w:val="right"/>
              <w:rPr>
                <w:rFonts w:asciiTheme="minorEastAsia" w:eastAsiaTheme="minorEastAsia" w:hAnsiTheme="minorEastAsia"/>
                <w:color w:val="00000A"/>
                <w:sz w:val="24"/>
                <w:szCs w:val="24"/>
              </w:rPr>
            </w:pPr>
            <w:r w:rsidRPr="00A253D1">
              <w:rPr>
                <w:rFonts w:asciiTheme="minorEastAsia" w:eastAsiaTheme="minorEastAsia" w:hAnsiTheme="minorEastAsia" w:hint="eastAsia"/>
                <w:color w:val="00000A"/>
                <w:sz w:val="24"/>
                <w:szCs w:val="24"/>
              </w:rPr>
              <w:t>65189</w:t>
            </w:r>
          </w:p>
        </w:tc>
      </w:tr>
      <w:tr w:rsidR="006972AC" w:rsidTr="004B07C5">
        <w:trPr>
          <w:trHeight w:hRule="exact" w:val="427"/>
        </w:trPr>
        <w:tc>
          <w:tcPr>
            <w:tcW w:w="2658" w:type="dxa"/>
            <w:vMerge/>
            <w:tcBorders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A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A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color w:val="00000A"/>
                <w:kern w:val="0"/>
                <w:sz w:val="24"/>
              </w:rPr>
              <w:t>区属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color w:val="00000A"/>
                <w:kern w:val="0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72AC" w:rsidRPr="00A253D1" w:rsidRDefault="006972AC" w:rsidP="004B07C5">
            <w:pPr>
              <w:jc w:val="right"/>
              <w:rPr>
                <w:rFonts w:asciiTheme="minorEastAsia" w:eastAsiaTheme="minorEastAsia" w:hAnsiTheme="minorEastAsia"/>
                <w:color w:val="00000A"/>
                <w:sz w:val="24"/>
                <w:szCs w:val="24"/>
              </w:rPr>
            </w:pPr>
            <w:r w:rsidRPr="00A253D1">
              <w:rPr>
                <w:rFonts w:asciiTheme="minorEastAsia" w:eastAsiaTheme="minorEastAsia" w:hAnsiTheme="minorEastAsia" w:hint="eastAsia"/>
                <w:color w:val="00000A"/>
                <w:sz w:val="24"/>
                <w:szCs w:val="24"/>
              </w:rPr>
              <w:t>27331</w:t>
            </w:r>
          </w:p>
        </w:tc>
      </w:tr>
      <w:tr w:rsidR="006972AC" w:rsidTr="004B07C5">
        <w:trPr>
          <w:trHeight w:hRule="exact" w:val="473"/>
        </w:trPr>
        <w:tc>
          <w:tcPr>
            <w:tcW w:w="2658" w:type="dxa"/>
            <w:vMerge w:val="restart"/>
            <w:tcBorders>
              <w:top w:val="nil"/>
              <w:left w:val="nil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A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b/>
                <w:color w:val="00000A"/>
                <w:kern w:val="0"/>
                <w:sz w:val="24"/>
              </w:rPr>
              <w:t>公共图书馆藏书量</w:t>
            </w:r>
          </w:p>
        </w:tc>
        <w:tc>
          <w:tcPr>
            <w:tcW w:w="23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A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color w:val="00000A"/>
                <w:kern w:val="0"/>
                <w:sz w:val="24"/>
              </w:rPr>
              <w:t>市属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color w:val="00000A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color w:val="00000A"/>
                <w:kern w:val="0"/>
                <w:sz w:val="24"/>
              </w:rPr>
              <w:t>万册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72AC" w:rsidRPr="00A253D1" w:rsidRDefault="006972AC" w:rsidP="004B07C5">
            <w:pPr>
              <w:jc w:val="right"/>
              <w:rPr>
                <w:rFonts w:asciiTheme="minorEastAsia" w:eastAsiaTheme="minorEastAsia" w:hAnsiTheme="minorEastAsia"/>
                <w:color w:val="00000A"/>
                <w:sz w:val="24"/>
                <w:szCs w:val="24"/>
              </w:rPr>
            </w:pPr>
            <w:r w:rsidRPr="00A253D1">
              <w:rPr>
                <w:rFonts w:asciiTheme="minorEastAsia" w:eastAsiaTheme="minorEastAsia" w:hAnsiTheme="minorEastAsia" w:hint="eastAsia"/>
                <w:color w:val="00000A"/>
                <w:sz w:val="24"/>
                <w:szCs w:val="24"/>
              </w:rPr>
              <w:t>423</w:t>
            </w:r>
          </w:p>
        </w:tc>
      </w:tr>
      <w:tr w:rsidR="006972AC" w:rsidTr="004B07C5">
        <w:trPr>
          <w:trHeight w:hRule="exact" w:val="442"/>
        </w:trPr>
        <w:tc>
          <w:tcPr>
            <w:tcW w:w="2658" w:type="dxa"/>
            <w:vMerge/>
            <w:tcBorders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4F81BD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A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color w:val="00000A"/>
                <w:kern w:val="0"/>
                <w:sz w:val="24"/>
              </w:rPr>
              <w:t>区属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color w:val="4F81BD"/>
                <w:kern w:val="0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72AC" w:rsidRPr="00A253D1" w:rsidRDefault="006972AC" w:rsidP="004B07C5">
            <w:pPr>
              <w:jc w:val="right"/>
              <w:rPr>
                <w:rFonts w:asciiTheme="minorEastAsia" w:eastAsiaTheme="minorEastAsia" w:hAnsiTheme="minorEastAsia"/>
                <w:color w:val="00000A"/>
                <w:sz w:val="24"/>
                <w:szCs w:val="24"/>
              </w:rPr>
            </w:pPr>
            <w:r w:rsidRPr="00A253D1">
              <w:rPr>
                <w:rFonts w:asciiTheme="minorEastAsia" w:eastAsiaTheme="minorEastAsia" w:hAnsiTheme="minorEastAsia" w:hint="eastAsia"/>
                <w:color w:val="00000A"/>
                <w:sz w:val="24"/>
                <w:szCs w:val="24"/>
              </w:rPr>
              <w:t>193.6</w:t>
            </w:r>
          </w:p>
        </w:tc>
      </w:tr>
      <w:tr w:rsidR="006972AC" w:rsidTr="004B07C5">
        <w:trPr>
          <w:trHeight w:hRule="exact" w:val="590"/>
        </w:trPr>
        <w:tc>
          <w:tcPr>
            <w:tcW w:w="4983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A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b/>
                <w:color w:val="00000A"/>
                <w:kern w:val="0"/>
                <w:sz w:val="24"/>
              </w:rPr>
              <w:t>辖区文体团队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72AC" w:rsidRPr="00A253D1" w:rsidRDefault="006972AC" w:rsidP="004B07C5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253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1055</w:t>
            </w:r>
          </w:p>
        </w:tc>
      </w:tr>
      <w:tr w:rsidR="006972AC" w:rsidTr="004B07C5">
        <w:trPr>
          <w:trHeight w:hRule="exact" w:val="590"/>
        </w:trPr>
        <w:tc>
          <w:tcPr>
            <w:tcW w:w="4983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已注册区级文化类社会组织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239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72AC" w:rsidRPr="00A253D1" w:rsidRDefault="006972AC" w:rsidP="004B07C5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253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65</w:t>
            </w:r>
          </w:p>
        </w:tc>
      </w:tr>
      <w:tr w:rsidR="006972AC" w:rsidTr="004B07C5">
        <w:trPr>
          <w:trHeight w:hRule="exact" w:val="590"/>
        </w:trPr>
        <w:tc>
          <w:tcPr>
            <w:tcW w:w="4983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举办公益文化活动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kern w:val="0"/>
                <w:sz w:val="24"/>
              </w:rPr>
              <w:t>次</w:t>
            </w:r>
          </w:p>
        </w:tc>
        <w:tc>
          <w:tcPr>
            <w:tcW w:w="239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72AC" w:rsidRPr="00A253D1" w:rsidRDefault="001365CC" w:rsidP="004B07C5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2325</w:t>
            </w:r>
          </w:p>
        </w:tc>
      </w:tr>
      <w:tr w:rsidR="006972AC" w:rsidTr="004B07C5">
        <w:trPr>
          <w:trHeight w:hRule="exact" w:val="560"/>
        </w:trPr>
        <w:tc>
          <w:tcPr>
            <w:tcW w:w="4983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体育场馆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kern w:val="0"/>
                <w:sz w:val="24"/>
              </w:rPr>
              <w:t>个</w:t>
            </w:r>
          </w:p>
        </w:tc>
        <w:tc>
          <w:tcPr>
            <w:tcW w:w="239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72AC" w:rsidRPr="00A253D1" w:rsidRDefault="006972AC" w:rsidP="004B07C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53D1">
              <w:rPr>
                <w:rFonts w:asciiTheme="minorEastAsia" w:eastAsiaTheme="minorEastAsia" w:hAnsiTheme="minorEastAsia" w:hint="eastAsia"/>
                <w:sz w:val="24"/>
                <w:szCs w:val="24"/>
              </w:rPr>
              <w:t>2005</w:t>
            </w:r>
          </w:p>
        </w:tc>
      </w:tr>
      <w:tr w:rsidR="006972AC" w:rsidRPr="006972AC" w:rsidTr="004B07C5">
        <w:trPr>
          <w:trHeight w:hRule="exact" w:val="590"/>
        </w:trPr>
        <w:tc>
          <w:tcPr>
            <w:tcW w:w="4983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举办体育活动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kern w:val="0"/>
                <w:sz w:val="24"/>
              </w:rPr>
              <w:t>次</w:t>
            </w:r>
          </w:p>
        </w:tc>
        <w:tc>
          <w:tcPr>
            <w:tcW w:w="239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72AC" w:rsidRPr="00A253D1" w:rsidRDefault="001365CC" w:rsidP="004B07C5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2547</w:t>
            </w:r>
          </w:p>
        </w:tc>
      </w:tr>
      <w:tr w:rsidR="006972AC" w:rsidTr="004B07C5">
        <w:trPr>
          <w:trHeight w:hRule="exact" w:val="590"/>
        </w:trPr>
        <w:tc>
          <w:tcPr>
            <w:tcW w:w="4983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组织群体活动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kern w:val="0"/>
                <w:sz w:val="24"/>
              </w:rPr>
              <w:t>次</w:t>
            </w:r>
          </w:p>
        </w:tc>
        <w:tc>
          <w:tcPr>
            <w:tcW w:w="239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72AC" w:rsidRPr="00A253D1" w:rsidRDefault="001365CC" w:rsidP="004B07C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19</w:t>
            </w:r>
          </w:p>
        </w:tc>
      </w:tr>
      <w:tr w:rsidR="006972AC" w:rsidTr="004B07C5">
        <w:trPr>
          <w:trHeight w:hRule="exact" w:val="590"/>
        </w:trPr>
        <w:tc>
          <w:tcPr>
            <w:tcW w:w="4983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参加活动人数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6972AC" w:rsidRPr="00A253D1" w:rsidRDefault="006972AC" w:rsidP="004B07C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253D1">
              <w:rPr>
                <w:rFonts w:asciiTheme="minorEastAsia" w:eastAsiaTheme="minorEastAsia" w:hAnsiTheme="minorEastAsia" w:hint="eastAsia"/>
                <w:kern w:val="0"/>
                <w:sz w:val="24"/>
              </w:rPr>
              <w:t>万人次</w:t>
            </w:r>
          </w:p>
        </w:tc>
        <w:tc>
          <w:tcPr>
            <w:tcW w:w="239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972AC" w:rsidRPr="00A253D1" w:rsidRDefault="001365CC" w:rsidP="004B07C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</w:p>
        </w:tc>
      </w:tr>
    </w:tbl>
    <w:p w:rsidR="006972AC" w:rsidRDefault="006972AC" w:rsidP="006972AC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注：本栏数据由区文体局和文体中心提供。</w:t>
      </w:r>
    </w:p>
    <w:p w:rsidR="006972AC" w:rsidRDefault="006972AC" w:rsidP="006972A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供稿人：陈育君  方东林</w:t>
      </w:r>
    </w:p>
    <w:p w:rsidR="006972AC" w:rsidRDefault="006972AC" w:rsidP="00E53262"/>
    <w:p w:rsidR="006972AC" w:rsidRDefault="006972AC" w:rsidP="00E53262"/>
    <w:p w:rsidR="006972AC" w:rsidRPr="006972AC" w:rsidRDefault="006972AC" w:rsidP="00E53262"/>
    <w:p w:rsidR="00A7438E" w:rsidRDefault="00A7438E" w:rsidP="00A7438E">
      <w:pPr>
        <w:jc w:val="center"/>
        <w:rPr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lastRenderedPageBreak/>
        <w:t>计划生育</w:t>
      </w:r>
    </w:p>
    <w:p w:rsidR="00A7438E" w:rsidRDefault="00A7438E" w:rsidP="00A7438E"/>
    <w:tbl>
      <w:tblPr>
        <w:tblW w:w="8088" w:type="dxa"/>
        <w:tblInd w:w="10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1425"/>
        <w:gridCol w:w="1920"/>
        <w:gridCol w:w="2625"/>
      </w:tblGrid>
      <w:tr w:rsidR="00A7438E" w:rsidTr="006C5807">
        <w:trPr>
          <w:trHeight w:val="499"/>
        </w:trPr>
        <w:tc>
          <w:tcPr>
            <w:tcW w:w="2118" w:type="dxa"/>
            <w:vAlign w:val="center"/>
          </w:tcPr>
          <w:p w:rsidR="00A7438E" w:rsidRDefault="00A7438E" w:rsidP="006C580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指标名称</w:t>
            </w:r>
          </w:p>
        </w:tc>
        <w:tc>
          <w:tcPr>
            <w:tcW w:w="1425" w:type="dxa"/>
            <w:vAlign w:val="center"/>
          </w:tcPr>
          <w:p w:rsidR="00A7438E" w:rsidRDefault="00A7438E" w:rsidP="006C580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920" w:type="dxa"/>
            <w:vAlign w:val="center"/>
          </w:tcPr>
          <w:p w:rsidR="00A7438E" w:rsidRDefault="00A7438E" w:rsidP="006C580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至本季累计</w:t>
            </w:r>
          </w:p>
        </w:tc>
        <w:tc>
          <w:tcPr>
            <w:tcW w:w="2625" w:type="dxa"/>
            <w:vAlign w:val="center"/>
          </w:tcPr>
          <w:p w:rsidR="00A7438E" w:rsidRDefault="00A7438E" w:rsidP="006C580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同比(±个百分点)</w:t>
            </w:r>
          </w:p>
        </w:tc>
      </w:tr>
      <w:tr w:rsidR="00A7438E" w:rsidTr="006C5807">
        <w:trPr>
          <w:trHeight w:val="499"/>
        </w:trPr>
        <w:tc>
          <w:tcPr>
            <w:tcW w:w="2118" w:type="dxa"/>
            <w:vAlign w:val="center"/>
          </w:tcPr>
          <w:p w:rsidR="00A7438E" w:rsidRDefault="00A7438E" w:rsidP="006C5807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户籍人口</w:t>
            </w:r>
          </w:p>
        </w:tc>
        <w:tc>
          <w:tcPr>
            <w:tcW w:w="1425" w:type="dxa"/>
            <w:vAlign w:val="center"/>
          </w:tcPr>
          <w:p w:rsidR="00A7438E" w:rsidRDefault="00A7438E" w:rsidP="006C58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A7438E" w:rsidRPr="007A3CDD" w:rsidRDefault="00A7438E" w:rsidP="007A3CDD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A3CD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A7438E" w:rsidRPr="007A3CDD" w:rsidRDefault="00A7438E" w:rsidP="007A3CDD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A3CD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A3CDD" w:rsidTr="00773D2B">
        <w:trPr>
          <w:trHeight w:val="499"/>
        </w:trPr>
        <w:tc>
          <w:tcPr>
            <w:tcW w:w="2118" w:type="dxa"/>
            <w:vAlign w:val="center"/>
          </w:tcPr>
          <w:p w:rsidR="007A3CDD" w:rsidRDefault="007A3CDD" w:rsidP="007A3CDD">
            <w:pPr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一孩率</w:t>
            </w:r>
          </w:p>
        </w:tc>
        <w:tc>
          <w:tcPr>
            <w:tcW w:w="1425" w:type="dxa"/>
            <w:vAlign w:val="center"/>
          </w:tcPr>
          <w:p w:rsidR="007A3CDD" w:rsidRDefault="007A3CDD" w:rsidP="007A3CD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DD" w:rsidRPr="007A3CDD" w:rsidRDefault="00756390" w:rsidP="007A3CD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59.2</w:t>
            </w:r>
            <w:r w:rsidR="007A3CDD" w:rsidRPr="007A3CD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DD" w:rsidRPr="007A3CDD" w:rsidRDefault="00756390" w:rsidP="007A3CD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-9.8</w:t>
            </w:r>
            <w:r w:rsidR="007A3CDD" w:rsidRPr="007A3CD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7A3CDD" w:rsidTr="00773D2B">
        <w:trPr>
          <w:trHeight w:val="499"/>
        </w:trPr>
        <w:tc>
          <w:tcPr>
            <w:tcW w:w="2118" w:type="dxa"/>
            <w:vAlign w:val="center"/>
          </w:tcPr>
          <w:p w:rsidR="007A3CDD" w:rsidRDefault="007A3CDD" w:rsidP="007A3CDD">
            <w:pPr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二孩率</w:t>
            </w:r>
          </w:p>
        </w:tc>
        <w:tc>
          <w:tcPr>
            <w:tcW w:w="1425" w:type="dxa"/>
            <w:vAlign w:val="center"/>
          </w:tcPr>
          <w:p w:rsidR="007A3CDD" w:rsidRDefault="007A3CDD" w:rsidP="007A3CD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DD" w:rsidRPr="007A3CDD" w:rsidRDefault="00756390" w:rsidP="007A3CD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38.4</w:t>
            </w:r>
            <w:r w:rsidR="007A3CDD" w:rsidRPr="007A3CD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DD" w:rsidRPr="007A3CDD" w:rsidRDefault="007A3CDD" w:rsidP="007A3CD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3CD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8.6 </w:t>
            </w:r>
          </w:p>
        </w:tc>
      </w:tr>
      <w:tr w:rsidR="007A3CDD" w:rsidTr="00773D2B">
        <w:trPr>
          <w:trHeight w:val="499"/>
        </w:trPr>
        <w:tc>
          <w:tcPr>
            <w:tcW w:w="2118" w:type="dxa"/>
            <w:vAlign w:val="center"/>
          </w:tcPr>
          <w:p w:rsidR="007A3CDD" w:rsidRDefault="007A3CDD" w:rsidP="007A3CDD">
            <w:pPr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多孩率</w:t>
            </w:r>
          </w:p>
        </w:tc>
        <w:tc>
          <w:tcPr>
            <w:tcW w:w="1425" w:type="dxa"/>
            <w:vAlign w:val="center"/>
          </w:tcPr>
          <w:p w:rsidR="007A3CDD" w:rsidRDefault="007A3CDD" w:rsidP="007A3CD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DD" w:rsidRPr="007A3CDD" w:rsidRDefault="00756390" w:rsidP="007A3CD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2.4</w:t>
            </w:r>
            <w:r w:rsidR="007A3CDD" w:rsidRPr="007A3CD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DD" w:rsidRPr="007A3CDD" w:rsidRDefault="00756390" w:rsidP="007A3CD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1.1</w:t>
            </w:r>
            <w:r w:rsidR="007A3CDD" w:rsidRPr="007A3CD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7A3CDD" w:rsidTr="00773D2B">
        <w:trPr>
          <w:trHeight w:val="495"/>
        </w:trPr>
        <w:tc>
          <w:tcPr>
            <w:tcW w:w="2118" w:type="dxa"/>
            <w:vAlign w:val="center"/>
          </w:tcPr>
          <w:p w:rsidR="007A3CDD" w:rsidRDefault="007A3CDD" w:rsidP="007A3CD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计划生育率</w:t>
            </w:r>
          </w:p>
        </w:tc>
        <w:tc>
          <w:tcPr>
            <w:tcW w:w="1425" w:type="dxa"/>
            <w:vAlign w:val="center"/>
          </w:tcPr>
          <w:p w:rsidR="007A3CDD" w:rsidRDefault="007A3CDD" w:rsidP="007A3CDD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DD" w:rsidRPr="007A3CDD" w:rsidRDefault="00756390" w:rsidP="007A3CD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95.5</w:t>
            </w:r>
            <w:r w:rsidR="007A3CDD" w:rsidRPr="007A3CD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DD" w:rsidRPr="007A3CDD" w:rsidRDefault="00756390" w:rsidP="007A3CD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6.4</w:t>
            </w:r>
            <w:r w:rsidR="007A3CDD" w:rsidRPr="007A3CD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7A3CDD" w:rsidTr="00773D2B">
        <w:trPr>
          <w:trHeight w:val="499"/>
        </w:trPr>
        <w:tc>
          <w:tcPr>
            <w:tcW w:w="2118" w:type="dxa"/>
            <w:vAlign w:val="center"/>
          </w:tcPr>
          <w:p w:rsidR="007A3CDD" w:rsidRDefault="007A3CDD" w:rsidP="007A3CDD">
            <w:pPr>
              <w:widowControl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流动人口</w:t>
            </w:r>
          </w:p>
        </w:tc>
        <w:tc>
          <w:tcPr>
            <w:tcW w:w="1425" w:type="dxa"/>
            <w:vAlign w:val="center"/>
          </w:tcPr>
          <w:p w:rsidR="007A3CDD" w:rsidRDefault="007A3CDD" w:rsidP="007A3C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7A3CDD" w:rsidRPr="007A3CDD" w:rsidRDefault="007A3CDD" w:rsidP="007A3CDD">
            <w:pPr>
              <w:jc w:val="righ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CDD" w:rsidRPr="007A3CDD" w:rsidRDefault="007A3CDD" w:rsidP="007A3CDD">
            <w:pPr>
              <w:widowControl/>
              <w:jc w:val="right"/>
              <w:rPr>
                <w:rFonts w:asciiTheme="minorEastAsia" w:eastAsiaTheme="minorEastAsia" w:hAnsiTheme="minorEastAsia" w:cs="仿宋"/>
                <w:kern w:val="0"/>
                <w:sz w:val="24"/>
                <w:szCs w:val="24"/>
              </w:rPr>
            </w:pPr>
            <w:r w:rsidRPr="007A3CDD">
              <w:rPr>
                <w:rFonts w:asciiTheme="minorEastAsia" w:eastAsiaTheme="minorEastAsia" w:hAnsiTheme="minorEastAsia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A3CDD" w:rsidTr="00773D2B">
        <w:trPr>
          <w:trHeight w:val="499"/>
        </w:trPr>
        <w:tc>
          <w:tcPr>
            <w:tcW w:w="2118" w:type="dxa"/>
            <w:vAlign w:val="center"/>
          </w:tcPr>
          <w:p w:rsidR="007A3CDD" w:rsidRDefault="007A3CDD" w:rsidP="007A3C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一孩率</w:t>
            </w:r>
          </w:p>
        </w:tc>
        <w:tc>
          <w:tcPr>
            <w:tcW w:w="1425" w:type="dxa"/>
            <w:vAlign w:val="center"/>
          </w:tcPr>
          <w:p w:rsidR="007A3CDD" w:rsidRDefault="007A3CDD" w:rsidP="007A3C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7A3CDD" w:rsidRPr="007A3CDD" w:rsidRDefault="00756390" w:rsidP="007A3CD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55.3</w:t>
            </w:r>
            <w:r w:rsidR="007A3CDD" w:rsidRPr="007A3CD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DD" w:rsidRPr="007A3CDD" w:rsidRDefault="00756390" w:rsidP="007A3CD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-10.3</w:t>
            </w:r>
            <w:r w:rsidR="007A3CDD" w:rsidRPr="007A3CD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7A3CDD" w:rsidTr="00773D2B">
        <w:trPr>
          <w:trHeight w:val="499"/>
        </w:trPr>
        <w:tc>
          <w:tcPr>
            <w:tcW w:w="2118" w:type="dxa"/>
            <w:vAlign w:val="center"/>
          </w:tcPr>
          <w:p w:rsidR="007A3CDD" w:rsidRDefault="007A3CDD" w:rsidP="007A3C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二孩率</w:t>
            </w:r>
          </w:p>
        </w:tc>
        <w:tc>
          <w:tcPr>
            <w:tcW w:w="1425" w:type="dxa"/>
            <w:vAlign w:val="center"/>
          </w:tcPr>
          <w:p w:rsidR="007A3CDD" w:rsidRDefault="007A3CDD" w:rsidP="007A3C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DD" w:rsidRPr="007A3CDD" w:rsidRDefault="00756390" w:rsidP="007A3CD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42.6</w:t>
            </w:r>
            <w:r w:rsidR="007A3CDD" w:rsidRPr="007A3CD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DD" w:rsidRPr="007A3CDD" w:rsidRDefault="007A3CDD" w:rsidP="007A3CD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3CD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11.5 </w:t>
            </w:r>
          </w:p>
        </w:tc>
      </w:tr>
      <w:tr w:rsidR="007A3CDD" w:rsidTr="00773D2B">
        <w:trPr>
          <w:trHeight w:val="499"/>
        </w:trPr>
        <w:tc>
          <w:tcPr>
            <w:tcW w:w="2118" w:type="dxa"/>
            <w:vAlign w:val="center"/>
          </w:tcPr>
          <w:p w:rsidR="007A3CDD" w:rsidRDefault="007A3CDD" w:rsidP="007A3C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多孩率</w:t>
            </w:r>
          </w:p>
        </w:tc>
        <w:tc>
          <w:tcPr>
            <w:tcW w:w="1425" w:type="dxa"/>
            <w:vAlign w:val="center"/>
          </w:tcPr>
          <w:p w:rsidR="007A3CDD" w:rsidRDefault="007A3CDD" w:rsidP="007A3C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DD" w:rsidRPr="007A3CDD" w:rsidRDefault="00D330B9" w:rsidP="007A3CD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2.1</w:t>
            </w:r>
            <w:r w:rsidR="007A3CDD" w:rsidRPr="007A3CD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DD" w:rsidRPr="007A3CDD" w:rsidRDefault="007A3CDD" w:rsidP="007A3CD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3CD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-1.1 </w:t>
            </w:r>
          </w:p>
        </w:tc>
      </w:tr>
      <w:tr w:rsidR="007A3CDD" w:rsidTr="00773D2B">
        <w:trPr>
          <w:trHeight w:val="499"/>
        </w:trPr>
        <w:tc>
          <w:tcPr>
            <w:tcW w:w="2118" w:type="dxa"/>
            <w:vAlign w:val="center"/>
          </w:tcPr>
          <w:p w:rsidR="007A3CDD" w:rsidRDefault="007A3CDD" w:rsidP="007A3C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计划生育率</w:t>
            </w:r>
          </w:p>
        </w:tc>
        <w:tc>
          <w:tcPr>
            <w:tcW w:w="1425" w:type="dxa"/>
            <w:vAlign w:val="center"/>
          </w:tcPr>
          <w:p w:rsidR="007A3CDD" w:rsidRDefault="007A3CDD" w:rsidP="007A3C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DD" w:rsidRPr="007A3CDD" w:rsidRDefault="00756390" w:rsidP="007A3CD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93.5</w:t>
            </w:r>
            <w:r w:rsidR="007A3CDD" w:rsidRPr="007A3CD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DD" w:rsidRPr="007A3CDD" w:rsidRDefault="007A3CDD" w:rsidP="007A3CD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3CD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6.6 </w:t>
            </w:r>
          </w:p>
        </w:tc>
      </w:tr>
    </w:tbl>
    <w:p w:rsidR="00A7438E" w:rsidRDefault="00A7438E" w:rsidP="00A7438E">
      <w:pPr>
        <w:rPr>
          <w:rFonts w:ascii="仿宋_GB2312" w:eastAsia="仿宋_GB2312"/>
          <w:szCs w:val="21"/>
        </w:rPr>
      </w:pPr>
    </w:p>
    <w:p w:rsidR="00A7438E" w:rsidRDefault="00A7438E" w:rsidP="00A7438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注:本栏数据由区卫人局提供。</w:t>
      </w:r>
    </w:p>
    <w:p w:rsidR="00A7438E" w:rsidRDefault="00A7438E" w:rsidP="00A7438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供稿人：夏云剑</w:t>
      </w:r>
    </w:p>
    <w:p w:rsidR="00E53262" w:rsidRPr="00E53262" w:rsidRDefault="00E53262" w:rsidP="00E53262"/>
    <w:p w:rsidR="00E53262" w:rsidRPr="00E53262" w:rsidRDefault="00E53262" w:rsidP="00E53262"/>
    <w:p w:rsidR="00E53262" w:rsidRPr="00E53262" w:rsidRDefault="00E53262" w:rsidP="00E53262"/>
    <w:p w:rsidR="00E53262" w:rsidRPr="00E53262" w:rsidRDefault="00E53262" w:rsidP="00E53262"/>
    <w:p w:rsidR="00E53262" w:rsidRPr="00E53262" w:rsidRDefault="00E53262" w:rsidP="00E53262"/>
    <w:p w:rsidR="00E53262" w:rsidRPr="00E53262" w:rsidRDefault="00E53262" w:rsidP="00E53262"/>
    <w:p w:rsidR="00E53262" w:rsidRPr="00E53262" w:rsidRDefault="00E53262" w:rsidP="00E53262"/>
    <w:p w:rsidR="00E53262" w:rsidRPr="00E53262" w:rsidRDefault="00E53262" w:rsidP="00E53262"/>
    <w:p w:rsidR="00E53262" w:rsidRPr="00E53262" w:rsidRDefault="00E53262" w:rsidP="00E53262"/>
    <w:p w:rsidR="00E53262" w:rsidRDefault="00E53262" w:rsidP="00E53262"/>
    <w:p w:rsidR="006C5807" w:rsidRDefault="006C5807" w:rsidP="00E53262"/>
    <w:p w:rsidR="006C5807" w:rsidRDefault="006C5807" w:rsidP="00E53262"/>
    <w:p w:rsidR="00191D2D" w:rsidRDefault="00191D2D" w:rsidP="00E53262">
      <w:pPr>
        <w:rPr>
          <w:rFonts w:hint="eastAsia"/>
        </w:rPr>
      </w:pPr>
      <w:bookmarkStart w:id="0" w:name="_GoBack"/>
      <w:bookmarkEnd w:id="0"/>
    </w:p>
    <w:p w:rsidR="006C5807" w:rsidRDefault="006C5807" w:rsidP="006C5807">
      <w:pPr>
        <w:tabs>
          <w:tab w:val="left" w:pos="2520"/>
        </w:tabs>
        <w:ind w:leftChars="-342" w:left="-718" w:firstLineChars="342" w:firstLine="1505"/>
        <w:jc w:val="center"/>
        <w:rPr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lastRenderedPageBreak/>
        <w:t>社会治安</w:t>
      </w:r>
    </w:p>
    <w:p w:rsidR="006C5807" w:rsidRDefault="006C5807" w:rsidP="006C5807">
      <w:pPr>
        <w:tabs>
          <w:tab w:val="left" w:pos="2520"/>
        </w:tabs>
        <w:ind w:leftChars="-342" w:left="-718" w:firstLineChars="342" w:firstLine="1505"/>
        <w:jc w:val="center"/>
        <w:rPr>
          <w:bCs/>
          <w:sz w:val="44"/>
          <w:szCs w:val="44"/>
        </w:rPr>
      </w:pPr>
    </w:p>
    <w:tbl>
      <w:tblPr>
        <w:tblW w:w="8800" w:type="dxa"/>
        <w:tblInd w:w="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2610"/>
        <w:gridCol w:w="1050"/>
        <w:gridCol w:w="1845"/>
        <w:gridCol w:w="1817"/>
      </w:tblGrid>
      <w:tr w:rsidR="008754B6" w:rsidTr="007A3CDD">
        <w:trPr>
          <w:trHeight w:val="602"/>
        </w:trPr>
        <w:tc>
          <w:tcPr>
            <w:tcW w:w="4088" w:type="dxa"/>
            <w:gridSpan w:val="2"/>
            <w:vAlign w:val="center"/>
          </w:tcPr>
          <w:p w:rsidR="008754B6" w:rsidRDefault="008754B6" w:rsidP="0023523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主要指标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8754B6" w:rsidRDefault="008754B6" w:rsidP="0023523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B6" w:rsidRPr="007A3CDD" w:rsidRDefault="008754B6" w:rsidP="007A3CDD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7A3CDD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至本季</w:t>
            </w:r>
            <w:r w:rsidRPr="007A3CDD"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  <w:t>累计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4B6" w:rsidRPr="007A3CDD" w:rsidRDefault="008754B6" w:rsidP="007A3CDD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7A3CDD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同比</w:t>
            </w:r>
            <w:r w:rsidRPr="007A3CD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（±%）</w:t>
            </w:r>
          </w:p>
        </w:tc>
      </w:tr>
      <w:tr w:rsidR="007A3CDD" w:rsidTr="007A3CDD">
        <w:trPr>
          <w:trHeight w:val="499"/>
        </w:trPr>
        <w:tc>
          <w:tcPr>
            <w:tcW w:w="1478" w:type="dxa"/>
            <w:vMerge w:val="restart"/>
            <w:shd w:val="clear" w:color="auto" w:fill="auto"/>
            <w:vAlign w:val="center"/>
          </w:tcPr>
          <w:p w:rsidR="007A3CDD" w:rsidRDefault="007A3CDD" w:rsidP="007A3CDD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治安案件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7A3CDD" w:rsidRDefault="007A3CDD" w:rsidP="007A3CD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受理数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3CDD" w:rsidRDefault="007A3CDD" w:rsidP="007A3C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宗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DD" w:rsidRPr="007A3CDD" w:rsidRDefault="007A3CDD" w:rsidP="007A3CDD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A3CD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13638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DD" w:rsidRPr="007A3CDD" w:rsidRDefault="007A3CDD" w:rsidP="007A3CD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-7.1</w:t>
            </w:r>
          </w:p>
        </w:tc>
      </w:tr>
      <w:tr w:rsidR="007A3CDD" w:rsidTr="007A3CDD">
        <w:trPr>
          <w:trHeight w:val="499"/>
        </w:trPr>
        <w:tc>
          <w:tcPr>
            <w:tcW w:w="1478" w:type="dxa"/>
            <w:vMerge/>
            <w:shd w:val="clear" w:color="auto" w:fill="auto"/>
            <w:vAlign w:val="center"/>
          </w:tcPr>
          <w:p w:rsidR="007A3CDD" w:rsidRDefault="007A3CDD" w:rsidP="007A3CDD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7A3CDD" w:rsidRDefault="007A3CDD" w:rsidP="007A3CD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查处数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3CDD" w:rsidRDefault="007A3CDD" w:rsidP="007A3C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宗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DD" w:rsidRPr="007A3CDD" w:rsidRDefault="007A3CDD" w:rsidP="007A3CD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A3CD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13594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DD" w:rsidRPr="007A3CDD" w:rsidRDefault="007A3CDD" w:rsidP="007A3CD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-6.8</w:t>
            </w:r>
          </w:p>
        </w:tc>
      </w:tr>
      <w:tr w:rsidR="007A3CDD" w:rsidTr="007A3CDD">
        <w:trPr>
          <w:trHeight w:val="499"/>
        </w:trPr>
        <w:tc>
          <w:tcPr>
            <w:tcW w:w="1478" w:type="dxa"/>
            <w:vMerge/>
            <w:shd w:val="clear" w:color="auto" w:fill="auto"/>
            <w:vAlign w:val="center"/>
          </w:tcPr>
          <w:p w:rsidR="007A3CDD" w:rsidRDefault="007A3CDD" w:rsidP="007A3CDD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7A3CDD" w:rsidRDefault="007A3CDD" w:rsidP="007A3CD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查处人数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3CDD" w:rsidRDefault="007A3CDD" w:rsidP="007A3C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DD" w:rsidRPr="007A3CDD" w:rsidRDefault="007A3CDD" w:rsidP="007A3CD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A3CD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2867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DD" w:rsidRPr="007A3CDD" w:rsidRDefault="007A3CDD" w:rsidP="007A3CD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</w:p>
        </w:tc>
      </w:tr>
      <w:tr w:rsidR="007A3CDD" w:rsidTr="007A3CDD">
        <w:trPr>
          <w:trHeight w:val="499"/>
        </w:trPr>
        <w:tc>
          <w:tcPr>
            <w:tcW w:w="1478" w:type="dxa"/>
            <w:vMerge w:val="restart"/>
            <w:shd w:val="clear" w:color="auto" w:fill="auto"/>
            <w:vAlign w:val="center"/>
          </w:tcPr>
          <w:p w:rsidR="007A3CDD" w:rsidRDefault="007A3CDD" w:rsidP="007A3CD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刑事案件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7A3CDD" w:rsidRDefault="007A3CDD" w:rsidP="007A3CD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立案数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3CDD" w:rsidRDefault="007A3CDD" w:rsidP="007A3C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宗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DD" w:rsidRPr="007A3CDD" w:rsidRDefault="007A3CDD" w:rsidP="007A3CDD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A3CD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7528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DD" w:rsidRPr="007A3CDD" w:rsidRDefault="007A3CDD" w:rsidP="007A3CD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-14.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</w:p>
        </w:tc>
      </w:tr>
      <w:tr w:rsidR="007A3CDD" w:rsidTr="007A3CDD">
        <w:trPr>
          <w:trHeight w:val="499"/>
        </w:trPr>
        <w:tc>
          <w:tcPr>
            <w:tcW w:w="1478" w:type="dxa"/>
            <w:vMerge/>
            <w:shd w:val="clear" w:color="auto" w:fill="auto"/>
            <w:vAlign w:val="center"/>
          </w:tcPr>
          <w:p w:rsidR="007A3CDD" w:rsidRDefault="007A3CDD" w:rsidP="007A3C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7A3CDD" w:rsidRDefault="007A3CDD" w:rsidP="007A3CD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结案数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3CDD" w:rsidRDefault="007A3CDD" w:rsidP="007A3C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宗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DD" w:rsidRPr="007A3CDD" w:rsidRDefault="007A3CDD" w:rsidP="007A3CD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3CDD">
              <w:rPr>
                <w:rFonts w:asciiTheme="minorEastAsia" w:eastAsiaTheme="minorEastAsia" w:hAnsiTheme="minorEastAsia" w:hint="eastAsia"/>
                <w:sz w:val="24"/>
                <w:szCs w:val="24"/>
              </w:rPr>
              <w:t>1055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DD" w:rsidRPr="007A3CDD" w:rsidRDefault="007A3CDD" w:rsidP="007A3CD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-19.5</w:t>
            </w:r>
          </w:p>
        </w:tc>
      </w:tr>
      <w:tr w:rsidR="007A3CDD" w:rsidRPr="00C8232A" w:rsidTr="007A3CDD">
        <w:trPr>
          <w:trHeight w:val="499"/>
        </w:trPr>
        <w:tc>
          <w:tcPr>
            <w:tcW w:w="1478" w:type="dxa"/>
            <w:vMerge/>
            <w:shd w:val="clear" w:color="auto" w:fill="auto"/>
            <w:vAlign w:val="center"/>
          </w:tcPr>
          <w:p w:rsidR="007A3CDD" w:rsidRDefault="007A3CDD" w:rsidP="007A3C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7A3CDD" w:rsidRPr="007E79BD" w:rsidRDefault="007A3CDD" w:rsidP="007A3CD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E79BD">
              <w:rPr>
                <w:rFonts w:ascii="宋体" w:hAnsi="宋体" w:cs="宋体" w:hint="eastAsia"/>
                <w:b/>
                <w:kern w:val="0"/>
                <w:sz w:val="24"/>
              </w:rPr>
              <w:t>破案数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3CDD" w:rsidRPr="007E79BD" w:rsidRDefault="007A3CDD" w:rsidP="007A3C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79BD">
              <w:rPr>
                <w:rFonts w:ascii="宋体" w:hAnsi="宋体" w:cs="宋体" w:hint="eastAsia"/>
                <w:kern w:val="0"/>
                <w:sz w:val="24"/>
              </w:rPr>
              <w:t>宗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DD" w:rsidRPr="007A3CDD" w:rsidRDefault="007A3CDD" w:rsidP="007A3CD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3CDD">
              <w:rPr>
                <w:rFonts w:asciiTheme="minorEastAsia" w:eastAsiaTheme="minorEastAsia" w:hAnsiTheme="minorEastAsia" w:hint="eastAsia"/>
                <w:sz w:val="24"/>
                <w:szCs w:val="24"/>
              </w:rPr>
              <w:t>2049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DD" w:rsidRPr="007A3CDD" w:rsidRDefault="007A3CDD" w:rsidP="007A3CD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14.0</w:t>
            </w:r>
          </w:p>
        </w:tc>
      </w:tr>
      <w:tr w:rsidR="007A3CDD" w:rsidTr="007A3CDD">
        <w:trPr>
          <w:trHeight w:val="499"/>
        </w:trPr>
        <w:tc>
          <w:tcPr>
            <w:tcW w:w="1478" w:type="dxa"/>
            <w:vMerge/>
            <w:shd w:val="clear" w:color="auto" w:fill="auto"/>
            <w:vAlign w:val="center"/>
          </w:tcPr>
          <w:p w:rsidR="007A3CDD" w:rsidRDefault="007A3CDD" w:rsidP="007A3C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7A3CDD" w:rsidRDefault="007A3CDD" w:rsidP="007A3CD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抓获犯罪嫌疑人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3CDD" w:rsidRDefault="007A3CDD" w:rsidP="007A3C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DD" w:rsidRPr="007A3CDD" w:rsidRDefault="007A3CDD" w:rsidP="007A3CD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3CDD">
              <w:rPr>
                <w:rFonts w:asciiTheme="minorEastAsia" w:eastAsiaTheme="minorEastAsia" w:hAnsiTheme="minorEastAsia" w:hint="eastAsia"/>
                <w:sz w:val="24"/>
                <w:szCs w:val="24"/>
              </w:rPr>
              <w:t>2283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DD" w:rsidRPr="007A3CDD" w:rsidRDefault="007A3CDD" w:rsidP="007A3CD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-7.8</w:t>
            </w:r>
          </w:p>
        </w:tc>
      </w:tr>
      <w:tr w:rsidR="007A3CDD" w:rsidTr="007A3CDD">
        <w:trPr>
          <w:trHeight w:val="499"/>
        </w:trPr>
        <w:tc>
          <w:tcPr>
            <w:tcW w:w="1478" w:type="dxa"/>
            <w:vMerge/>
            <w:shd w:val="clear" w:color="auto" w:fill="auto"/>
            <w:vAlign w:val="center"/>
          </w:tcPr>
          <w:p w:rsidR="007A3CDD" w:rsidRDefault="007A3CDD" w:rsidP="007A3C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7A3CDD" w:rsidRDefault="007A3CDD" w:rsidP="007A3CD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其中： 青少年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3CDD" w:rsidRDefault="007A3CDD" w:rsidP="007A3C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DD" w:rsidRPr="007A3CDD" w:rsidRDefault="007A3CDD" w:rsidP="007A3CD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3CDD">
              <w:rPr>
                <w:rFonts w:asciiTheme="minorEastAsia" w:eastAsiaTheme="minorEastAsia" w:hAnsiTheme="minorEastAsia" w:hint="eastAsia"/>
                <w:sz w:val="24"/>
                <w:szCs w:val="24"/>
              </w:rPr>
              <w:t>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DD" w:rsidRPr="007A3CDD" w:rsidRDefault="007A3CDD" w:rsidP="007A3CD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28.1</w:t>
            </w:r>
          </w:p>
        </w:tc>
      </w:tr>
      <w:tr w:rsidR="007A3CDD" w:rsidTr="007A3CDD">
        <w:trPr>
          <w:trHeight w:val="499"/>
        </w:trPr>
        <w:tc>
          <w:tcPr>
            <w:tcW w:w="1478" w:type="dxa"/>
            <w:vMerge/>
            <w:shd w:val="clear" w:color="auto" w:fill="auto"/>
            <w:vAlign w:val="center"/>
          </w:tcPr>
          <w:p w:rsidR="007A3CDD" w:rsidRDefault="007A3CDD" w:rsidP="007A3C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7A3CDD" w:rsidRDefault="007A3CDD" w:rsidP="007A3CD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非深户籍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3CDD" w:rsidRDefault="007A3CDD" w:rsidP="007A3C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DD" w:rsidRPr="007A3CDD" w:rsidRDefault="007A3CDD" w:rsidP="007A3CD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3CDD">
              <w:rPr>
                <w:rFonts w:asciiTheme="minorEastAsia" w:eastAsiaTheme="minorEastAsia" w:hAnsiTheme="minorEastAsia" w:hint="eastAsia"/>
                <w:sz w:val="24"/>
                <w:szCs w:val="24"/>
              </w:rPr>
              <w:t>2162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DD" w:rsidRPr="007A3CDD" w:rsidRDefault="007A3CDD" w:rsidP="007A3CD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-4.6</w:t>
            </w:r>
          </w:p>
        </w:tc>
      </w:tr>
    </w:tbl>
    <w:p w:rsidR="006C5807" w:rsidRDefault="006C5807" w:rsidP="006C5807">
      <w:pPr>
        <w:rPr>
          <w:rFonts w:ascii="仿宋_GB2312" w:eastAsia="黑体"/>
          <w:szCs w:val="21"/>
        </w:rPr>
      </w:pPr>
    </w:p>
    <w:p w:rsidR="006C5807" w:rsidRDefault="006C5807" w:rsidP="006C5807">
      <w:pPr>
        <w:rPr>
          <w:szCs w:val="21"/>
        </w:rPr>
      </w:pPr>
      <w:r>
        <w:rPr>
          <w:rFonts w:ascii="仿宋" w:eastAsia="仿宋" w:hAnsi="仿宋" w:cs="仿宋" w:hint="eastAsia"/>
          <w:sz w:val="28"/>
          <w:szCs w:val="28"/>
        </w:rPr>
        <w:t>注：本栏数据由区公安分局提供。</w:t>
      </w:r>
    </w:p>
    <w:p w:rsidR="006C5807" w:rsidRDefault="006C5807" w:rsidP="006C5807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供稿人：张炎坤</w:t>
      </w:r>
    </w:p>
    <w:p w:rsidR="006C5807" w:rsidRPr="00E53262" w:rsidRDefault="006C5807" w:rsidP="00E53262"/>
    <w:p w:rsidR="004A0F0E" w:rsidRDefault="004A0F0E" w:rsidP="00E53262"/>
    <w:p w:rsidR="006C5807" w:rsidRDefault="006C5807" w:rsidP="00E53262"/>
    <w:p w:rsidR="006C5807" w:rsidRDefault="006C5807" w:rsidP="00E53262"/>
    <w:p w:rsidR="006C5807" w:rsidRDefault="006C5807" w:rsidP="00E53262"/>
    <w:p w:rsidR="006C5807" w:rsidRDefault="006C5807" w:rsidP="00E53262"/>
    <w:p w:rsidR="006C5807" w:rsidRDefault="006C5807" w:rsidP="00E53262"/>
    <w:p w:rsidR="006C5807" w:rsidRDefault="006C5807" w:rsidP="00E53262"/>
    <w:p w:rsidR="006C5807" w:rsidRDefault="006C5807" w:rsidP="00E53262"/>
    <w:p w:rsidR="006C5807" w:rsidRDefault="006C5807" w:rsidP="00E53262"/>
    <w:p w:rsidR="006C5807" w:rsidRDefault="006C5807" w:rsidP="00E53262"/>
    <w:p w:rsidR="006C5807" w:rsidRDefault="006C5807" w:rsidP="00E53262"/>
    <w:p w:rsidR="006C5807" w:rsidRDefault="006C5807" w:rsidP="00E53262"/>
    <w:p w:rsidR="006C5807" w:rsidRDefault="006C5807" w:rsidP="00E53262"/>
    <w:p w:rsidR="006C5807" w:rsidRDefault="006C5807" w:rsidP="00E53262"/>
    <w:p w:rsidR="006C5807" w:rsidRDefault="006C5807" w:rsidP="00E53262"/>
    <w:p w:rsidR="006C5807" w:rsidRDefault="006C5807" w:rsidP="00E53262"/>
    <w:p w:rsidR="006C5807" w:rsidRDefault="006C5807" w:rsidP="00E53262"/>
    <w:p w:rsidR="006C5807" w:rsidRDefault="006C5807" w:rsidP="00E53262"/>
    <w:p w:rsidR="006C5807" w:rsidRDefault="006C5807" w:rsidP="00E53262"/>
    <w:tbl>
      <w:tblPr>
        <w:tblW w:w="9121" w:type="dxa"/>
        <w:tblInd w:w="-332" w:type="dxa"/>
        <w:tblLayout w:type="fixed"/>
        <w:tblLook w:val="04A0" w:firstRow="1" w:lastRow="0" w:firstColumn="1" w:lastColumn="0" w:noHBand="0" w:noVBand="1"/>
      </w:tblPr>
      <w:tblGrid>
        <w:gridCol w:w="2175"/>
        <w:gridCol w:w="2426"/>
        <w:gridCol w:w="928"/>
        <w:gridCol w:w="1727"/>
        <w:gridCol w:w="1865"/>
      </w:tblGrid>
      <w:tr w:rsidR="006C5807" w:rsidRPr="00AE42BB" w:rsidTr="006C5807">
        <w:trPr>
          <w:trHeight w:val="402"/>
        </w:trPr>
        <w:tc>
          <w:tcPr>
            <w:tcW w:w="91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807" w:rsidRPr="00AE42BB" w:rsidRDefault="006C5807" w:rsidP="006C5807">
            <w:pPr>
              <w:widowControl/>
              <w:spacing w:line="5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AE42BB">
              <w:rPr>
                <w:rFonts w:ascii="宋体" w:hAnsi="宋体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检  察  </w:t>
            </w:r>
          </w:p>
        </w:tc>
      </w:tr>
      <w:tr w:rsidR="006C5807" w:rsidRPr="00AE42BB" w:rsidTr="006C5807">
        <w:trPr>
          <w:trHeight w:val="402"/>
        </w:trPr>
        <w:tc>
          <w:tcPr>
            <w:tcW w:w="4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807" w:rsidRPr="00AE42BB" w:rsidRDefault="006C5807" w:rsidP="006C580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指标说明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07" w:rsidRPr="00AE42BB" w:rsidRDefault="006C5807" w:rsidP="006C580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07" w:rsidRPr="00AE42BB" w:rsidRDefault="006C5807" w:rsidP="006C580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至本季累计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5807" w:rsidRPr="00AE42BB" w:rsidRDefault="006C5807" w:rsidP="006C580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同比</w:t>
            </w:r>
            <w:r w:rsidRPr="008C7A9D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（±%）</w:t>
            </w:r>
          </w:p>
        </w:tc>
      </w:tr>
      <w:tr w:rsidR="002062C1" w:rsidRPr="00AE42BB" w:rsidTr="006C5807">
        <w:trPr>
          <w:trHeight w:val="402"/>
        </w:trPr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批捕案件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受案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widowControl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2061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widowControl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-12.6</w:t>
            </w:r>
          </w:p>
        </w:tc>
      </w:tr>
      <w:tr w:rsidR="002062C1" w:rsidRPr="00AE42BB" w:rsidTr="006C5807">
        <w:trPr>
          <w:trHeight w:val="402"/>
        </w:trPr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审结数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2033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-14.7</w:t>
            </w:r>
          </w:p>
        </w:tc>
      </w:tr>
      <w:tr w:rsidR="002062C1" w:rsidRPr="00AE42BB" w:rsidTr="006C5807">
        <w:trPr>
          <w:trHeight w:val="402"/>
        </w:trPr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1</w:t>
            </w:r>
            <w:r w:rsidRPr="00AE42BB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.</w:t>
            </w: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批捕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1567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-23.7</w:t>
            </w:r>
          </w:p>
        </w:tc>
      </w:tr>
      <w:tr w:rsidR="002062C1" w:rsidRPr="00AE42BB" w:rsidTr="006C5807">
        <w:trPr>
          <w:trHeight w:val="402"/>
        </w:trPr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2</w:t>
            </w:r>
            <w:r w:rsidRPr="00AE42BB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.</w:t>
            </w: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不批捕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41.6</w:t>
            </w:r>
          </w:p>
        </w:tc>
      </w:tr>
      <w:tr w:rsidR="002062C1" w:rsidRPr="00AE42BB" w:rsidTr="006C5807">
        <w:trPr>
          <w:trHeight w:val="402"/>
        </w:trPr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起诉案件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受案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</w:tr>
      <w:tr w:rsidR="002062C1" w:rsidRPr="00AE42BB" w:rsidTr="006C5807">
        <w:trPr>
          <w:trHeight w:val="402"/>
        </w:trPr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审结数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2364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</w:p>
        </w:tc>
      </w:tr>
      <w:tr w:rsidR="002062C1" w:rsidRPr="00AE42BB" w:rsidTr="006C5807">
        <w:trPr>
          <w:trHeight w:val="402"/>
        </w:trPr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1</w:t>
            </w:r>
            <w:r w:rsidRPr="00AE42BB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.</w:t>
            </w: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起诉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-6.5</w:t>
            </w:r>
          </w:p>
        </w:tc>
      </w:tr>
      <w:tr w:rsidR="002062C1" w:rsidRPr="00AE42BB" w:rsidTr="006C5807">
        <w:trPr>
          <w:trHeight w:val="402"/>
        </w:trPr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2</w:t>
            </w:r>
            <w:r w:rsidRPr="00AE42BB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.</w:t>
            </w: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不起诉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62C1" w:rsidRDefault="00462104" w:rsidP="002062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2062C1">
              <w:rPr>
                <w:rFonts w:hint="eastAsia"/>
                <w:sz w:val="28"/>
                <w:szCs w:val="28"/>
              </w:rPr>
              <w:t>倍</w:t>
            </w:r>
          </w:p>
        </w:tc>
      </w:tr>
      <w:tr w:rsidR="002062C1" w:rsidRPr="00AE42BB" w:rsidTr="006C5807">
        <w:trPr>
          <w:trHeight w:val="402"/>
        </w:trPr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3</w:t>
            </w:r>
            <w:r w:rsidRPr="00AE42BB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.</w:t>
            </w: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附条件不起诉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倍</w:t>
            </w:r>
          </w:p>
        </w:tc>
      </w:tr>
      <w:tr w:rsidR="002062C1" w:rsidRPr="00AE42BB" w:rsidTr="00773D2B">
        <w:trPr>
          <w:trHeight w:val="402"/>
        </w:trPr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贪污贿赂案件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受案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-79.2</w:t>
            </w:r>
          </w:p>
        </w:tc>
      </w:tr>
      <w:tr w:rsidR="002062C1" w:rsidRPr="00AE42BB" w:rsidTr="00773D2B">
        <w:trPr>
          <w:trHeight w:val="402"/>
        </w:trPr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立案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-79.2</w:t>
            </w:r>
          </w:p>
        </w:tc>
      </w:tr>
      <w:tr w:rsidR="002062C1" w:rsidRPr="00AE42BB" w:rsidTr="00773D2B">
        <w:trPr>
          <w:trHeight w:val="402"/>
        </w:trPr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结案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-35.3</w:t>
            </w:r>
          </w:p>
        </w:tc>
      </w:tr>
      <w:tr w:rsidR="002062C1" w:rsidRPr="00AE42BB" w:rsidTr="00773D2B">
        <w:trPr>
          <w:trHeight w:val="402"/>
        </w:trPr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渎职侵权案件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受案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33.3</w:t>
            </w:r>
          </w:p>
        </w:tc>
      </w:tr>
      <w:tr w:rsidR="002062C1" w:rsidRPr="00AE42BB" w:rsidTr="00773D2B">
        <w:trPr>
          <w:trHeight w:val="402"/>
        </w:trPr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立案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33.3</w:t>
            </w:r>
          </w:p>
        </w:tc>
      </w:tr>
      <w:tr w:rsidR="002062C1" w:rsidRPr="00AE42BB" w:rsidTr="00773D2B">
        <w:trPr>
          <w:trHeight w:val="402"/>
        </w:trPr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结案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C1" w:rsidRPr="00AE42BB" w:rsidRDefault="002062C1" w:rsidP="002062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AE42B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62C1" w:rsidRDefault="002062C1" w:rsidP="002062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33.3</w:t>
            </w:r>
          </w:p>
        </w:tc>
      </w:tr>
    </w:tbl>
    <w:p w:rsidR="006C5807" w:rsidRDefault="006C5807" w:rsidP="006C5807"/>
    <w:p w:rsidR="00876808" w:rsidRDefault="00876808" w:rsidP="0087680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注：本栏数据由区检察院提供。</w:t>
      </w:r>
    </w:p>
    <w:p w:rsidR="00876808" w:rsidRDefault="00876808" w:rsidP="0087680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供稿人：苏瑜</w:t>
      </w:r>
    </w:p>
    <w:p w:rsidR="006C5807" w:rsidRDefault="006C5807" w:rsidP="00E53262"/>
    <w:p w:rsidR="00D717D8" w:rsidRDefault="00D717D8" w:rsidP="00E53262"/>
    <w:p w:rsidR="00D717D8" w:rsidRDefault="00D717D8" w:rsidP="00E53262"/>
    <w:p w:rsidR="00D717D8" w:rsidRDefault="00D717D8" w:rsidP="00E53262"/>
    <w:p w:rsidR="00D717D8" w:rsidRDefault="00D717D8" w:rsidP="00E53262"/>
    <w:tbl>
      <w:tblPr>
        <w:tblW w:w="9180" w:type="dxa"/>
        <w:tblInd w:w="-227" w:type="dxa"/>
        <w:tblLayout w:type="fixed"/>
        <w:tblLook w:val="04A0" w:firstRow="1" w:lastRow="0" w:firstColumn="1" w:lastColumn="0" w:noHBand="0" w:noVBand="1"/>
      </w:tblPr>
      <w:tblGrid>
        <w:gridCol w:w="1776"/>
        <w:gridCol w:w="2490"/>
        <w:gridCol w:w="794"/>
        <w:gridCol w:w="1925"/>
        <w:gridCol w:w="2195"/>
      </w:tblGrid>
      <w:tr w:rsidR="00D717D8" w:rsidTr="004B07C5">
        <w:trPr>
          <w:trHeight w:val="1626"/>
        </w:trPr>
        <w:tc>
          <w:tcPr>
            <w:tcW w:w="918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717D8" w:rsidRDefault="00D717D8" w:rsidP="004B07C5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4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44"/>
              </w:rPr>
              <w:t>审  判</w:t>
            </w:r>
          </w:p>
          <w:p w:rsidR="00D717D8" w:rsidRDefault="00D717D8" w:rsidP="004B07C5">
            <w:pPr>
              <w:widowControl/>
              <w:spacing w:line="520" w:lineRule="exact"/>
              <w:jc w:val="center"/>
              <w:rPr>
                <w:rFonts w:ascii="宋体" w:hAnsi="宋体"/>
                <w:b/>
                <w:color w:val="000000"/>
                <w:kern w:val="0"/>
                <w:sz w:val="44"/>
              </w:rPr>
            </w:pPr>
          </w:p>
        </w:tc>
      </w:tr>
      <w:tr w:rsidR="00D717D8" w:rsidTr="00A253D1">
        <w:trPr>
          <w:trHeight w:val="402"/>
        </w:trPr>
        <w:tc>
          <w:tcPr>
            <w:tcW w:w="4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7D8" w:rsidRDefault="00D717D8" w:rsidP="004B07C5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指标名称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D8" w:rsidRDefault="00D717D8" w:rsidP="004B07C5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单位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D8" w:rsidRDefault="00D717D8" w:rsidP="004B07C5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至本季累计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D8" w:rsidRDefault="00D717D8" w:rsidP="004B07C5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同比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（±％）</w:t>
            </w:r>
          </w:p>
        </w:tc>
      </w:tr>
      <w:tr w:rsidR="007F1C03" w:rsidTr="00A253D1">
        <w:trPr>
          <w:trHeight w:val="402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C03" w:rsidRDefault="007F1C03" w:rsidP="007F1C0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受理案件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C03" w:rsidRDefault="007F1C03" w:rsidP="007F1C0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总数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03" w:rsidRDefault="007F1C03" w:rsidP="007F1C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03" w:rsidRPr="007F1C03" w:rsidRDefault="007F1C03" w:rsidP="007F1C03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F1C0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54087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C03" w:rsidRPr="007F1C03" w:rsidRDefault="007F1C03" w:rsidP="007F1C03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21.0</w:t>
            </w:r>
          </w:p>
        </w:tc>
      </w:tr>
      <w:tr w:rsidR="007F1C03" w:rsidTr="00A253D1">
        <w:trPr>
          <w:trHeight w:val="402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C03" w:rsidRDefault="007F1C03" w:rsidP="007F1C0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C03" w:rsidRDefault="007F1C03" w:rsidP="007F1C0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1</w:t>
            </w:r>
            <w:r>
              <w:rPr>
                <w:rFonts w:hint="eastAsia"/>
                <w:color w:val="000000"/>
                <w:kern w:val="0"/>
                <w:sz w:val="2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刑事案件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03" w:rsidRDefault="007F1C03" w:rsidP="007F1C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03" w:rsidRPr="007F1C03" w:rsidRDefault="007F1C03" w:rsidP="007F1C03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F1C0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C03" w:rsidRPr="007F1C03" w:rsidRDefault="007F1C03" w:rsidP="007F1C03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15.7</w:t>
            </w:r>
          </w:p>
        </w:tc>
      </w:tr>
      <w:tr w:rsidR="007F1C03" w:rsidTr="00A253D1">
        <w:trPr>
          <w:trHeight w:val="402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C03" w:rsidRDefault="007F1C03" w:rsidP="007F1C0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C03" w:rsidRDefault="007F1C03" w:rsidP="007F1C0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民商事案件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03" w:rsidRDefault="007F1C03" w:rsidP="007F1C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03" w:rsidRPr="007F1C03" w:rsidRDefault="007F1C03" w:rsidP="007F1C03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F1C0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33840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C03" w:rsidRPr="007F1C03" w:rsidRDefault="007F1C03" w:rsidP="007F1C03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17.5</w:t>
            </w:r>
          </w:p>
        </w:tc>
      </w:tr>
      <w:tr w:rsidR="007F1C03" w:rsidTr="00A253D1">
        <w:trPr>
          <w:trHeight w:val="402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C03" w:rsidRDefault="007F1C03" w:rsidP="007F1C0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C03" w:rsidRDefault="007F1C03" w:rsidP="007F1C0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3</w:t>
            </w:r>
            <w:r>
              <w:rPr>
                <w:rFonts w:hint="eastAsia"/>
                <w:color w:val="000000"/>
                <w:kern w:val="0"/>
                <w:sz w:val="2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行政案件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03" w:rsidRDefault="007F1C03" w:rsidP="007F1C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03" w:rsidRPr="007F1C03" w:rsidRDefault="007F1C03" w:rsidP="007F1C03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F1C0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C03" w:rsidRPr="007F1C03" w:rsidRDefault="007F1C03" w:rsidP="007F1C03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-47.8</w:t>
            </w:r>
          </w:p>
        </w:tc>
      </w:tr>
      <w:tr w:rsidR="007F1C03" w:rsidTr="00A253D1">
        <w:trPr>
          <w:trHeight w:val="402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C03" w:rsidRDefault="007F1C03" w:rsidP="007F1C0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C03" w:rsidRDefault="007F1C03" w:rsidP="007F1C0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4</w:t>
            </w:r>
            <w:r>
              <w:rPr>
                <w:rFonts w:hint="eastAsia"/>
                <w:color w:val="000000"/>
                <w:kern w:val="0"/>
                <w:sz w:val="2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执行案件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03" w:rsidRDefault="007F1C03" w:rsidP="007F1C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03" w:rsidRPr="007F1C03" w:rsidRDefault="007F1C03" w:rsidP="007F1C03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F1C0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17487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C03" w:rsidRPr="007F1C03" w:rsidRDefault="007F1C03" w:rsidP="007F1C03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37.4</w:t>
            </w:r>
          </w:p>
        </w:tc>
      </w:tr>
      <w:tr w:rsidR="007F1C03" w:rsidTr="00A253D1">
        <w:trPr>
          <w:trHeight w:val="402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C03" w:rsidRDefault="007F1C03" w:rsidP="007F1C0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C03" w:rsidRDefault="007F1C03" w:rsidP="007F1C0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5</w:t>
            </w:r>
            <w:r>
              <w:rPr>
                <w:rFonts w:hint="eastAsia"/>
                <w:color w:val="000000"/>
                <w:kern w:val="0"/>
                <w:sz w:val="2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其他案件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03" w:rsidRDefault="007F1C03" w:rsidP="007F1C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03" w:rsidRPr="007F1C03" w:rsidRDefault="007F1C03" w:rsidP="007F1C03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F1C0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C03" w:rsidRPr="007F1C03" w:rsidRDefault="007F1C03" w:rsidP="007F1C03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-25.0</w:t>
            </w:r>
          </w:p>
        </w:tc>
      </w:tr>
      <w:tr w:rsidR="007F1C03" w:rsidTr="00A253D1">
        <w:trPr>
          <w:trHeight w:val="402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C03" w:rsidRDefault="007F1C03" w:rsidP="007F1C0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结案案件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C03" w:rsidRDefault="007F1C03" w:rsidP="007F1C0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总数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03" w:rsidRDefault="007F1C03" w:rsidP="007F1C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03" w:rsidRPr="007F1C03" w:rsidRDefault="007F1C03" w:rsidP="007F1C03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F1C0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31051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C03" w:rsidRPr="007F1C03" w:rsidRDefault="007F1C03" w:rsidP="007F1C03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26.9</w:t>
            </w:r>
          </w:p>
        </w:tc>
      </w:tr>
      <w:tr w:rsidR="007F1C03" w:rsidTr="00A253D1">
        <w:trPr>
          <w:trHeight w:val="402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C03" w:rsidRDefault="007F1C03" w:rsidP="007F1C0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C03" w:rsidRDefault="007F1C03" w:rsidP="007F1C0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1</w:t>
            </w:r>
            <w:r>
              <w:rPr>
                <w:rFonts w:hint="eastAsia"/>
                <w:color w:val="000000"/>
                <w:kern w:val="0"/>
                <w:sz w:val="2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刑事案件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03" w:rsidRDefault="007F1C03" w:rsidP="007F1C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03" w:rsidRPr="007F1C03" w:rsidRDefault="007F1C03" w:rsidP="007F1C03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F1C0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1551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C03" w:rsidRPr="007F1C03" w:rsidRDefault="007F1C03" w:rsidP="007F1C03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19.4</w:t>
            </w:r>
          </w:p>
        </w:tc>
      </w:tr>
      <w:tr w:rsidR="007F1C03" w:rsidTr="00A253D1">
        <w:trPr>
          <w:trHeight w:val="402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C03" w:rsidRDefault="007F1C03" w:rsidP="007F1C0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C03" w:rsidRDefault="007F1C03" w:rsidP="007F1C0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民商事案件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03" w:rsidRDefault="007F1C03" w:rsidP="007F1C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03" w:rsidRPr="007F1C03" w:rsidRDefault="007F1C03" w:rsidP="007F1C03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F1C0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18358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C03" w:rsidRPr="007F1C03" w:rsidRDefault="007F1C03" w:rsidP="007F1C03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29.5</w:t>
            </w:r>
          </w:p>
        </w:tc>
      </w:tr>
      <w:tr w:rsidR="007F1C03" w:rsidTr="00A253D1">
        <w:trPr>
          <w:trHeight w:val="402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C03" w:rsidRDefault="007F1C03" w:rsidP="007F1C0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C03" w:rsidRDefault="007F1C03" w:rsidP="007F1C0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3</w:t>
            </w:r>
            <w:r>
              <w:rPr>
                <w:rFonts w:hint="eastAsia"/>
                <w:color w:val="000000"/>
                <w:kern w:val="0"/>
                <w:sz w:val="2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行政案件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03" w:rsidRDefault="007F1C03" w:rsidP="007F1C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03" w:rsidRPr="007F1C03" w:rsidRDefault="007F1C03" w:rsidP="007F1C03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F1C0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C03" w:rsidRPr="007F1C03" w:rsidRDefault="007F1C03" w:rsidP="007F1C03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-43.7</w:t>
            </w:r>
          </w:p>
        </w:tc>
      </w:tr>
      <w:tr w:rsidR="007F1C03" w:rsidTr="00A253D1">
        <w:trPr>
          <w:trHeight w:val="402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C03" w:rsidRDefault="007F1C03" w:rsidP="007F1C0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C03" w:rsidRDefault="007F1C03" w:rsidP="007F1C0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4</w:t>
            </w:r>
            <w:r>
              <w:rPr>
                <w:rFonts w:hint="eastAsia"/>
                <w:color w:val="000000"/>
                <w:kern w:val="0"/>
                <w:sz w:val="2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执行案件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03" w:rsidRDefault="007F1C03" w:rsidP="007F1C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03" w:rsidRPr="007F1C03" w:rsidRDefault="007F1C03" w:rsidP="007F1C03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F1C0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10655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C03" w:rsidRPr="007F1C03" w:rsidRDefault="007F1C03" w:rsidP="007F1C03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31.2</w:t>
            </w:r>
          </w:p>
        </w:tc>
      </w:tr>
      <w:tr w:rsidR="007F1C03" w:rsidTr="00A253D1">
        <w:trPr>
          <w:trHeight w:val="402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1C03" w:rsidRDefault="007F1C03" w:rsidP="007F1C0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C03" w:rsidRDefault="007F1C03" w:rsidP="007F1C0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5</w:t>
            </w:r>
            <w:r>
              <w:rPr>
                <w:rFonts w:hint="eastAsia"/>
                <w:color w:val="000000"/>
                <w:kern w:val="0"/>
                <w:sz w:val="2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其他案件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03" w:rsidRDefault="007F1C03" w:rsidP="007F1C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03" w:rsidRPr="007F1C03" w:rsidRDefault="007F1C03" w:rsidP="007F1C03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F1C0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C03" w:rsidRPr="007F1C03" w:rsidRDefault="007F1C03" w:rsidP="007F1C03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-</w:t>
            </w:r>
          </w:p>
        </w:tc>
      </w:tr>
    </w:tbl>
    <w:p w:rsidR="00D717D8" w:rsidRDefault="00D717D8" w:rsidP="00D717D8">
      <w:pPr>
        <w:rPr>
          <w:rFonts w:ascii="仿宋" w:eastAsia="仿宋" w:hAnsi="仿宋" w:cs="仿宋"/>
          <w:sz w:val="28"/>
          <w:szCs w:val="28"/>
        </w:rPr>
      </w:pPr>
    </w:p>
    <w:p w:rsidR="00D717D8" w:rsidRDefault="00D717D8" w:rsidP="00D717D8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注：本栏数据由区法院提供。</w:t>
      </w:r>
    </w:p>
    <w:p w:rsidR="00D717D8" w:rsidRDefault="00D717D8" w:rsidP="00D717D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供稿人：李泰仁</w:t>
      </w:r>
    </w:p>
    <w:p w:rsidR="00D717D8" w:rsidRDefault="00D717D8" w:rsidP="00E53262"/>
    <w:p w:rsidR="00D717D8" w:rsidRDefault="00D717D8" w:rsidP="00E53262"/>
    <w:p w:rsidR="00D717D8" w:rsidRDefault="00D717D8" w:rsidP="00E53262"/>
    <w:p w:rsidR="00D717D8" w:rsidRDefault="00D717D8" w:rsidP="00E53262"/>
    <w:p w:rsidR="00D717D8" w:rsidRDefault="00D717D8" w:rsidP="00E53262"/>
    <w:p w:rsidR="00D717D8" w:rsidRDefault="00D717D8" w:rsidP="00E53262"/>
    <w:p w:rsidR="00D717D8" w:rsidRDefault="00D717D8" w:rsidP="00E53262"/>
    <w:p w:rsidR="00D717D8" w:rsidRPr="008F3AB2" w:rsidRDefault="00D717D8" w:rsidP="00D717D8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8F3AB2">
        <w:rPr>
          <w:rFonts w:ascii="宋体" w:hAnsi="宋体" w:hint="eastAsia"/>
          <w:b/>
          <w:bCs/>
          <w:sz w:val="44"/>
          <w:szCs w:val="44"/>
        </w:rPr>
        <w:t>城市管理</w:t>
      </w:r>
    </w:p>
    <w:p w:rsidR="00D717D8" w:rsidRPr="008F3AB2" w:rsidRDefault="00D717D8" w:rsidP="00D717D8">
      <w:pPr>
        <w:rPr>
          <w:rFonts w:ascii="Times New Roman" w:hAnsi="Times New Roman"/>
          <w:color w:val="FF0000"/>
          <w:szCs w:val="21"/>
        </w:rPr>
      </w:pPr>
      <w:r w:rsidRPr="008F3AB2">
        <w:rPr>
          <w:rFonts w:ascii="Times New Roman" w:hAnsi="Times New Roman"/>
          <w:color w:val="FF0000"/>
          <w:szCs w:val="21"/>
        </w:rPr>
        <w:t xml:space="preserve"> </w:t>
      </w:r>
    </w:p>
    <w:p w:rsidR="00D717D8" w:rsidRPr="008F3AB2" w:rsidRDefault="00D717D8" w:rsidP="00D717D8">
      <w:pPr>
        <w:autoSpaceDE w:val="0"/>
        <w:spacing w:line="400" w:lineRule="exact"/>
        <w:rPr>
          <w:rFonts w:ascii="宋体"/>
          <w:szCs w:val="21"/>
        </w:rPr>
      </w:pPr>
      <w:r w:rsidRPr="008F3AB2">
        <w:rPr>
          <w:rFonts w:ascii="宋体" w:hAnsi="宋体"/>
          <w:szCs w:val="21"/>
        </w:rPr>
        <w:t xml:space="preserve">      </w:t>
      </w:r>
    </w:p>
    <w:tbl>
      <w:tblPr>
        <w:tblW w:w="8133" w:type="dxa"/>
        <w:tblInd w:w="8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8"/>
        <w:gridCol w:w="3220"/>
        <w:gridCol w:w="1680"/>
        <w:gridCol w:w="2025"/>
      </w:tblGrid>
      <w:tr w:rsidR="00D717D8" w:rsidRPr="00864777" w:rsidTr="004B07C5">
        <w:trPr>
          <w:trHeight w:val="454"/>
        </w:trPr>
        <w:tc>
          <w:tcPr>
            <w:tcW w:w="4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17D8" w:rsidRPr="008F3AB2" w:rsidRDefault="00D717D8" w:rsidP="004B07C5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8F3AB2">
              <w:rPr>
                <w:rFonts w:ascii="宋体" w:hAnsi="宋体" w:hint="eastAsia"/>
                <w:b/>
                <w:bCs/>
                <w:sz w:val="28"/>
                <w:szCs w:val="28"/>
              </w:rPr>
              <w:t>指标名称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17D8" w:rsidRPr="008F3AB2" w:rsidRDefault="00D717D8" w:rsidP="004B07C5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8F3AB2">
              <w:rPr>
                <w:rFonts w:ascii="宋体" w:hAnsi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17D8" w:rsidRPr="008F3AB2" w:rsidRDefault="00D717D8" w:rsidP="004B07C5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8F3AB2">
              <w:rPr>
                <w:rFonts w:ascii="宋体" w:hAnsi="宋体" w:hint="eastAsia"/>
                <w:b/>
                <w:bCs/>
                <w:sz w:val="28"/>
                <w:szCs w:val="28"/>
              </w:rPr>
              <w:t>至本季累计</w:t>
            </w:r>
          </w:p>
        </w:tc>
      </w:tr>
      <w:tr w:rsidR="00D717D8" w:rsidRPr="00864777" w:rsidTr="004B07C5">
        <w:trPr>
          <w:trHeight w:val="534"/>
        </w:trPr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17D8" w:rsidRPr="008F3AB2" w:rsidRDefault="00D717D8" w:rsidP="004B07C5">
            <w:pPr>
              <w:rPr>
                <w:rFonts w:ascii="宋体"/>
                <w:b/>
                <w:bCs/>
                <w:sz w:val="28"/>
                <w:szCs w:val="28"/>
              </w:rPr>
            </w:pPr>
            <w:r w:rsidRPr="008F3AB2">
              <w:rPr>
                <w:rFonts w:ascii="宋体" w:hAnsi="宋体" w:hint="eastAsia"/>
                <w:b/>
                <w:bCs/>
                <w:sz w:val="28"/>
                <w:szCs w:val="28"/>
              </w:rPr>
              <w:t>绿化覆盖面积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17D8" w:rsidRPr="008F3AB2" w:rsidRDefault="00D717D8" w:rsidP="004B07C5">
            <w:pPr>
              <w:jc w:val="center"/>
              <w:rPr>
                <w:rFonts w:ascii="宋体"/>
                <w:sz w:val="24"/>
                <w:szCs w:val="24"/>
              </w:rPr>
            </w:pPr>
            <w:r w:rsidRPr="008F3AB2">
              <w:rPr>
                <w:rFonts w:ascii="宋体" w:hAnsi="宋体" w:hint="eastAsia"/>
                <w:sz w:val="24"/>
                <w:szCs w:val="24"/>
              </w:rPr>
              <w:t>公顷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17D8" w:rsidRPr="008F3AB2" w:rsidRDefault="00D717D8" w:rsidP="003A1312">
            <w:pPr>
              <w:jc w:val="right"/>
              <w:rPr>
                <w:rFonts w:ascii="宋体"/>
                <w:sz w:val="24"/>
                <w:szCs w:val="24"/>
              </w:rPr>
            </w:pPr>
            <w:r w:rsidRPr="008F3AB2">
              <w:rPr>
                <w:rFonts w:ascii="宋体" w:hAnsi="宋体"/>
                <w:sz w:val="24"/>
                <w:szCs w:val="24"/>
              </w:rPr>
              <w:t>3131.88</w:t>
            </w:r>
          </w:p>
        </w:tc>
      </w:tr>
      <w:tr w:rsidR="00D717D8" w:rsidRPr="00864777" w:rsidTr="004B07C5">
        <w:trPr>
          <w:trHeight w:val="534"/>
        </w:trPr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17D8" w:rsidRPr="008F3AB2" w:rsidRDefault="00D717D8" w:rsidP="004B07C5">
            <w:pPr>
              <w:rPr>
                <w:rFonts w:ascii="宋体"/>
                <w:b/>
                <w:bCs/>
                <w:sz w:val="28"/>
                <w:szCs w:val="28"/>
              </w:rPr>
            </w:pPr>
            <w:r w:rsidRPr="008F3AB2">
              <w:rPr>
                <w:rFonts w:ascii="宋体" w:hAnsi="宋体" w:hint="eastAsia"/>
                <w:b/>
                <w:bCs/>
                <w:sz w:val="28"/>
                <w:szCs w:val="28"/>
              </w:rPr>
              <w:t>绿化覆盖率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17D8" w:rsidRPr="008F3AB2" w:rsidRDefault="00D717D8" w:rsidP="004B07C5">
            <w:pPr>
              <w:jc w:val="center"/>
              <w:rPr>
                <w:rFonts w:ascii="宋体"/>
                <w:sz w:val="24"/>
                <w:szCs w:val="24"/>
              </w:rPr>
            </w:pPr>
            <w:r w:rsidRPr="008F3AB2">
              <w:rPr>
                <w:rFonts w:ascii="宋体" w:hAnsi="宋体"/>
                <w:sz w:val="24"/>
                <w:szCs w:val="24"/>
              </w:rPr>
              <w:t xml:space="preserve">%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17D8" w:rsidRPr="008F3AB2" w:rsidRDefault="00353698" w:rsidP="00353698"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3.0</w:t>
            </w:r>
          </w:p>
        </w:tc>
      </w:tr>
      <w:tr w:rsidR="00D717D8" w:rsidRPr="00864777" w:rsidTr="004B07C5">
        <w:trPr>
          <w:trHeight w:val="454"/>
        </w:trPr>
        <w:tc>
          <w:tcPr>
            <w:tcW w:w="1208" w:type="dxa"/>
            <w:vMerge w:val="restart"/>
            <w:vAlign w:val="center"/>
          </w:tcPr>
          <w:p w:rsidR="00D717D8" w:rsidRPr="008F3AB2" w:rsidRDefault="00D717D8" w:rsidP="004B07C5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8F3AB2">
              <w:rPr>
                <w:rFonts w:ascii="宋体" w:hAnsi="宋体" w:hint="eastAsia"/>
                <w:b/>
                <w:bCs/>
                <w:sz w:val="28"/>
                <w:szCs w:val="28"/>
              </w:rPr>
              <w:t>公园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D8" w:rsidRPr="008F3AB2" w:rsidRDefault="00D717D8" w:rsidP="004B07C5">
            <w:pPr>
              <w:jc w:val="center"/>
              <w:rPr>
                <w:rFonts w:ascii="宋体"/>
                <w:sz w:val="24"/>
                <w:szCs w:val="24"/>
              </w:rPr>
            </w:pPr>
            <w:r w:rsidRPr="008F3AB2">
              <w:rPr>
                <w:rFonts w:ascii="宋体" w:hAnsi="宋体" w:hint="eastAsia"/>
                <w:sz w:val="24"/>
                <w:szCs w:val="24"/>
              </w:rPr>
              <w:t>市政公园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17D8" w:rsidRPr="008F3AB2" w:rsidRDefault="00D717D8" w:rsidP="004B07C5">
            <w:pPr>
              <w:jc w:val="center"/>
              <w:rPr>
                <w:rFonts w:ascii="宋体"/>
                <w:sz w:val="24"/>
                <w:szCs w:val="24"/>
              </w:rPr>
            </w:pPr>
            <w:r w:rsidRPr="008F3AB2"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17D8" w:rsidRPr="008F3AB2" w:rsidRDefault="00D717D8" w:rsidP="003A1312">
            <w:pPr>
              <w:jc w:val="right"/>
              <w:rPr>
                <w:rFonts w:ascii="宋体"/>
                <w:sz w:val="24"/>
                <w:szCs w:val="24"/>
              </w:rPr>
            </w:pPr>
            <w:r w:rsidRPr="008F3AB2">
              <w:rPr>
                <w:rFonts w:ascii="宋体" w:hAnsi="宋体"/>
                <w:sz w:val="24"/>
                <w:szCs w:val="24"/>
              </w:rPr>
              <w:t>12</w:t>
            </w:r>
          </w:p>
        </w:tc>
      </w:tr>
      <w:tr w:rsidR="00D717D8" w:rsidRPr="00864777" w:rsidTr="008B2591">
        <w:trPr>
          <w:trHeight w:val="436"/>
        </w:trPr>
        <w:tc>
          <w:tcPr>
            <w:tcW w:w="1208" w:type="dxa"/>
            <w:vMerge/>
            <w:tcBorders>
              <w:bottom w:val="single" w:sz="4" w:space="0" w:color="auto"/>
            </w:tcBorders>
            <w:vAlign w:val="center"/>
          </w:tcPr>
          <w:p w:rsidR="00D717D8" w:rsidRPr="008F3AB2" w:rsidRDefault="00D717D8" w:rsidP="004B07C5">
            <w:pPr>
              <w:widowControl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D8" w:rsidRPr="008F3AB2" w:rsidRDefault="00D717D8" w:rsidP="004B07C5">
            <w:pPr>
              <w:jc w:val="center"/>
              <w:rPr>
                <w:rFonts w:ascii="宋体"/>
                <w:sz w:val="24"/>
                <w:szCs w:val="24"/>
              </w:rPr>
            </w:pPr>
            <w:r w:rsidRPr="008F3AB2">
              <w:rPr>
                <w:rFonts w:ascii="宋体" w:hAnsi="宋体" w:hint="eastAsia"/>
                <w:sz w:val="24"/>
                <w:szCs w:val="24"/>
              </w:rPr>
              <w:t>社区公园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17D8" w:rsidRPr="008F3AB2" w:rsidRDefault="00D717D8" w:rsidP="004B07C5">
            <w:pPr>
              <w:jc w:val="center"/>
              <w:rPr>
                <w:rFonts w:ascii="宋体"/>
                <w:sz w:val="24"/>
                <w:szCs w:val="24"/>
              </w:rPr>
            </w:pPr>
            <w:r w:rsidRPr="008F3AB2"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17D8" w:rsidRPr="008F3AB2" w:rsidRDefault="00D717D8" w:rsidP="0006257B">
            <w:pPr>
              <w:jc w:val="right"/>
              <w:rPr>
                <w:rFonts w:ascii="宋体"/>
                <w:sz w:val="24"/>
                <w:szCs w:val="24"/>
              </w:rPr>
            </w:pPr>
            <w:r w:rsidRPr="008F3AB2">
              <w:rPr>
                <w:rFonts w:ascii="宋体" w:hAnsi="宋体"/>
                <w:sz w:val="24"/>
                <w:szCs w:val="24"/>
              </w:rPr>
              <w:t>9</w:t>
            </w:r>
            <w:r w:rsidR="0006257B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</w:tr>
      <w:tr w:rsidR="00D717D8" w:rsidRPr="00864777" w:rsidTr="008B2591">
        <w:trPr>
          <w:trHeight w:val="442"/>
        </w:trPr>
        <w:tc>
          <w:tcPr>
            <w:tcW w:w="1208" w:type="dxa"/>
            <w:vMerge w:val="restart"/>
            <w:tcBorders>
              <w:top w:val="single" w:sz="4" w:space="0" w:color="auto"/>
              <w:lef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17D8" w:rsidRPr="008F3AB2" w:rsidRDefault="00D717D8" w:rsidP="004B07C5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8F3AB2">
              <w:rPr>
                <w:rFonts w:ascii="宋体" w:hAnsi="宋体" w:hint="eastAsia"/>
                <w:b/>
                <w:bCs/>
                <w:sz w:val="28"/>
                <w:szCs w:val="28"/>
              </w:rPr>
              <w:t>绿道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8" w:rsidRPr="008F3AB2" w:rsidRDefault="00D717D8" w:rsidP="004B07C5">
            <w:pPr>
              <w:jc w:val="center"/>
              <w:rPr>
                <w:rFonts w:ascii="宋体"/>
                <w:sz w:val="24"/>
                <w:szCs w:val="24"/>
              </w:rPr>
            </w:pPr>
            <w:r w:rsidRPr="008F3AB2">
              <w:rPr>
                <w:rFonts w:ascii="宋体" w:hAnsi="宋体" w:hint="eastAsia"/>
                <w:sz w:val="24"/>
                <w:szCs w:val="24"/>
              </w:rPr>
              <w:t>区域绿道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17D8" w:rsidRPr="008F3AB2" w:rsidRDefault="00D717D8" w:rsidP="004B07C5">
            <w:pPr>
              <w:jc w:val="center"/>
              <w:rPr>
                <w:rFonts w:ascii="宋体"/>
                <w:sz w:val="24"/>
                <w:szCs w:val="24"/>
              </w:rPr>
            </w:pPr>
            <w:r w:rsidRPr="008F3AB2">
              <w:rPr>
                <w:rFonts w:ascii="宋体" w:hAnsi="宋体" w:hint="eastAsia"/>
                <w:sz w:val="24"/>
                <w:szCs w:val="24"/>
              </w:rPr>
              <w:t>公里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17D8" w:rsidRPr="008F3AB2" w:rsidRDefault="00D717D8" w:rsidP="003A1312">
            <w:pPr>
              <w:jc w:val="right"/>
              <w:rPr>
                <w:rFonts w:ascii="宋体"/>
                <w:sz w:val="24"/>
                <w:szCs w:val="24"/>
              </w:rPr>
            </w:pPr>
            <w:r w:rsidRPr="008F3AB2">
              <w:rPr>
                <w:rFonts w:ascii="宋体" w:hAnsi="宋体"/>
                <w:sz w:val="24"/>
                <w:szCs w:val="24"/>
              </w:rPr>
              <w:t>17.6</w:t>
            </w:r>
          </w:p>
        </w:tc>
      </w:tr>
      <w:tr w:rsidR="00D717D8" w:rsidRPr="00864777" w:rsidTr="008B2591">
        <w:trPr>
          <w:trHeight w:val="422"/>
        </w:trPr>
        <w:tc>
          <w:tcPr>
            <w:tcW w:w="1208" w:type="dxa"/>
            <w:vMerge/>
            <w:tcBorders>
              <w:top w:val="nil"/>
              <w:left w:val="nil"/>
            </w:tcBorders>
            <w:vAlign w:val="center"/>
          </w:tcPr>
          <w:p w:rsidR="00D717D8" w:rsidRPr="008F3AB2" w:rsidRDefault="00D717D8" w:rsidP="004B07C5">
            <w:pPr>
              <w:widowControl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D8" w:rsidRPr="008F3AB2" w:rsidRDefault="00D717D8" w:rsidP="004B07C5">
            <w:pPr>
              <w:jc w:val="center"/>
              <w:rPr>
                <w:rFonts w:ascii="宋体"/>
                <w:sz w:val="24"/>
                <w:szCs w:val="24"/>
              </w:rPr>
            </w:pPr>
            <w:r w:rsidRPr="008F3AB2">
              <w:rPr>
                <w:rFonts w:ascii="宋体" w:hAnsi="宋体" w:hint="eastAsia"/>
                <w:sz w:val="24"/>
                <w:szCs w:val="24"/>
              </w:rPr>
              <w:t>城市绿道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17D8" w:rsidRPr="008F3AB2" w:rsidRDefault="00D717D8" w:rsidP="004B07C5">
            <w:pPr>
              <w:jc w:val="center"/>
              <w:rPr>
                <w:rFonts w:ascii="宋体"/>
                <w:sz w:val="24"/>
                <w:szCs w:val="24"/>
              </w:rPr>
            </w:pPr>
            <w:r w:rsidRPr="008F3AB2">
              <w:rPr>
                <w:rFonts w:ascii="宋体" w:hAnsi="宋体" w:hint="eastAsia"/>
                <w:sz w:val="24"/>
                <w:szCs w:val="24"/>
              </w:rPr>
              <w:t>公里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17D8" w:rsidRPr="008F3AB2" w:rsidRDefault="00D717D8" w:rsidP="003A1312">
            <w:pPr>
              <w:jc w:val="right"/>
              <w:rPr>
                <w:rFonts w:ascii="宋体"/>
                <w:sz w:val="24"/>
                <w:szCs w:val="24"/>
              </w:rPr>
            </w:pPr>
            <w:r w:rsidRPr="008F3AB2">
              <w:rPr>
                <w:rFonts w:ascii="宋体" w:hAnsi="宋体"/>
                <w:sz w:val="24"/>
                <w:szCs w:val="24"/>
              </w:rPr>
              <w:t>48.33</w:t>
            </w:r>
          </w:p>
        </w:tc>
      </w:tr>
      <w:tr w:rsidR="00D717D8" w:rsidRPr="00864777" w:rsidTr="008B2591">
        <w:trPr>
          <w:trHeight w:val="454"/>
        </w:trPr>
        <w:tc>
          <w:tcPr>
            <w:tcW w:w="1208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717D8" w:rsidRPr="008F3AB2" w:rsidRDefault="00D717D8" w:rsidP="004B07C5">
            <w:pPr>
              <w:widowControl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7D8" w:rsidRPr="008F3AB2" w:rsidRDefault="00D717D8" w:rsidP="004B07C5">
            <w:pPr>
              <w:jc w:val="center"/>
              <w:rPr>
                <w:rFonts w:ascii="宋体"/>
                <w:sz w:val="24"/>
                <w:szCs w:val="24"/>
              </w:rPr>
            </w:pPr>
            <w:r w:rsidRPr="008F3AB2">
              <w:rPr>
                <w:rFonts w:ascii="宋体" w:hAnsi="宋体" w:hint="eastAsia"/>
                <w:sz w:val="24"/>
                <w:szCs w:val="24"/>
              </w:rPr>
              <w:t>社区绿道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17D8" w:rsidRPr="008F3AB2" w:rsidRDefault="00D717D8" w:rsidP="004B07C5">
            <w:pPr>
              <w:jc w:val="center"/>
              <w:rPr>
                <w:rFonts w:ascii="宋体"/>
                <w:sz w:val="24"/>
                <w:szCs w:val="24"/>
              </w:rPr>
            </w:pPr>
            <w:r w:rsidRPr="008F3AB2">
              <w:rPr>
                <w:rFonts w:ascii="宋体" w:hAnsi="宋体" w:hint="eastAsia"/>
                <w:sz w:val="24"/>
                <w:szCs w:val="24"/>
              </w:rPr>
              <w:t>公里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17D8" w:rsidRPr="008F3AB2" w:rsidRDefault="00D717D8" w:rsidP="003A1312">
            <w:pPr>
              <w:jc w:val="right"/>
              <w:rPr>
                <w:rFonts w:ascii="宋体"/>
                <w:sz w:val="24"/>
                <w:szCs w:val="24"/>
              </w:rPr>
            </w:pPr>
            <w:r w:rsidRPr="008F3AB2">
              <w:rPr>
                <w:rFonts w:ascii="宋体" w:hAnsi="宋体"/>
                <w:sz w:val="24"/>
                <w:szCs w:val="24"/>
              </w:rPr>
              <w:t>81</w:t>
            </w:r>
          </w:p>
        </w:tc>
      </w:tr>
      <w:tr w:rsidR="00D717D8" w:rsidRPr="00864777" w:rsidTr="008B2591">
        <w:trPr>
          <w:trHeight w:val="495"/>
        </w:trPr>
        <w:tc>
          <w:tcPr>
            <w:tcW w:w="4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8" w:rsidRPr="008F3AB2" w:rsidRDefault="00D717D8" w:rsidP="004B07C5">
            <w:pPr>
              <w:rPr>
                <w:rFonts w:ascii="Times New Roman" w:hAnsi="Times New Roman"/>
                <w:sz w:val="28"/>
                <w:szCs w:val="28"/>
              </w:rPr>
            </w:pPr>
            <w:r w:rsidRPr="008F3AB2">
              <w:rPr>
                <w:rFonts w:ascii="宋体" w:hAnsi="宋体" w:hint="eastAsia"/>
                <w:b/>
                <w:bCs/>
                <w:sz w:val="28"/>
                <w:szCs w:val="28"/>
              </w:rPr>
              <w:t>行道树（不包含公园）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8" w:rsidRPr="008F3AB2" w:rsidRDefault="00D717D8" w:rsidP="004B0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AB2">
              <w:rPr>
                <w:rFonts w:ascii="宋体" w:hAnsi="宋体" w:hint="eastAsia"/>
                <w:sz w:val="24"/>
                <w:szCs w:val="24"/>
              </w:rPr>
              <w:t>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8" w:rsidRPr="008F3AB2" w:rsidRDefault="00D717D8" w:rsidP="003A1312">
            <w:pPr>
              <w:jc w:val="right"/>
              <w:rPr>
                <w:rFonts w:ascii="宋体"/>
                <w:sz w:val="24"/>
                <w:szCs w:val="24"/>
              </w:rPr>
            </w:pPr>
            <w:r w:rsidRPr="008F3AB2">
              <w:rPr>
                <w:rFonts w:ascii="宋体" w:hAnsi="宋体"/>
                <w:sz w:val="24"/>
                <w:szCs w:val="24"/>
              </w:rPr>
              <w:t>60500</w:t>
            </w:r>
          </w:p>
        </w:tc>
      </w:tr>
      <w:tr w:rsidR="00D717D8" w:rsidRPr="00864777" w:rsidTr="004B07C5">
        <w:trPr>
          <w:trHeight w:val="539"/>
        </w:trPr>
        <w:tc>
          <w:tcPr>
            <w:tcW w:w="4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8" w:rsidRPr="008F3AB2" w:rsidRDefault="00D717D8" w:rsidP="004B07C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3AB2">
              <w:rPr>
                <w:rFonts w:ascii="宋体" w:hAnsi="宋体" w:hint="eastAsia"/>
                <w:b/>
                <w:bCs/>
                <w:sz w:val="28"/>
                <w:szCs w:val="28"/>
              </w:rPr>
              <w:t>公园面积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8" w:rsidRPr="008F3AB2" w:rsidRDefault="00D717D8" w:rsidP="004B07C5">
            <w:pPr>
              <w:jc w:val="center"/>
              <w:rPr>
                <w:rFonts w:ascii="宋体"/>
                <w:sz w:val="24"/>
                <w:szCs w:val="24"/>
              </w:rPr>
            </w:pPr>
            <w:r w:rsidRPr="008F3AB2">
              <w:rPr>
                <w:rFonts w:ascii="宋体" w:hAnsi="宋体" w:hint="eastAsia"/>
                <w:sz w:val="24"/>
                <w:szCs w:val="24"/>
              </w:rPr>
              <w:t>公顷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8" w:rsidRPr="008F3AB2" w:rsidRDefault="00D717D8" w:rsidP="003A1312">
            <w:pPr>
              <w:jc w:val="right"/>
              <w:rPr>
                <w:rFonts w:ascii="宋体"/>
                <w:sz w:val="24"/>
                <w:szCs w:val="24"/>
              </w:rPr>
            </w:pPr>
            <w:r w:rsidRPr="008F3AB2">
              <w:rPr>
                <w:rFonts w:ascii="宋体" w:hAnsi="宋体"/>
                <w:sz w:val="24"/>
                <w:szCs w:val="24"/>
              </w:rPr>
              <w:t>954.74</w:t>
            </w:r>
          </w:p>
        </w:tc>
      </w:tr>
      <w:tr w:rsidR="00202D70" w:rsidRPr="00202D70" w:rsidTr="004B07C5">
        <w:trPr>
          <w:trHeight w:val="554"/>
        </w:trPr>
        <w:tc>
          <w:tcPr>
            <w:tcW w:w="4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8" w:rsidRPr="00202D70" w:rsidRDefault="00D717D8" w:rsidP="004B07C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D70">
              <w:rPr>
                <w:rFonts w:ascii="宋体" w:hAnsi="宋体" w:hint="eastAsia"/>
                <w:b/>
                <w:bCs/>
                <w:sz w:val="28"/>
                <w:szCs w:val="28"/>
              </w:rPr>
              <w:t>人均绿地面积（按常住人口计算）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8" w:rsidRPr="00202D70" w:rsidRDefault="00202D70" w:rsidP="004B07C5">
            <w:pPr>
              <w:jc w:val="center"/>
              <w:rPr>
                <w:rFonts w:ascii="宋体"/>
                <w:sz w:val="24"/>
                <w:szCs w:val="24"/>
              </w:rPr>
            </w:pPr>
            <w:r w:rsidRPr="00202D70">
              <w:rPr>
                <w:rFonts w:ascii="宋体" w:hAnsi="宋体" w:hint="eastAsia"/>
                <w:sz w:val="24"/>
                <w:szCs w:val="24"/>
              </w:rPr>
              <w:t>平方米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8" w:rsidRPr="00202D70" w:rsidRDefault="00D717D8" w:rsidP="003A1312">
            <w:pPr>
              <w:jc w:val="right"/>
              <w:rPr>
                <w:rFonts w:ascii="宋体"/>
                <w:sz w:val="24"/>
                <w:szCs w:val="24"/>
              </w:rPr>
            </w:pPr>
            <w:r w:rsidRPr="00202D70">
              <w:rPr>
                <w:rFonts w:ascii="宋体" w:hAnsi="宋体"/>
                <w:sz w:val="24"/>
                <w:szCs w:val="24"/>
              </w:rPr>
              <w:t>2</w:t>
            </w:r>
            <w:r w:rsidR="00202D70" w:rsidRPr="00202D70">
              <w:rPr>
                <w:rFonts w:ascii="宋体" w:hAnsi="宋体" w:hint="eastAsia"/>
                <w:sz w:val="24"/>
                <w:szCs w:val="24"/>
              </w:rPr>
              <w:t>1.74</w:t>
            </w:r>
          </w:p>
        </w:tc>
      </w:tr>
      <w:tr w:rsidR="00D717D8" w:rsidRPr="00864777" w:rsidTr="004B07C5">
        <w:trPr>
          <w:trHeight w:val="554"/>
        </w:trPr>
        <w:tc>
          <w:tcPr>
            <w:tcW w:w="4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8" w:rsidRPr="008F3AB2" w:rsidRDefault="00D717D8" w:rsidP="004B07C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3AB2">
              <w:rPr>
                <w:rFonts w:ascii="宋体" w:hAnsi="宋体" w:hint="eastAsia"/>
                <w:b/>
                <w:bCs/>
                <w:sz w:val="28"/>
                <w:szCs w:val="28"/>
              </w:rPr>
              <w:t>公共厕所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8" w:rsidRPr="008F3AB2" w:rsidRDefault="00D717D8" w:rsidP="004B07C5">
            <w:pPr>
              <w:jc w:val="center"/>
              <w:rPr>
                <w:rFonts w:ascii="宋体"/>
                <w:sz w:val="24"/>
                <w:szCs w:val="24"/>
              </w:rPr>
            </w:pPr>
            <w:r w:rsidRPr="008F3AB2">
              <w:rPr>
                <w:rFonts w:ascii="宋体" w:hAnsi="宋体" w:hint="eastAsia"/>
                <w:sz w:val="24"/>
                <w:szCs w:val="24"/>
              </w:rPr>
              <w:t>座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8" w:rsidRPr="008F3AB2" w:rsidRDefault="00D717D8" w:rsidP="003A1312">
            <w:pPr>
              <w:jc w:val="right"/>
              <w:rPr>
                <w:rFonts w:ascii="宋体"/>
                <w:sz w:val="24"/>
                <w:szCs w:val="24"/>
              </w:rPr>
            </w:pPr>
            <w:r w:rsidRPr="008F3AB2">
              <w:rPr>
                <w:rFonts w:ascii="宋体" w:hAnsi="宋体"/>
                <w:sz w:val="24"/>
                <w:szCs w:val="24"/>
              </w:rPr>
              <w:t>44</w:t>
            </w:r>
          </w:p>
        </w:tc>
      </w:tr>
      <w:tr w:rsidR="00D717D8" w:rsidRPr="00864777" w:rsidTr="004B07C5">
        <w:trPr>
          <w:trHeight w:val="509"/>
        </w:trPr>
        <w:tc>
          <w:tcPr>
            <w:tcW w:w="4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8" w:rsidRPr="008F3AB2" w:rsidRDefault="00D717D8" w:rsidP="004B07C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3AB2">
              <w:rPr>
                <w:rFonts w:ascii="宋体" w:hAnsi="宋体" w:hint="eastAsia"/>
                <w:b/>
                <w:bCs/>
                <w:sz w:val="28"/>
                <w:szCs w:val="28"/>
              </w:rPr>
              <w:t>垃圾中转站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8" w:rsidRPr="008F3AB2" w:rsidRDefault="00D717D8" w:rsidP="004B07C5">
            <w:pPr>
              <w:jc w:val="center"/>
              <w:rPr>
                <w:rFonts w:ascii="宋体"/>
                <w:sz w:val="24"/>
                <w:szCs w:val="24"/>
              </w:rPr>
            </w:pPr>
            <w:r w:rsidRPr="008F3AB2"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7D8" w:rsidRPr="008F3AB2" w:rsidRDefault="00D717D8" w:rsidP="003A1312">
            <w:pPr>
              <w:jc w:val="right"/>
              <w:rPr>
                <w:rFonts w:ascii="宋体"/>
                <w:sz w:val="24"/>
                <w:szCs w:val="24"/>
              </w:rPr>
            </w:pPr>
            <w:r w:rsidRPr="008F3AB2">
              <w:rPr>
                <w:rFonts w:ascii="宋体" w:hAnsi="宋体"/>
                <w:sz w:val="24"/>
                <w:szCs w:val="24"/>
              </w:rPr>
              <w:t>65</w:t>
            </w:r>
          </w:p>
        </w:tc>
      </w:tr>
    </w:tbl>
    <w:p w:rsidR="00D717D8" w:rsidRPr="008F3AB2" w:rsidRDefault="00D717D8" w:rsidP="00D717D8">
      <w:pPr>
        <w:rPr>
          <w:rFonts w:ascii="??_GB2312" w:hAnsi="??_GB2312"/>
          <w:sz w:val="11"/>
          <w:szCs w:val="11"/>
        </w:rPr>
      </w:pPr>
      <w:r w:rsidRPr="008F3AB2">
        <w:rPr>
          <w:rFonts w:ascii="??_GB2312" w:hAnsi="??_GB2312"/>
          <w:sz w:val="11"/>
          <w:szCs w:val="11"/>
        </w:rPr>
        <w:t xml:space="preserve"> </w:t>
      </w:r>
    </w:p>
    <w:p w:rsidR="00D717D8" w:rsidRPr="008F3AB2" w:rsidRDefault="00D717D8" w:rsidP="00D717D8">
      <w:pPr>
        <w:rPr>
          <w:rFonts w:ascii="??_GB2312" w:hAnsi="??_GB2312"/>
          <w:sz w:val="28"/>
          <w:szCs w:val="28"/>
        </w:rPr>
      </w:pPr>
      <w:r w:rsidRPr="008F3AB2">
        <w:rPr>
          <w:rFonts w:ascii="??_GB2312" w:hAnsi="??_GB2312" w:hint="eastAsia"/>
          <w:sz w:val="28"/>
          <w:szCs w:val="28"/>
        </w:rPr>
        <w:t>注：本栏数据由区城管局提供。</w:t>
      </w:r>
    </w:p>
    <w:p w:rsidR="00D717D8" w:rsidRDefault="00D717D8" w:rsidP="00D717D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供稿人：赖粤云</w:t>
      </w:r>
    </w:p>
    <w:p w:rsidR="00D717D8" w:rsidRDefault="00D717D8" w:rsidP="00E53262"/>
    <w:p w:rsidR="00C9259F" w:rsidRDefault="00C9259F" w:rsidP="00E53262"/>
    <w:p w:rsidR="00C9259F" w:rsidRDefault="00C9259F" w:rsidP="00E53262"/>
    <w:p w:rsidR="00C9259F" w:rsidRDefault="00C9259F" w:rsidP="00E53262"/>
    <w:p w:rsidR="00C9259F" w:rsidRDefault="00C9259F" w:rsidP="00E53262"/>
    <w:p w:rsidR="00C9259F" w:rsidRDefault="00C9259F" w:rsidP="00E53262"/>
    <w:p w:rsidR="00C9259F" w:rsidRDefault="00C9259F" w:rsidP="00E53262"/>
    <w:p w:rsidR="00C9259F" w:rsidRDefault="00C9259F" w:rsidP="00E53262"/>
    <w:p w:rsidR="00C9259F" w:rsidRDefault="00C9259F" w:rsidP="00E53262"/>
    <w:p w:rsidR="00C9259F" w:rsidRDefault="00C9259F" w:rsidP="00E53262"/>
    <w:p w:rsidR="00C9259F" w:rsidRDefault="00C9259F" w:rsidP="00E53262"/>
    <w:p w:rsidR="00C9259F" w:rsidRDefault="00C9259F" w:rsidP="00C9259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政府采购</w:t>
      </w:r>
    </w:p>
    <w:p w:rsidR="00C9259F" w:rsidRDefault="00C9259F" w:rsidP="00C9259F">
      <w:pPr>
        <w:jc w:val="left"/>
      </w:pPr>
    </w:p>
    <w:tbl>
      <w:tblPr>
        <w:tblW w:w="817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3"/>
        <w:gridCol w:w="2460"/>
        <w:gridCol w:w="1530"/>
        <w:gridCol w:w="2400"/>
      </w:tblGrid>
      <w:tr w:rsidR="00C9259F" w:rsidTr="002C6D83">
        <w:trPr>
          <w:trHeight w:val="840"/>
        </w:trPr>
        <w:tc>
          <w:tcPr>
            <w:tcW w:w="1783" w:type="dxa"/>
            <w:vAlign w:val="center"/>
          </w:tcPr>
          <w:p w:rsidR="00C9259F" w:rsidRDefault="00C9259F" w:rsidP="004B07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2460" w:type="dxa"/>
            <w:vAlign w:val="center"/>
          </w:tcPr>
          <w:p w:rsidR="00C9259F" w:rsidRDefault="00C9259F" w:rsidP="004B07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至本季累计</w:t>
            </w:r>
          </w:p>
          <w:p w:rsidR="00C9259F" w:rsidRDefault="00C9259F" w:rsidP="004B07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实际采购金额（万元）</w:t>
            </w:r>
          </w:p>
        </w:tc>
        <w:tc>
          <w:tcPr>
            <w:tcW w:w="1530" w:type="dxa"/>
            <w:vAlign w:val="center"/>
          </w:tcPr>
          <w:p w:rsidR="00C9259F" w:rsidRDefault="00C9259F" w:rsidP="004B07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同比（±</w:t>
            </w:r>
            <w:r>
              <w:rPr>
                <w:rStyle w:val="font21"/>
                <w:rFonts w:hint="default"/>
              </w:rPr>
              <w:t>%）</w:t>
            </w:r>
          </w:p>
        </w:tc>
        <w:tc>
          <w:tcPr>
            <w:tcW w:w="2400" w:type="dxa"/>
            <w:vAlign w:val="center"/>
          </w:tcPr>
          <w:p w:rsidR="00C9259F" w:rsidRDefault="00C9259F" w:rsidP="004B07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资金节约率（％）</w:t>
            </w:r>
          </w:p>
        </w:tc>
      </w:tr>
      <w:tr w:rsidR="00167704" w:rsidTr="00773D2B">
        <w:trPr>
          <w:trHeight w:val="795"/>
        </w:trPr>
        <w:tc>
          <w:tcPr>
            <w:tcW w:w="1783" w:type="dxa"/>
            <w:vAlign w:val="center"/>
          </w:tcPr>
          <w:p w:rsidR="00167704" w:rsidRDefault="00167704" w:rsidP="001677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全区合计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04" w:rsidRPr="00167704" w:rsidRDefault="00167704" w:rsidP="00167704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770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171820.90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04" w:rsidRPr="00167704" w:rsidRDefault="00167704" w:rsidP="00700B1C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41.</w:t>
            </w:r>
            <w:r w:rsidR="00700B1C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704" w:rsidRPr="00167704" w:rsidRDefault="00167704" w:rsidP="00167704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28.3</w:t>
            </w:r>
          </w:p>
        </w:tc>
      </w:tr>
      <w:tr w:rsidR="00167704" w:rsidTr="00773D2B">
        <w:trPr>
          <w:trHeight w:val="795"/>
        </w:trPr>
        <w:tc>
          <w:tcPr>
            <w:tcW w:w="1783" w:type="dxa"/>
            <w:vAlign w:val="center"/>
          </w:tcPr>
          <w:p w:rsidR="00167704" w:rsidRDefault="00167704" w:rsidP="001677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按采购内容分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04" w:rsidRPr="00167704" w:rsidRDefault="00167704" w:rsidP="0016770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770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04" w:rsidRPr="00167704" w:rsidRDefault="00167704" w:rsidP="0016770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770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704" w:rsidRPr="00167704" w:rsidRDefault="00167704" w:rsidP="0016770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770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167704" w:rsidTr="00773D2B">
        <w:trPr>
          <w:trHeight w:val="795"/>
        </w:trPr>
        <w:tc>
          <w:tcPr>
            <w:tcW w:w="1783" w:type="dxa"/>
            <w:vAlign w:val="center"/>
          </w:tcPr>
          <w:p w:rsidR="00167704" w:rsidRDefault="00167704" w:rsidP="001677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1.货物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04" w:rsidRPr="00167704" w:rsidRDefault="00167704" w:rsidP="0016770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770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29313.40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04" w:rsidRPr="00167704" w:rsidRDefault="00167704" w:rsidP="0016770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69.5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704" w:rsidRPr="00167704" w:rsidRDefault="00167704" w:rsidP="0016770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38.8</w:t>
            </w:r>
          </w:p>
        </w:tc>
      </w:tr>
      <w:tr w:rsidR="00167704" w:rsidTr="00773D2B">
        <w:trPr>
          <w:trHeight w:val="795"/>
        </w:trPr>
        <w:tc>
          <w:tcPr>
            <w:tcW w:w="1783" w:type="dxa"/>
            <w:vAlign w:val="center"/>
          </w:tcPr>
          <w:p w:rsidR="00167704" w:rsidRDefault="00167704" w:rsidP="001677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2.工程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04" w:rsidRPr="00167704" w:rsidRDefault="00167704" w:rsidP="0016770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770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3703.10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04" w:rsidRPr="00167704" w:rsidRDefault="00167704" w:rsidP="0016770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-63.2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704" w:rsidRPr="00167704" w:rsidRDefault="00167704" w:rsidP="0016770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-180.0</w:t>
            </w:r>
          </w:p>
        </w:tc>
      </w:tr>
      <w:tr w:rsidR="00167704" w:rsidTr="00773D2B">
        <w:trPr>
          <w:trHeight w:val="795"/>
        </w:trPr>
        <w:tc>
          <w:tcPr>
            <w:tcW w:w="1783" w:type="dxa"/>
            <w:vAlign w:val="center"/>
          </w:tcPr>
          <w:p w:rsidR="00167704" w:rsidRDefault="00167704" w:rsidP="001677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3.服务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04" w:rsidRPr="00167704" w:rsidRDefault="00167704" w:rsidP="0016770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770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138804.40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04" w:rsidRPr="00167704" w:rsidRDefault="00167704" w:rsidP="0016770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47.5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704" w:rsidRPr="00167704" w:rsidRDefault="00167704" w:rsidP="0016770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31.5</w:t>
            </w:r>
          </w:p>
        </w:tc>
      </w:tr>
    </w:tbl>
    <w:p w:rsidR="00C9259F" w:rsidRDefault="00C9259F" w:rsidP="00C9259F">
      <w:pPr>
        <w:jc w:val="left"/>
      </w:pPr>
    </w:p>
    <w:p w:rsidR="00C9259F" w:rsidRDefault="00C9259F" w:rsidP="00C9259F"/>
    <w:p w:rsidR="00C9259F" w:rsidRDefault="00C9259F" w:rsidP="00C9259F"/>
    <w:p w:rsidR="00C9259F" w:rsidRDefault="00C9259F" w:rsidP="00C9259F"/>
    <w:p w:rsidR="00C9259F" w:rsidRDefault="00C9259F" w:rsidP="00C9259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注：本栏数据由区政府采购中心提供。</w:t>
      </w:r>
    </w:p>
    <w:p w:rsidR="00C9259F" w:rsidRDefault="00C9259F" w:rsidP="00C9259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供稿人：佟慧</w:t>
      </w:r>
    </w:p>
    <w:p w:rsidR="00C9259F" w:rsidRDefault="00C9259F" w:rsidP="00C9259F"/>
    <w:p w:rsidR="00C9259F" w:rsidRPr="00D717D8" w:rsidRDefault="00C9259F" w:rsidP="00E53262"/>
    <w:sectPr w:rsidR="00C9259F" w:rsidRPr="00D71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819" w:rsidRDefault="00C21819" w:rsidP="006972AC">
      <w:r>
        <w:separator/>
      </w:r>
    </w:p>
  </w:endnote>
  <w:endnote w:type="continuationSeparator" w:id="0">
    <w:p w:rsidR="00C21819" w:rsidRDefault="00C21819" w:rsidP="0069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819" w:rsidRDefault="00C21819" w:rsidP="006972AC">
      <w:r>
        <w:separator/>
      </w:r>
    </w:p>
  </w:footnote>
  <w:footnote w:type="continuationSeparator" w:id="0">
    <w:p w:rsidR="00C21819" w:rsidRDefault="00C21819" w:rsidP="00697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F4"/>
    <w:rsid w:val="000109A5"/>
    <w:rsid w:val="000252F4"/>
    <w:rsid w:val="0006257B"/>
    <w:rsid w:val="00081EB2"/>
    <w:rsid w:val="001365CC"/>
    <w:rsid w:val="001476BF"/>
    <w:rsid w:val="00152B74"/>
    <w:rsid w:val="001572AB"/>
    <w:rsid w:val="001665FF"/>
    <w:rsid w:val="00167704"/>
    <w:rsid w:val="0018795B"/>
    <w:rsid w:val="00191D2D"/>
    <w:rsid w:val="001F3740"/>
    <w:rsid w:val="00202D70"/>
    <w:rsid w:val="00202EC2"/>
    <w:rsid w:val="002062C1"/>
    <w:rsid w:val="00213234"/>
    <w:rsid w:val="002247EE"/>
    <w:rsid w:val="00235235"/>
    <w:rsid w:val="00237867"/>
    <w:rsid w:val="002B0B2C"/>
    <w:rsid w:val="002C6D83"/>
    <w:rsid w:val="002F34E7"/>
    <w:rsid w:val="00353698"/>
    <w:rsid w:val="00354D04"/>
    <w:rsid w:val="0039730D"/>
    <w:rsid w:val="003A1312"/>
    <w:rsid w:val="00406046"/>
    <w:rsid w:val="004258BE"/>
    <w:rsid w:val="00462104"/>
    <w:rsid w:val="0049578D"/>
    <w:rsid w:val="004A0F0E"/>
    <w:rsid w:val="004B07C5"/>
    <w:rsid w:val="0051313F"/>
    <w:rsid w:val="00585334"/>
    <w:rsid w:val="00586483"/>
    <w:rsid w:val="005A4BF1"/>
    <w:rsid w:val="005A7B0B"/>
    <w:rsid w:val="00636597"/>
    <w:rsid w:val="00686946"/>
    <w:rsid w:val="006972AC"/>
    <w:rsid w:val="006C0A9B"/>
    <w:rsid w:val="006C5807"/>
    <w:rsid w:val="006D4FBD"/>
    <w:rsid w:val="00700B1C"/>
    <w:rsid w:val="00714E9A"/>
    <w:rsid w:val="00723677"/>
    <w:rsid w:val="00756390"/>
    <w:rsid w:val="00762C85"/>
    <w:rsid w:val="00773D2B"/>
    <w:rsid w:val="007A3CDD"/>
    <w:rsid w:val="007E79BD"/>
    <w:rsid w:val="007F1C03"/>
    <w:rsid w:val="00811608"/>
    <w:rsid w:val="008734D9"/>
    <w:rsid w:val="008754B6"/>
    <w:rsid w:val="00876808"/>
    <w:rsid w:val="008B2591"/>
    <w:rsid w:val="008E23DF"/>
    <w:rsid w:val="008F6FB8"/>
    <w:rsid w:val="00905ACC"/>
    <w:rsid w:val="009321E8"/>
    <w:rsid w:val="00990104"/>
    <w:rsid w:val="009D3CF0"/>
    <w:rsid w:val="009F02BE"/>
    <w:rsid w:val="00A1329B"/>
    <w:rsid w:val="00A253D1"/>
    <w:rsid w:val="00A5374E"/>
    <w:rsid w:val="00A7438E"/>
    <w:rsid w:val="00AE421D"/>
    <w:rsid w:val="00AF08FF"/>
    <w:rsid w:val="00B60DA2"/>
    <w:rsid w:val="00B65DBB"/>
    <w:rsid w:val="00BC10B3"/>
    <w:rsid w:val="00BC43B8"/>
    <w:rsid w:val="00C07116"/>
    <w:rsid w:val="00C21819"/>
    <w:rsid w:val="00C41C59"/>
    <w:rsid w:val="00C423D2"/>
    <w:rsid w:val="00C6289D"/>
    <w:rsid w:val="00C8232A"/>
    <w:rsid w:val="00C9259F"/>
    <w:rsid w:val="00CD2ECA"/>
    <w:rsid w:val="00CE55CB"/>
    <w:rsid w:val="00CF6C53"/>
    <w:rsid w:val="00D113BB"/>
    <w:rsid w:val="00D330B9"/>
    <w:rsid w:val="00D44305"/>
    <w:rsid w:val="00D534EE"/>
    <w:rsid w:val="00D53A50"/>
    <w:rsid w:val="00D5636E"/>
    <w:rsid w:val="00D610AA"/>
    <w:rsid w:val="00D717D8"/>
    <w:rsid w:val="00DD231D"/>
    <w:rsid w:val="00DF3480"/>
    <w:rsid w:val="00E53262"/>
    <w:rsid w:val="00E6384C"/>
    <w:rsid w:val="00E667B9"/>
    <w:rsid w:val="00E85C42"/>
    <w:rsid w:val="00F04B37"/>
    <w:rsid w:val="00F66D43"/>
    <w:rsid w:val="00F8421C"/>
    <w:rsid w:val="00FD1D70"/>
    <w:rsid w:val="00FE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BDACB7-6CE4-46D1-8B35-02ACAD01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C9259F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paragraph" w:styleId="a3">
    <w:name w:val="header"/>
    <w:basedOn w:val="a"/>
    <w:link w:val="Char"/>
    <w:uiPriority w:val="99"/>
    <w:unhideWhenUsed/>
    <w:rsid w:val="00697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2A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2AC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52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523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17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zyx</dc:creator>
  <cp:keywords/>
  <dc:description/>
  <cp:lastModifiedBy>zyx</cp:lastModifiedBy>
  <cp:revision>29</cp:revision>
  <cp:lastPrinted>2016-11-02T08:23:00Z</cp:lastPrinted>
  <dcterms:created xsi:type="dcterms:W3CDTF">2016-10-19T01:16:00Z</dcterms:created>
  <dcterms:modified xsi:type="dcterms:W3CDTF">2016-11-04T03:41:00Z</dcterms:modified>
</cp:coreProperties>
</file>