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47" w:rsidRPr="003D1047" w:rsidRDefault="003D1047" w:rsidP="003D1047">
      <w:pPr>
        <w:widowControl/>
        <w:shd w:val="clear" w:color="auto" w:fill="FFFFFF"/>
        <w:spacing w:before="100" w:beforeAutospacing="1" w:after="100" w:afterAutospacing="1" w:line="384" w:lineRule="auto"/>
        <w:jc w:val="center"/>
        <w:outlineLvl w:val="2"/>
        <w:rPr>
          <w:rFonts w:ascii="宋体" w:eastAsia="宋体" w:hAnsi="宋体" w:cs="宋体"/>
          <w:b/>
          <w:bCs/>
          <w:color w:val="333333"/>
          <w:kern w:val="0"/>
          <w:sz w:val="42"/>
          <w:szCs w:val="42"/>
        </w:rPr>
      </w:pPr>
      <w:r w:rsidRPr="003D1047">
        <w:rPr>
          <w:rFonts w:ascii="宋体" w:eastAsia="宋体" w:hAnsi="宋体" w:cs="宋体"/>
          <w:b/>
          <w:bCs/>
          <w:color w:val="333333"/>
          <w:kern w:val="0"/>
          <w:sz w:val="42"/>
          <w:szCs w:val="42"/>
        </w:rPr>
        <w:t>民政部 财政部关于进一步加强和改进临时救助工作的意见</w:t>
      </w:r>
    </w:p>
    <w:p w:rsidR="003D1047" w:rsidRPr="003D1047" w:rsidRDefault="003D1047" w:rsidP="003D1047">
      <w:pPr>
        <w:widowControl/>
        <w:shd w:val="clear" w:color="auto" w:fill="FFFFFF"/>
        <w:spacing w:line="540" w:lineRule="atLeast"/>
        <w:jc w:val="center"/>
        <w:rPr>
          <w:rFonts w:ascii="宋体" w:eastAsia="宋体" w:hAnsi="宋体" w:cs="宋体"/>
          <w:color w:val="333333"/>
          <w:kern w:val="0"/>
          <w:sz w:val="24"/>
          <w:szCs w:val="24"/>
        </w:rPr>
      </w:pPr>
      <w:r>
        <w:rPr>
          <w:color w:val="333333"/>
          <w:szCs w:val="21"/>
        </w:rPr>
        <w:t>民发〔</w:t>
      </w:r>
      <w:r>
        <w:rPr>
          <w:color w:val="333333"/>
          <w:szCs w:val="21"/>
        </w:rPr>
        <w:t>2018</w:t>
      </w:r>
      <w:r>
        <w:rPr>
          <w:color w:val="333333"/>
          <w:szCs w:val="21"/>
        </w:rPr>
        <w:t>〕</w:t>
      </w:r>
      <w:r>
        <w:rPr>
          <w:color w:val="333333"/>
          <w:szCs w:val="21"/>
        </w:rPr>
        <w:t>23</w:t>
      </w:r>
      <w:r>
        <w:rPr>
          <w:color w:val="333333"/>
          <w:szCs w:val="21"/>
        </w:rPr>
        <w:t>号</w:t>
      </w:r>
      <w:bookmarkStart w:id="0" w:name="_GoBack"/>
      <w:bookmarkEnd w:id="0"/>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各省、自治区、直辖市民政厅（局）、财政厅（局），新疆生产建设兵团民政局、财务局：</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一、明确总体要求</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二、完善政策措施</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lastRenderedPageBreak/>
        <w:t xml:space="preserve">　　</w:t>
      </w:r>
      <w:r w:rsidRPr="003D1047">
        <w:rPr>
          <w:rFonts w:ascii="宋体" w:eastAsia="宋体" w:hAnsi="宋体" w:cs="宋体"/>
          <w:b/>
          <w:bCs/>
          <w:color w:val="333333"/>
          <w:kern w:val="0"/>
          <w:sz w:val="24"/>
          <w:szCs w:val="24"/>
        </w:rPr>
        <w:t>（一）细化明确对象范围和类别。</w:t>
      </w:r>
      <w:r w:rsidRPr="003D1047">
        <w:rPr>
          <w:rFonts w:ascii="宋体" w:eastAsia="宋体" w:hAnsi="宋体" w:cs="宋体"/>
          <w:color w:val="333333"/>
          <w:kern w:val="0"/>
          <w:sz w:val="24"/>
          <w:szCs w:val="24"/>
        </w:rPr>
        <w:t>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（二）优化审核审批程序。</w:t>
      </w:r>
      <w:r w:rsidRPr="003D1047">
        <w:rPr>
          <w:rFonts w:ascii="宋体" w:eastAsia="宋体" w:hAnsi="宋体" w:cs="宋体"/>
          <w:color w:val="333333"/>
          <w:kern w:val="0"/>
          <w:sz w:val="24"/>
          <w:szCs w:val="24"/>
        </w:rPr>
        <w:t>各地要针对不同的救助类型，优化规范临时救助审核审批程序。对于急难</w:t>
      </w:r>
      <w:proofErr w:type="gramStart"/>
      <w:r w:rsidRPr="003D1047">
        <w:rPr>
          <w:rFonts w:ascii="宋体" w:eastAsia="宋体" w:hAnsi="宋体" w:cs="宋体"/>
          <w:color w:val="333333"/>
          <w:kern w:val="0"/>
          <w:sz w:val="24"/>
          <w:szCs w:val="24"/>
        </w:rPr>
        <w:t>型临时</w:t>
      </w:r>
      <w:proofErr w:type="gramEnd"/>
      <w:r w:rsidRPr="003D1047">
        <w:rPr>
          <w:rFonts w:ascii="宋体" w:eastAsia="宋体" w:hAnsi="宋体" w:cs="宋体"/>
          <w:color w:val="333333"/>
          <w:kern w:val="0"/>
          <w:sz w:val="24"/>
          <w:szCs w:val="24"/>
        </w:rPr>
        <w:t>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w:t>
      </w:r>
      <w:proofErr w:type="gramStart"/>
      <w:r w:rsidRPr="003D1047">
        <w:rPr>
          <w:rFonts w:ascii="宋体" w:eastAsia="宋体" w:hAnsi="宋体" w:cs="宋体"/>
          <w:color w:val="333333"/>
          <w:kern w:val="0"/>
          <w:sz w:val="24"/>
          <w:szCs w:val="24"/>
        </w:rPr>
        <w:t>型临时</w:t>
      </w:r>
      <w:proofErr w:type="gramEnd"/>
      <w:r w:rsidRPr="003D1047">
        <w:rPr>
          <w:rFonts w:ascii="宋体" w:eastAsia="宋体" w:hAnsi="宋体" w:cs="宋体"/>
          <w:color w:val="333333"/>
          <w:kern w:val="0"/>
          <w:sz w:val="24"/>
          <w:szCs w:val="24"/>
        </w:rPr>
        <w:t>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（三）科学制定救助标准。</w:t>
      </w:r>
      <w:r w:rsidRPr="003D1047">
        <w:rPr>
          <w:rFonts w:ascii="宋体" w:eastAsia="宋体" w:hAnsi="宋体" w:cs="宋体"/>
          <w:color w:val="333333"/>
          <w:kern w:val="0"/>
          <w:sz w:val="24"/>
          <w:szCs w:val="24"/>
        </w:rPr>
        <w:t>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w:t>
      </w:r>
      <w:r w:rsidRPr="003D1047">
        <w:rPr>
          <w:rFonts w:ascii="宋体" w:eastAsia="宋体" w:hAnsi="宋体" w:cs="宋体"/>
          <w:color w:val="333333"/>
          <w:kern w:val="0"/>
          <w:sz w:val="24"/>
          <w:szCs w:val="24"/>
        </w:rPr>
        <w:lastRenderedPageBreak/>
        <w:t>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（四）拓展完善救助方式。</w:t>
      </w:r>
      <w:r w:rsidRPr="003D1047">
        <w:rPr>
          <w:rFonts w:ascii="宋体" w:eastAsia="宋体" w:hAnsi="宋体" w:cs="宋体"/>
          <w:color w:val="333333"/>
          <w:kern w:val="0"/>
          <w:sz w:val="24"/>
          <w:szCs w:val="24"/>
        </w:rPr>
        <w:t>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（五）加强与慈善救助的衔接。</w:t>
      </w:r>
      <w:r w:rsidRPr="003D1047">
        <w:rPr>
          <w:rFonts w:ascii="宋体" w:eastAsia="宋体" w:hAnsi="宋体" w:cs="宋体"/>
          <w:color w:val="333333"/>
          <w:kern w:val="0"/>
          <w:sz w:val="24"/>
          <w:szCs w:val="24"/>
        </w:rPr>
        <w:t>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三、强化组织保障</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（一）加强组织领导。</w:t>
      </w:r>
      <w:r w:rsidRPr="003D1047">
        <w:rPr>
          <w:rFonts w:ascii="宋体" w:eastAsia="宋体" w:hAnsi="宋体" w:cs="宋体"/>
          <w:color w:val="333333"/>
          <w:kern w:val="0"/>
          <w:sz w:val="24"/>
          <w:szCs w:val="24"/>
        </w:rPr>
        <w:t>各地要积极争取当地党委和政府的重视和支持，将加强和改进临时救助工作列入政府重要议事日程，进一步完善政策措施，健全工作机制，加大资金投入，深入实施</w:t>
      </w:r>
      <w:proofErr w:type="gramStart"/>
      <w:r w:rsidRPr="003D1047">
        <w:rPr>
          <w:rFonts w:ascii="宋体" w:eastAsia="宋体" w:hAnsi="宋体" w:cs="宋体"/>
          <w:color w:val="333333"/>
          <w:kern w:val="0"/>
          <w:sz w:val="24"/>
          <w:szCs w:val="24"/>
        </w:rPr>
        <w:t>好临时</w:t>
      </w:r>
      <w:proofErr w:type="gramEnd"/>
      <w:r w:rsidRPr="003D1047">
        <w:rPr>
          <w:rFonts w:ascii="宋体" w:eastAsia="宋体" w:hAnsi="宋体" w:cs="宋体"/>
          <w:color w:val="333333"/>
          <w:kern w:val="0"/>
          <w:sz w:val="24"/>
          <w:szCs w:val="24"/>
        </w:rPr>
        <w:t>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w:t>
      </w:r>
      <w:r w:rsidRPr="003D1047">
        <w:rPr>
          <w:rFonts w:ascii="宋体" w:eastAsia="宋体" w:hAnsi="宋体" w:cs="宋体"/>
          <w:color w:val="333333"/>
          <w:kern w:val="0"/>
          <w:sz w:val="24"/>
          <w:szCs w:val="24"/>
        </w:rPr>
        <w:lastRenderedPageBreak/>
        <w:t>善组织之间的协调配合，形成工作合力。各级民政部门要切实履行主管部门职责，发挥好统筹协调作用；财政部门要加强资金保障，提高资金使用效益。</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（二）加强监督检查。</w:t>
      </w:r>
      <w:r w:rsidRPr="003D1047">
        <w:rPr>
          <w:rFonts w:ascii="宋体" w:eastAsia="宋体" w:hAnsi="宋体" w:cs="宋体"/>
          <w:color w:val="333333"/>
          <w:kern w:val="0"/>
          <w:sz w:val="24"/>
          <w:szCs w:val="24"/>
        </w:rPr>
        <w:t>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（三）加强资金保障。</w:t>
      </w:r>
      <w:r w:rsidRPr="003D1047">
        <w:rPr>
          <w:rFonts w:ascii="宋体" w:eastAsia="宋体" w:hAnsi="宋体" w:cs="宋体"/>
          <w:color w:val="333333"/>
          <w:kern w:val="0"/>
          <w:sz w:val="24"/>
          <w:szCs w:val="24"/>
        </w:rPr>
        <w:t>地方政府要深入贯彻落实国务院有关要求，多方筹集临时救助资金，合理安排和统筹使用困难群众救助补助资金，对临时救助的投入原则上只增不减。推动在乡镇（街道）建立临时救助备用金制度，提高救助水平。</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xml:space="preserve">　　</w:t>
      </w:r>
      <w:r w:rsidRPr="003D1047">
        <w:rPr>
          <w:rFonts w:ascii="宋体" w:eastAsia="宋体" w:hAnsi="宋体" w:cs="宋体"/>
          <w:b/>
          <w:bCs/>
          <w:color w:val="333333"/>
          <w:kern w:val="0"/>
          <w:sz w:val="24"/>
          <w:szCs w:val="24"/>
        </w:rPr>
        <w:t>（四）深化“救急难”综合试点。</w:t>
      </w:r>
      <w:r w:rsidRPr="003D1047">
        <w:rPr>
          <w:rFonts w:ascii="宋体" w:eastAsia="宋体" w:hAnsi="宋体" w:cs="宋体"/>
          <w:color w:val="333333"/>
          <w:kern w:val="0"/>
          <w:sz w:val="24"/>
          <w:szCs w:val="24"/>
        </w:rPr>
        <w:t>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w:t>
      </w:r>
    </w:p>
    <w:p w:rsidR="003D1047" w:rsidRPr="003D1047" w:rsidRDefault="003D1047" w:rsidP="003D1047">
      <w:pPr>
        <w:widowControl/>
        <w:shd w:val="clear" w:color="auto" w:fill="FFFFFF"/>
        <w:spacing w:before="100" w:beforeAutospacing="1" w:after="100" w:afterAutospacing="1" w:line="540" w:lineRule="atLeast"/>
        <w:jc w:val="left"/>
        <w:rPr>
          <w:rFonts w:ascii="宋体" w:eastAsia="宋体" w:hAnsi="宋体" w:cs="宋体"/>
          <w:color w:val="333333"/>
          <w:kern w:val="0"/>
          <w:sz w:val="24"/>
          <w:szCs w:val="24"/>
        </w:rPr>
      </w:pPr>
      <w:r w:rsidRPr="003D1047">
        <w:rPr>
          <w:rFonts w:ascii="宋体" w:eastAsia="宋体" w:hAnsi="宋体" w:cs="宋体"/>
          <w:color w:val="333333"/>
          <w:kern w:val="0"/>
          <w:sz w:val="24"/>
          <w:szCs w:val="24"/>
        </w:rPr>
        <w:t> </w:t>
      </w:r>
    </w:p>
    <w:p w:rsidR="003D1047" w:rsidRPr="003D1047" w:rsidRDefault="003D1047" w:rsidP="003D1047">
      <w:pPr>
        <w:widowControl/>
        <w:shd w:val="clear" w:color="auto" w:fill="FFFFFF"/>
        <w:spacing w:before="100" w:beforeAutospacing="1" w:after="100" w:afterAutospacing="1" w:line="540" w:lineRule="atLeast"/>
        <w:jc w:val="right"/>
        <w:rPr>
          <w:rFonts w:ascii="宋体" w:eastAsia="宋体" w:hAnsi="宋体" w:cs="宋体"/>
          <w:color w:val="333333"/>
          <w:kern w:val="0"/>
          <w:sz w:val="24"/>
          <w:szCs w:val="24"/>
        </w:rPr>
      </w:pPr>
      <w:r w:rsidRPr="003D1047">
        <w:rPr>
          <w:rFonts w:ascii="宋体" w:eastAsia="宋体" w:hAnsi="宋体" w:cs="宋体"/>
          <w:color w:val="333333"/>
          <w:kern w:val="0"/>
          <w:sz w:val="24"/>
          <w:szCs w:val="24"/>
        </w:rPr>
        <w:t>民政部 财政部</w:t>
      </w:r>
    </w:p>
    <w:p w:rsidR="003D1047" w:rsidRPr="003D1047" w:rsidRDefault="003D1047" w:rsidP="003D1047">
      <w:pPr>
        <w:widowControl/>
        <w:shd w:val="clear" w:color="auto" w:fill="FFFFFF"/>
        <w:spacing w:before="100" w:beforeAutospacing="1" w:after="100" w:afterAutospacing="1" w:line="540" w:lineRule="atLeast"/>
        <w:jc w:val="right"/>
        <w:rPr>
          <w:rFonts w:ascii="宋体" w:eastAsia="宋体" w:hAnsi="宋体" w:cs="宋体"/>
          <w:color w:val="333333"/>
          <w:kern w:val="0"/>
          <w:sz w:val="24"/>
          <w:szCs w:val="24"/>
        </w:rPr>
      </w:pPr>
      <w:r w:rsidRPr="003D1047">
        <w:rPr>
          <w:rFonts w:ascii="宋体" w:eastAsia="宋体" w:hAnsi="宋体" w:cs="宋体"/>
          <w:color w:val="333333"/>
          <w:kern w:val="0"/>
          <w:sz w:val="24"/>
          <w:szCs w:val="24"/>
        </w:rPr>
        <w:lastRenderedPageBreak/>
        <w:t>                             2018年1月23日</w:t>
      </w:r>
    </w:p>
    <w:p w:rsidR="00B61660" w:rsidRDefault="003D1047" w:rsidP="003D1047">
      <w:r w:rsidRPr="003D1047">
        <w:rPr>
          <w:rFonts w:ascii="宋体" w:eastAsia="宋体" w:hAnsi="宋体" w:cs="宋体"/>
          <w:color w:val="333333"/>
          <w:kern w:val="0"/>
          <w:sz w:val="24"/>
          <w:szCs w:val="24"/>
        </w:rPr>
        <w:pict/>
      </w:r>
    </w:p>
    <w:sectPr w:rsidR="00B616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4CF" w:rsidRDefault="002914CF" w:rsidP="003D1047">
      <w:r>
        <w:separator/>
      </w:r>
    </w:p>
  </w:endnote>
  <w:endnote w:type="continuationSeparator" w:id="0">
    <w:p w:rsidR="002914CF" w:rsidRDefault="002914CF" w:rsidP="003D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4CF" w:rsidRDefault="002914CF" w:rsidP="003D1047">
      <w:r>
        <w:separator/>
      </w:r>
    </w:p>
  </w:footnote>
  <w:footnote w:type="continuationSeparator" w:id="0">
    <w:p w:rsidR="002914CF" w:rsidRDefault="002914CF" w:rsidP="003D1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6D"/>
    <w:rsid w:val="002914CF"/>
    <w:rsid w:val="003D1047"/>
    <w:rsid w:val="00B61660"/>
    <w:rsid w:val="00BC2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D104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047"/>
    <w:rPr>
      <w:sz w:val="18"/>
      <w:szCs w:val="18"/>
    </w:rPr>
  </w:style>
  <w:style w:type="paragraph" w:styleId="a4">
    <w:name w:val="footer"/>
    <w:basedOn w:val="a"/>
    <w:link w:val="Char0"/>
    <w:uiPriority w:val="99"/>
    <w:unhideWhenUsed/>
    <w:rsid w:val="003D1047"/>
    <w:pPr>
      <w:tabs>
        <w:tab w:val="center" w:pos="4153"/>
        <w:tab w:val="right" w:pos="8306"/>
      </w:tabs>
      <w:snapToGrid w:val="0"/>
      <w:jc w:val="left"/>
    </w:pPr>
    <w:rPr>
      <w:sz w:val="18"/>
      <w:szCs w:val="18"/>
    </w:rPr>
  </w:style>
  <w:style w:type="character" w:customStyle="1" w:styleId="Char0">
    <w:name w:val="页脚 Char"/>
    <w:basedOn w:val="a0"/>
    <w:link w:val="a4"/>
    <w:uiPriority w:val="99"/>
    <w:rsid w:val="003D1047"/>
    <w:rPr>
      <w:sz w:val="18"/>
      <w:szCs w:val="18"/>
    </w:rPr>
  </w:style>
  <w:style w:type="character" w:customStyle="1" w:styleId="3Char">
    <w:name w:val="标题 3 Char"/>
    <w:basedOn w:val="a0"/>
    <w:link w:val="3"/>
    <w:uiPriority w:val="9"/>
    <w:rsid w:val="003D1047"/>
    <w:rPr>
      <w:rFonts w:ascii="宋体" w:eastAsia="宋体" w:hAnsi="宋体" w:cs="宋体"/>
      <w:b/>
      <w:bCs/>
      <w:kern w:val="0"/>
      <w:sz w:val="27"/>
      <w:szCs w:val="27"/>
    </w:rPr>
  </w:style>
  <w:style w:type="paragraph" w:styleId="a5">
    <w:name w:val="Normal (Web)"/>
    <w:basedOn w:val="a"/>
    <w:uiPriority w:val="99"/>
    <w:semiHidden/>
    <w:unhideWhenUsed/>
    <w:rsid w:val="003D10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D10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3D104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1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1047"/>
    <w:rPr>
      <w:sz w:val="18"/>
      <w:szCs w:val="18"/>
    </w:rPr>
  </w:style>
  <w:style w:type="paragraph" w:styleId="a4">
    <w:name w:val="footer"/>
    <w:basedOn w:val="a"/>
    <w:link w:val="Char0"/>
    <w:uiPriority w:val="99"/>
    <w:unhideWhenUsed/>
    <w:rsid w:val="003D1047"/>
    <w:pPr>
      <w:tabs>
        <w:tab w:val="center" w:pos="4153"/>
        <w:tab w:val="right" w:pos="8306"/>
      </w:tabs>
      <w:snapToGrid w:val="0"/>
      <w:jc w:val="left"/>
    </w:pPr>
    <w:rPr>
      <w:sz w:val="18"/>
      <w:szCs w:val="18"/>
    </w:rPr>
  </w:style>
  <w:style w:type="character" w:customStyle="1" w:styleId="Char0">
    <w:name w:val="页脚 Char"/>
    <w:basedOn w:val="a0"/>
    <w:link w:val="a4"/>
    <w:uiPriority w:val="99"/>
    <w:rsid w:val="003D1047"/>
    <w:rPr>
      <w:sz w:val="18"/>
      <w:szCs w:val="18"/>
    </w:rPr>
  </w:style>
  <w:style w:type="character" w:customStyle="1" w:styleId="3Char">
    <w:name w:val="标题 3 Char"/>
    <w:basedOn w:val="a0"/>
    <w:link w:val="3"/>
    <w:uiPriority w:val="9"/>
    <w:rsid w:val="003D1047"/>
    <w:rPr>
      <w:rFonts w:ascii="宋体" w:eastAsia="宋体" w:hAnsi="宋体" w:cs="宋体"/>
      <w:b/>
      <w:bCs/>
      <w:kern w:val="0"/>
      <w:sz w:val="27"/>
      <w:szCs w:val="27"/>
    </w:rPr>
  </w:style>
  <w:style w:type="paragraph" w:styleId="a5">
    <w:name w:val="Normal (Web)"/>
    <w:basedOn w:val="a"/>
    <w:uiPriority w:val="99"/>
    <w:semiHidden/>
    <w:unhideWhenUsed/>
    <w:rsid w:val="003D104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D1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77502">
      <w:marLeft w:val="0"/>
      <w:marRight w:val="0"/>
      <w:marTop w:val="0"/>
      <w:marBottom w:val="0"/>
      <w:divBdr>
        <w:top w:val="none" w:sz="0" w:space="0" w:color="auto"/>
        <w:left w:val="none" w:sz="0" w:space="0" w:color="auto"/>
        <w:bottom w:val="none" w:sz="0" w:space="0" w:color="auto"/>
        <w:right w:val="none" w:sz="0" w:space="0" w:color="auto"/>
      </w:divBdr>
      <w:divsChild>
        <w:div w:id="2000225907">
          <w:marLeft w:val="360"/>
          <w:marRight w:val="360"/>
          <w:marTop w:val="0"/>
          <w:marBottom w:val="0"/>
          <w:divBdr>
            <w:top w:val="none" w:sz="0" w:space="0" w:color="auto"/>
            <w:left w:val="none" w:sz="0" w:space="0" w:color="auto"/>
            <w:bottom w:val="dashed" w:sz="6" w:space="8" w:color="CCCCCC"/>
            <w:right w:val="none" w:sz="0" w:space="0" w:color="auto"/>
          </w:divBdr>
          <w:divsChild>
            <w:div w:id="1212420961">
              <w:marLeft w:val="0"/>
              <w:marRight w:val="0"/>
              <w:marTop w:val="0"/>
              <w:marBottom w:val="0"/>
              <w:divBdr>
                <w:top w:val="none" w:sz="0" w:space="0" w:color="auto"/>
                <w:left w:val="none" w:sz="0" w:space="0" w:color="auto"/>
                <w:bottom w:val="none" w:sz="0" w:space="0" w:color="auto"/>
                <w:right w:val="none" w:sz="0" w:space="0" w:color="auto"/>
              </w:divBdr>
            </w:div>
          </w:divsChild>
        </w:div>
        <w:div w:id="25526069">
          <w:marLeft w:val="0"/>
          <w:marRight w:val="0"/>
          <w:marTop w:val="0"/>
          <w:marBottom w:val="0"/>
          <w:divBdr>
            <w:top w:val="none" w:sz="0" w:space="0" w:color="auto"/>
            <w:left w:val="none" w:sz="0" w:space="0" w:color="auto"/>
            <w:bottom w:val="none" w:sz="0" w:space="0" w:color="auto"/>
            <w:right w:val="none" w:sz="0" w:space="0" w:color="auto"/>
          </w:divBdr>
          <w:divsChild>
            <w:div w:id="1974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426</Words>
  <Characters>2433</Characters>
  <Application>Microsoft Office Word</Application>
  <DocSecurity>0</DocSecurity>
  <Lines>20</Lines>
  <Paragraphs>5</Paragraphs>
  <ScaleCrop>false</ScaleCrop>
  <Company>Microsoft</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dc:creator>
  <cp:keywords/>
  <dc:description/>
  <cp:lastModifiedBy>张恒</cp:lastModifiedBy>
  <cp:revision>2</cp:revision>
  <dcterms:created xsi:type="dcterms:W3CDTF">2019-08-23T01:17:00Z</dcterms:created>
  <dcterms:modified xsi:type="dcterms:W3CDTF">2019-08-23T01:18:00Z</dcterms:modified>
</cp:coreProperties>
</file>