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00" w:lineRule="auto"/>
        <w:ind w:firstLine="200" w:firstLineChars="71"/>
        <w:jc w:val="center"/>
        <w:rPr>
          <w:rFonts w:ascii="仿宋" w:hAnsi="仿宋" w:eastAsia="仿宋" w:cs="宋体"/>
          <w:b/>
          <w:kern w:val="0"/>
          <w:sz w:val="28"/>
          <w:szCs w:val="28"/>
        </w:rPr>
      </w:pPr>
      <w:bookmarkStart w:id="0" w:name="_Hlk509270028"/>
      <w:r>
        <w:rPr>
          <w:rFonts w:hint="eastAsia" w:ascii="仿宋" w:hAnsi="仿宋" w:eastAsia="仿宋"/>
          <w:b/>
          <w:sz w:val="28"/>
          <w:szCs w:val="28"/>
        </w:rPr>
        <w:t>《</w:t>
      </w:r>
      <w:r>
        <w:rPr>
          <w:rFonts w:hint="eastAsia" w:ascii="仿宋" w:hAnsi="仿宋" w:eastAsia="仿宋" w:cs="宋体"/>
          <w:b/>
          <w:kern w:val="0"/>
          <w:sz w:val="28"/>
          <w:szCs w:val="28"/>
        </w:rPr>
        <w:t>深圳市福田区区属企业财务总监管理规定》</w:t>
      </w:r>
    </w:p>
    <w:p>
      <w:pPr>
        <w:adjustRightInd w:val="0"/>
        <w:snapToGrid w:val="0"/>
        <w:spacing w:line="300" w:lineRule="auto"/>
        <w:ind w:firstLine="200" w:firstLineChars="71"/>
        <w:jc w:val="center"/>
        <w:rPr>
          <w:rFonts w:ascii="仿宋" w:hAnsi="仿宋" w:eastAsia="仿宋" w:cs="宋体"/>
          <w:b/>
          <w:kern w:val="0"/>
          <w:sz w:val="28"/>
          <w:szCs w:val="28"/>
        </w:rPr>
      </w:pPr>
      <w:r>
        <w:rPr>
          <w:rFonts w:hint="eastAsia" w:ascii="仿宋" w:hAnsi="仿宋" w:eastAsia="仿宋" w:cs="宋体"/>
          <w:b/>
          <w:kern w:val="0"/>
          <w:sz w:val="28"/>
          <w:szCs w:val="28"/>
        </w:rPr>
        <w:t>起草说明</w:t>
      </w:r>
    </w:p>
    <w:p>
      <w:pPr>
        <w:adjustRightInd w:val="0"/>
        <w:snapToGrid w:val="0"/>
        <w:spacing w:line="300" w:lineRule="auto"/>
        <w:ind w:firstLine="562"/>
        <w:rPr>
          <w:rFonts w:ascii="仿宋" w:hAnsi="仿宋" w:eastAsia="仿宋" w:cs="宋体"/>
          <w:b/>
          <w:kern w:val="0"/>
          <w:sz w:val="28"/>
          <w:szCs w:val="28"/>
        </w:rPr>
      </w:pPr>
    </w:p>
    <w:p>
      <w:pPr>
        <w:adjustRightInd w:val="0"/>
        <w:snapToGrid w:val="0"/>
        <w:spacing w:line="300" w:lineRule="auto"/>
        <w:ind w:firstLine="560"/>
        <w:rPr>
          <w:rFonts w:ascii="仿宋" w:hAnsi="仿宋" w:eastAsia="仿宋"/>
          <w:sz w:val="28"/>
          <w:szCs w:val="28"/>
        </w:rPr>
      </w:pPr>
      <w:bookmarkStart w:id="1" w:name="_GoBack"/>
      <w:bookmarkEnd w:id="1"/>
    </w:p>
    <w:p>
      <w:pPr>
        <w:adjustRightInd w:val="0"/>
        <w:snapToGrid w:val="0"/>
        <w:spacing w:line="300" w:lineRule="auto"/>
        <w:ind w:firstLine="562"/>
        <w:rPr>
          <w:rFonts w:ascii="仿宋" w:hAnsi="仿宋" w:eastAsia="仿宋"/>
          <w:b/>
          <w:sz w:val="28"/>
          <w:szCs w:val="28"/>
        </w:rPr>
      </w:pPr>
      <w:r>
        <w:rPr>
          <w:rFonts w:hint="eastAsia" w:ascii="仿宋" w:hAnsi="仿宋" w:eastAsia="仿宋"/>
          <w:b/>
          <w:sz w:val="28"/>
          <w:szCs w:val="28"/>
        </w:rPr>
        <w:t>一、目的</w:t>
      </w:r>
    </w:p>
    <w:p>
      <w:pPr>
        <w:adjustRightInd w:val="0"/>
        <w:snapToGrid w:val="0"/>
        <w:spacing w:line="300" w:lineRule="auto"/>
        <w:ind w:firstLine="560"/>
        <w:rPr>
          <w:rFonts w:ascii="仿宋" w:hAnsi="仿宋" w:eastAsia="仿宋"/>
          <w:sz w:val="28"/>
          <w:szCs w:val="28"/>
        </w:rPr>
      </w:pPr>
    </w:p>
    <w:p>
      <w:pPr>
        <w:adjustRightInd w:val="0"/>
        <w:snapToGrid w:val="0"/>
        <w:spacing w:line="300" w:lineRule="auto"/>
        <w:ind w:firstLine="560"/>
        <w:rPr>
          <w:rFonts w:ascii="仿宋" w:hAnsi="仿宋" w:eastAsia="仿宋"/>
          <w:sz w:val="28"/>
          <w:szCs w:val="28"/>
        </w:rPr>
      </w:pPr>
      <w:r>
        <w:rPr>
          <w:rFonts w:hint="eastAsia" w:ascii="仿宋" w:hAnsi="仿宋" w:eastAsia="仿宋"/>
          <w:sz w:val="28"/>
          <w:szCs w:val="28"/>
        </w:rPr>
        <w:t>1</w:t>
      </w:r>
      <w:r>
        <w:rPr>
          <w:rFonts w:hint="eastAsia" w:ascii="仿宋" w:hAnsi="仿宋" w:eastAsia="仿宋"/>
          <w:sz w:val="28"/>
          <w:szCs w:val="28"/>
          <w:lang w:val="en-US" w:eastAsia="zh-CN"/>
        </w:rPr>
        <w:t>.</w:t>
      </w:r>
      <w:r>
        <w:rPr>
          <w:rFonts w:hint="eastAsia" w:ascii="仿宋" w:hAnsi="仿宋" w:eastAsia="仿宋"/>
          <w:sz w:val="28"/>
          <w:szCs w:val="28"/>
        </w:rPr>
        <w:t>2018年4月，福田区人民政府办公室印发《深圳市福田区区属企业国有资产监督管理办法》（“《区监管办法》”）。为了落实和细化《区监管办法》、形成“1</w:t>
      </w:r>
      <w:r>
        <w:rPr>
          <w:rFonts w:ascii="仿宋" w:hAnsi="仿宋" w:eastAsia="仿宋"/>
          <w:sz w:val="28"/>
          <w:szCs w:val="28"/>
        </w:rPr>
        <w:t>+N</w:t>
      </w:r>
      <w:r>
        <w:rPr>
          <w:rFonts w:hint="eastAsia" w:ascii="仿宋" w:hAnsi="仿宋" w:eastAsia="仿宋"/>
          <w:sz w:val="28"/>
          <w:szCs w:val="28"/>
        </w:rPr>
        <w:t>”的国有资产管理体系，制定了配套制度-《深圳市福田区区属国有企业财务总监管理规定》（以下简称“《管理规定》”），进一步加强对区属企业国有资产的监督管理。</w:t>
      </w:r>
    </w:p>
    <w:p>
      <w:pPr>
        <w:adjustRightInd w:val="0"/>
        <w:snapToGrid w:val="0"/>
        <w:spacing w:line="300" w:lineRule="auto"/>
        <w:ind w:firstLine="560"/>
        <w:rPr>
          <w:rFonts w:ascii="仿宋" w:hAnsi="仿宋" w:eastAsia="仿宋"/>
          <w:sz w:val="28"/>
          <w:szCs w:val="28"/>
        </w:rPr>
      </w:pPr>
    </w:p>
    <w:p>
      <w:pPr>
        <w:adjustRightInd w:val="0"/>
        <w:snapToGrid w:val="0"/>
        <w:spacing w:line="300" w:lineRule="auto"/>
        <w:ind w:firstLine="560"/>
        <w:rPr>
          <w:rFonts w:ascii="仿宋" w:hAnsi="仿宋" w:eastAsia="仿宋"/>
          <w:sz w:val="28"/>
          <w:szCs w:val="28"/>
        </w:rPr>
      </w:pPr>
      <w:r>
        <w:rPr>
          <w:rFonts w:hint="eastAsia" w:ascii="仿宋" w:hAnsi="仿宋" w:eastAsia="仿宋"/>
          <w:sz w:val="28"/>
          <w:szCs w:val="28"/>
        </w:rPr>
        <w:t>2</w:t>
      </w:r>
      <w:r>
        <w:rPr>
          <w:rFonts w:hint="eastAsia" w:ascii="仿宋" w:hAnsi="仿宋" w:eastAsia="仿宋"/>
          <w:sz w:val="28"/>
          <w:szCs w:val="28"/>
          <w:lang w:val="en-US" w:eastAsia="zh-CN"/>
        </w:rPr>
        <w:t>.</w:t>
      </w:r>
      <w:r>
        <w:rPr>
          <w:rFonts w:hint="eastAsia" w:ascii="仿宋" w:hAnsi="仿宋" w:eastAsia="仿宋"/>
          <w:sz w:val="28"/>
          <w:szCs w:val="28"/>
        </w:rPr>
        <w:t>现有法规对财务总监的规定不够具体，财务总监没有明确的法定地位和法定职责。区国资局通过制定《财务总监管理规定》，明确财务总监与区国资局、区直企业之间的委派、聘任管理关系，明确财务总监的职责，规范区国资局对财务总监的考核，有利于通过财务总监加强对区直企业经营管理特别是财务方面的监督。</w:t>
      </w:r>
    </w:p>
    <w:p>
      <w:pPr>
        <w:adjustRightInd w:val="0"/>
        <w:snapToGrid w:val="0"/>
        <w:spacing w:line="300" w:lineRule="auto"/>
        <w:ind w:firstLine="560"/>
        <w:rPr>
          <w:rFonts w:ascii="仿宋" w:hAnsi="仿宋" w:eastAsia="仿宋"/>
          <w:sz w:val="28"/>
          <w:szCs w:val="28"/>
        </w:rPr>
      </w:pPr>
    </w:p>
    <w:p>
      <w:pPr>
        <w:adjustRightInd w:val="0"/>
        <w:snapToGrid w:val="0"/>
        <w:spacing w:line="300" w:lineRule="auto"/>
        <w:ind w:firstLine="562"/>
        <w:rPr>
          <w:rFonts w:ascii="仿宋" w:hAnsi="仿宋" w:eastAsia="仿宋"/>
          <w:b/>
          <w:sz w:val="28"/>
          <w:szCs w:val="28"/>
        </w:rPr>
      </w:pPr>
      <w:r>
        <w:rPr>
          <w:rFonts w:hint="eastAsia" w:ascii="仿宋" w:hAnsi="仿宋" w:eastAsia="仿宋"/>
          <w:b/>
          <w:sz w:val="28"/>
          <w:szCs w:val="28"/>
        </w:rPr>
        <w:t>二、主要法规依据和参考文件</w:t>
      </w:r>
    </w:p>
    <w:p>
      <w:pPr>
        <w:adjustRightInd w:val="0"/>
        <w:snapToGrid w:val="0"/>
        <w:spacing w:line="300" w:lineRule="auto"/>
        <w:ind w:firstLine="560"/>
        <w:rPr>
          <w:rFonts w:ascii="仿宋" w:hAnsi="仿宋" w:eastAsia="仿宋"/>
          <w:sz w:val="28"/>
          <w:szCs w:val="28"/>
        </w:rPr>
      </w:pPr>
    </w:p>
    <w:p>
      <w:pPr>
        <w:adjustRightInd w:val="0"/>
        <w:snapToGrid w:val="0"/>
        <w:spacing w:line="300" w:lineRule="auto"/>
        <w:ind w:firstLine="560"/>
        <w:rPr>
          <w:rFonts w:ascii="仿宋" w:hAnsi="仿宋" w:eastAsia="仿宋"/>
          <w:sz w:val="28"/>
          <w:szCs w:val="28"/>
        </w:rPr>
      </w:pPr>
      <w:r>
        <w:rPr>
          <w:rFonts w:hint="eastAsia" w:ascii="仿宋" w:hAnsi="仿宋" w:eastAsia="仿宋"/>
          <w:sz w:val="28"/>
          <w:szCs w:val="28"/>
        </w:rPr>
        <w:t>1</w:t>
      </w:r>
      <w:r>
        <w:rPr>
          <w:rFonts w:hint="eastAsia" w:ascii="仿宋" w:hAnsi="仿宋" w:eastAsia="仿宋"/>
          <w:sz w:val="28"/>
          <w:szCs w:val="28"/>
          <w:lang w:val="en-US" w:eastAsia="zh-CN"/>
        </w:rPr>
        <w:t>.</w:t>
      </w:r>
      <w:r>
        <w:rPr>
          <w:rFonts w:hint="eastAsia" w:ascii="仿宋" w:hAnsi="仿宋" w:eastAsia="仿宋"/>
          <w:sz w:val="28"/>
          <w:szCs w:val="28"/>
        </w:rPr>
        <w:t>主要法律依据</w:t>
      </w:r>
    </w:p>
    <w:p>
      <w:pPr>
        <w:adjustRightInd w:val="0"/>
        <w:snapToGrid w:val="0"/>
        <w:spacing w:line="300" w:lineRule="auto"/>
        <w:ind w:firstLine="560"/>
        <w:rPr>
          <w:rFonts w:ascii="仿宋" w:hAnsi="仿宋" w:eastAsia="仿宋"/>
          <w:sz w:val="28"/>
          <w:szCs w:val="28"/>
        </w:rPr>
      </w:pPr>
      <w:r>
        <w:rPr>
          <w:rFonts w:hint="eastAsia" w:ascii="仿宋" w:hAnsi="仿宋" w:eastAsia="仿宋"/>
          <w:sz w:val="28"/>
          <w:szCs w:val="28"/>
        </w:rPr>
        <w:t>（1）财政部颁布的</w:t>
      </w:r>
      <w:r>
        <w:rPr>
          <w:rFonts w:ascii="仿宋" w:hAnsi="仿宋" w:eastAsia="仿宋"/>
          <w:sz w:val="28"/>
          <w:szCs w:val="28"/>
        </w:rPr>
        <w:t>《企业国有资本与财务管理暂行办法》第八条</w:t>
      </w:r>
      <w:r>
        <w:rPr>
          <w:rFonts w:hint="eastAsia" w:ascii="仿宋" w:hAnsi="仿宋" w:eastAsia="仿宋"/>
          <w:sz w:val="28"/>
          <w:szCs w:val="28"/>
        </w:rPr>
        <w:t>：“</w:t>
      </w:r>
      <w:r>
        <w:rPr>
          <w:rFonts w:ascii="仿宋" w:hAnsi="仿宋" w:eastAsia="仿宋"/>
          <w:sz w:val="28"/>
          <w:szCs w:val="28"/>
        </w:rPr>
        <w:t>主管财政机关对企业国有资本与财务的部分管理职能，可以委托给母公司。母公司可向全资子公司或者通过子公司董事会向拥有控制权的子公司委派财务主管或财务总监</w:t>
      </w:r>
      <w:r>
        <w:rPr>
          <w:rFonts w:hint="eastAsia" w:ascii="仿宋" w:hAnsi="仿宋" w:eastAsia="仿宋"/>
          <w:sz w:val="28"/>
          <w:szCs w:val="28"/>
        </w:rPr>
        <w:t>”</w:t>
      </w:r>
      <w:r>
        <w:rPr>
          <w:rFonts w:ascii="仿宋" w:hAnsi="仿宋" w:eastAsia="仿宋"/>
          <w:sz w:val="28"/>
          <w:szCs w:val="28"/>
        </w:rPr>
        <w:t>。</w:t>
      </w:r>
    </w:p>
    <w:p>
      <w:pPr>
        <w:adjustRightInd w:val="0"/>
        <w:snapToGrid w:val="0"/>
        <w:spacing w:line="300" w:lineRule="auto"/>
        <w:ind w:firstLine="560"/>
        <w:rPr>
          <w:rFonts w:ascii="仿宋" w:hAnsi="仿宋" w:eastAsia="仿宋"/>
          <w:sz w:val="28"/>
          <w:szCs w:val="28"/>
        </w:rPr>
      </w:pPr>
      <w:r>
        <w:rPr>
          <w:rFonts w:hint="eastAsia" w:ascii="仿宋" w:hAnsi="仿宋" w:eastAsia="仿宋"/>
          <w:sz w:val="28"/>
          <w:szCs w:val="28"/>
        </w:rPr>
        <w:t>（2）《深圳市福田区属企业国有资产监督管理办法》</w:t>
      </w:r>
    </w:p>
    <w:p>
      <w:pPr>
        <w:adjustRightInd w:val="0"/>
        <w:snapToGrid w:val="0"/>
        <w:spacing w:line="300" w:lineRule="auto"/>
        <w:ind w:firstLine="560"/>
        <w:rPr>
          <w:rFonts w:ascii="仿宋" w:hAnsi="仿宋" w:eastAsia="仿宋"/>
          <w:sz w:val="28"/>
          <w:szCs w:val="28"/>
        </w:rPr>
      </w:pPr>
    </w:p>
    <w:p>
      <w:pPr>
        <w:adjustRightInd w:val="0"/>
        <w:snapToGrid w:val="0"/>
        <w:spacing w:line="300" w:lineRule="auto"/>
        <w:ind w:firstLine="560"/>
        <w:rPr>
          <w:rFonts w:ascii="仿宋" w:hAnsi="仿宋" w:eastAsia="仿宋"/>
          <w:sz w:val="28"/>
          <w:szCs w:val="28"/>
        </w:rPr>
      </w:pPr>
      <w:r>
        <w:rPr>
          <w:rFonts w:hint="eastAsia" w:ascii="仿宋" w:hAnsi="仿宋" w:eastAsia="仿宋"/>
          <w:sz w:val="28"/>
          <w:szCs w:val="28"/>
        </w:rPr>
        <w:t>2</w:t>
      </w:r>
      <w:r>
        <w:rPr>
          <w:rFonts w:hint="eastAsia" w:ascii="仿宋" w:hAnsi="仿宋" w:eastAsia="仿宋"/>
          <w:sz w:val="28"/>
          <w:szCs w:val="28"/>
          <w:lang w:val="en-US" w:eastAsia="zh-CN"/>
        </w:rPr>
        <w:t>.</w:t>
      </w:r>
      <w:r>
        <w:rPr>
          <w:rFonts w:hint="eastAsia" w:ascii="仿宋" w:hAnsi="仿宋" w:eastAsia="仿宋"/>
          <w:sz w:val="28"/>
          <w:szCs w:val="28"/>
        </w:rPr>
        <w:t>主要参考文件</w:t>
      </w:r>
    </w:p>
    <w:p>
      <w:pPr>
        <w:adjustRightInd w:val="0"/>
        <w:snapToGrid w:val="0"/>
        <w:spacing w:line="300" w:lineRule="auto"/>
        <w:ind w:firstLine="560"/>
        <w:rPr>
          <w:rFonts w:ascii="仿宋" w:hAnsi="仿宋" w:eastAsia="仿宋"/>
          <w:sz w:val="28"/>
          <w:szCs w:val="28"/>
        </w:rPr>
      </w:pPr>
      <w:r>
        <w:rPr>
          <w:rFonts w:hint="eastAsia" w:ascii="仿宋" w:hAnsi="仿宋" w:eastAsia="仿宋"/>
          <w:sz w:val="28"/>
          <w:szCs w:val="28"/>
        </w:rPr>
        <w:t>参照深圳市国资委《深圳市属国有企业财务总监管理暂行规定》，优化了章节和条款安排。借鉴了市国资委规定的几个主要管理要点，包括：财务总监进董事会、按照副总经理享有办公条件和待遇、重要事项联签制度、对下属企业的监督事项范围、考核制度等。</w:t>
      </w:r>
    </w:p>
    <w:p>
      <w:pPr>
        <w:adjustRightInd w:val="0"/>
        <w:snapToGrid w:val="0"/>
        <w:spacing w:line="300" w:lineRule="auto"/>
        <w:ind w:firstLine="560"/>
        <w:rPr>
          <w:rFonts w:ascii="仿宋" w:hAnsi="仿宋" w:eastAsia="仿宋"/>
          <w:sz w:val="28"/>
          <w:szCs w:val="28"/>
        </w:rPr>
      </w:pPr>
    </w:p>
    <w:p>
      <w:pPr>
        <w:adjustRightInd w:val="0"/>
        <w:snapToGrid w:val="0"/>
        <w:spacing w:line="300" w:lineRule="auto"/>
        <w:ind w:firstLine="562"/>
        <w:rPr>
          <w:rFonts w:ascii="仿宋" w:hAnsi="仿宋" w:eastAsia="仿宋"/>
          <w:b/>
          <w:sz w:val="28"/>
          <w:szCs w:val="28"/>
        </w:rPr>
      </w:pPr>
      <w:r>
        <w:rPr>
          <w:rFonts w:hint="eastAsia" w:ascii="仿宋" w:hAnsi="仿宋" w:eastAsia="仿宋"/>
          <w:b/>
          <w:sz w:val="28"/>
          <w:szCs w:val="28"/>
        </w:rPr>
        <w:t>三、主要内容</w:t>
      </w:r>
    </w:p>
    <w:p>
      <w:pPr>
        <w:adjustRightInd w:val="0"/>
        <w:snapToGrid w:val="0"/>
        <w:spacing w:line="300" w:lineRule="auto"/>
        <w:ind w:firstLine="560"/>
        <w:rPr>
          <w:rFonts w:ascii="仿宋" w:hAnsi="仿宋" w:eastAsia="仿宋"/>
          <w:sz w:val="28"/>
          <w:szCs w:val="28"/>
        </w:rPr>
      </w:pPr>
    </w:p>
    <w:p>
      <w:pPr>
        <w:adjustRightInd w:val="0"/>
        <w:snapToGrid w:val="0"/>
        <w:spacing w:line="300" w:lineRule="auto"/>
        <w:ind w:firstLine="560"/>
        <w:rPr>
          <w:rFonts w:ascii="仿宋" w:hAnsi="仿宋" w:eastAsia="仿宋"/>
          <w:sz w:val="28"/>
          <w:szCs w:val="28"/>
        </w:rPr>
      </w:pPr>
      <w:r>
        <w:rPr>
          <w:rFonts w:hint="eastAsia" w:ascii="仿宋" w:hAnsi="仿宋" w:eastAsia="仿宋"/>
          <w:sz w:val="28"/>
          <w:szCs w:val="28"/>
        </w:rPr>
        <w:t>《管理规定》共七章，按照“任职资格”“财务总监的工作职责”“任免和考核管理”“区直企业的责任”的顺序作为《管理规定》的第二章至第五章。主要内容包括：</w:t>
      </w:r>
      <w:r>
        <w:rPr>
          <w:rFonts w:ascii="仿宋" w:hAnsi="仿宋" w:eastAsia="仿宋"/>
          <w:sz w:val="28"/>
          <w:szCs w:val="28"/>
        </w:rPr>
        <w:t xml:space="preserve"> </w:t>
      </w:r>
    </w:p>
    <w:p>
      <w:pPr>
        <w:adjustRightInd w:val="0"/>
        <w:snapToGrid w:val="0"/>
        <w:spacing w:line="300" w:lineRule="auto"/>
        <w:ind w:firstLine="560"/>
        <w:rPr>
          <w:rFonts w:ascii="仿宋" w:hAnsi="仿宋" w:eastAsia="仿宋"/>
          <w:sz w:val="28"/>
          <w:szCs w:val="28"/>
        </w:rPr>
      </w:pPr>
    </w:p>
    <w:p>
      <w:pPr>
        <w:adjustRightInd w:val="0"/>
        <w:snapToGrid w:val="0"/>
        <w:spacing w:line="300" w:lineRule="auto"/>
        <w:ind w:firstLine="560"/>
        <w:rPr>
          <w:rFonts w:ascii="仿宋" w:hAnsi="仿宋" w:eastAsia="仿宋"/>
          <w:sz w:val="28"/>
          <w:szCs w:val="28"/>
        </w:rPr>
      </w:pPr>
      <w:r>
        <w:rPr>
          <w:rFonts w:hint="eastAsia" w:ascii="仿宋" w:hAnsi="仿宋" w:eastAsia="仿宋"/>
          <w:sz w:val="28"/>
          <w:szCs w:val="28"/>
        </w:rPr>
        <w:t>1</w:t>
      </w:r>
      <w:r>
        <w:rPr>
          <w:rFonts w:hint="eastAsia" w:ascii="仿宋" w:hAnsi="仿宋" w:eastAsia="仿宋"/>
          <w:sz w:val="28"/>
          <w:szCs w:val="28"/>
          <w:lang w:val="en-US" w:eastAsia="zh-CN"/>
        </w:rPr>
        <w:t>.</w:t>
      </w:r>
      <w:r>
        <w:rPr>
          <w:rFonts w:hint="eastAsia" w:ascii="仿宋" w:hAnsi="仿宋" w:eastAsia="仿宋"/>
          <w:sz w:val="28"/>
          <w:szCs w:val="28"/>
        </w:rPr>
        <w:t>区国资局负责对财务总监进行管理，包括选拔、任免、考核、聘任合同、薪酬、考核等。</w:t>
      </w:r>
    </w:p>
    <w:p>
      <w:pPr>
        <w:adjustRightInd w:val="0"/>
        <w:snapToGrid w:val="0"/>
        <w:spacing w:line="300" w:lineRule="auto"/>
        <w:ind w:firstLine="560"/>
        <w:rPr>
          <w:rFonts w:ascii="仿宋" w:hAnsi="仿宋" w:eastAsia="仿宋"/>
          <w:sz w:val="28"/>
          <w:szCs w:val="28"/>
        </w:rPr>
      </w:pPr>
    </w:p>
    <w:p>
      <w:pPr>
        <w:adjustRightInd w:val="0"/>
        <w:snapToGrid w:val="0"/>
        <w:spacing w:line="300" w:lineRule="auto"/>
        <w:ind w:firstLine="560"/>
        <w:rPr>
          <w:rFonts w:ascii="仿宋" w:hAnsi="仿宋" w:eastAsia="仿宋"/>
          <w:sz w:val="28"/>
          <w:szCs w:val="28"/>
        </w:rPr>
      </w:pPr>
      <w:r>
        <w:rPr>
          <w:rFonts w:hint="eastAsia" w:ascii="仿宋" w:hAnsi="仿宋" w:eastAsia="仿宋"/>
          <w:sz w:val="28"/>
          <w:szCs w:val="28"/>
        </w:rPr>
        <w:t>2</w:t>
      </w:r>
      <w:r>
        <w:rPr>
          <w:rFonts w:hint="eastAsia" w:ascii="仿宋" w:hAnsi="仿宋" w:eastAsia="仿宋"/>
          <w:sz w:val="28"/>
          <w:szCs w:val="28"/>
          <w:lang w:val="en-US" w:eastAsia="zh-CN"/>
        </w:rPr>
        <w:t>.</w:t>
      </w:r>
      <w:r>
        <w:rPr>
          <w:rFonts w:hint="eastAsia" w:ascii="仿宋" w:hAnsi="仿宋" w:eastAsia="仿宋"/>
          <w:sz w:val="28"/>
          <w:szCs w:val="28"/>
        </w:rPr>
        <w:t>财务总监对区国资局负责并报告工作。财务总监是区国资局委派到区直企业的，与区直企业不存在管理和被管理关系。</w:t>
      </w:r>
    </w:p>
    <w:p>
      <w:pPr>
        <w:adjustRightInd w:val="0"/>
        <w:snapToGrid w:val="0"/>
        <w:spacing w:line="300" w:lineRule="auto"/>
        <w:ind w:firstLine="560"/>
        <w:rPr>
          <w:rFonts w:ascii="仿宋" w:hAnsi="仿宋" w:eastAsia="仿宋"/>
          <w:sz w:val="28"/>
          <w:szCs w:val="28"/>
        </w:rPr>
      </w:pPr>
    </w:p>
    <w:p>
      <w:pPr>
        <w:adjustRightInd w:val="0"/>
        <w:snapToGrid w:val="0"/>
        <w:spacing w:line="300" w:lineRule="auto"/>
        <w:ind w:firstLine="560"/>
        <w:rPr>
          <w:rFonts w:ascii="仿宋" w:hAnsi="仿宋" w:eastAsia="仿宋"/>
          <w:sz w:val="28"/>
          <w:szCs w:val="28"/>
        </w:rPr>
      </w:pPr>
      <w:r>
        <w:rPr>
          <w:rFonts w:hint="eastAsia" w:ascii="仿宋" w:hAnsi="仿宋" w:eastAsia="仿宋"/>
          <w:sz w:val="28"/>
          <w:szCs w:val="28"/>
        </w:rPr>
        <w:t>3</w:t>
      </w:r>
      <w:r>
        <w:rPr>
          <w:rFonts w:hint="eastAsia" w:ascii="仿宋" w:hAnsi="仿宋" w:eastAsia="仿宋"/>
          <w:sz w:val="28"/>
          <w:szCs w:val="28"/>
          <w:lang w:val="en-US" w:eastAsia="zh-CN"/>
        </w:rPr>
        <w:t>.</w:t>
      </w:r>
      <w:r>
        <w:rPr>
          <w:rFonts w:hint="eastAsia" w:ascii="仿宋" w:hAnsi="仿宋" w:eastAsia="仿宋"/>
          <w:sz w:val="28"/>
          <w:szCs w:val="28"/>
        </w:rPr>
        <w:t>财务总监可以任区直企业的董事，任董事的财务总监依法行使董事的职责。财务总监不是区直企业的领导班子成员。</w:t>
      </w:r>
    </w:p>
    <w:p>
      <w:pPr>
        <w:adjustRightInd w:val="0"/>
        <w:snapToGrid w:val="0"/>
        <w:spacing w:line="300" w:lineRule="auto"/>
        <w:ind w:firstLine="560"/>
        <w:rPr>
          <w:rFonts w:ascii="仿宋" w:hAnsi="仿宋" w:eastAsia="仿宋"/>
          <w:sz w:val="28"/>
          <w:szCs w:val="28"/>
        </w:rPr>
      </w:pPr>
    </w:p>
    <w:p>
      <w:pPr>
        <w:adjustRightInd w:val="0"/>
        <w:snapToGrid w:val="0"/>
        <w:spacing w:line="300" w:lineRule="auto"/>
        <w:ind w:firstLine="560"/>
        <w:rPr>
          <w:rFonts w:ascii="仿宋" w:hAnsi="仿宋" w:eastAsia="仿宋"/>
          <w:sz w:val="28"/>
          <w:szCs w:val="28"/>
        </w:rPr>
      </w:pPr>
      <w:r>
        <w:rPr>
          <w:rFonts w:hint="eastAsia" w:ascii="仿宋" w:hAnsi="仿宋" w:eastAsia="仿宋"/>
          <w:sz w:val="28"/>
          <w:szCs w:val="28"/>
        </w:rPr>
        <w:t>4</w:t>
      </w:r>
      <w:r>
        <w:rPr>
          <w:rFonts w:hint="eastAsia" w:ascii="仿宋" w:hAnsi="仿宋" w:eastAsia="仿宋"/>
          <w:sz w:val="28"/>
          <w:szCs w:val="28"/>
          <w:lang w:val="en-US" w:eastAsia="zh-CN"/>
        </w:rPr>
        <w:t>.</w:t>
      </w:r>
      <w:r>
        <w:rPr>
          <w:rFonts w:hint="eastAsia" w:ascii="仿宋" w:hAnsi="仿宋" w:eastAsia="仿宋"/>
          <w:sz w:val="28"/>
          <w:szCs w:val="28"/>
        </w:rPr>
        <w:t>财务总监主要负责财务监督职责，按照规定与企业负责人对重要事项联签，通过参加重要会议、调取区直企业及其辖属企业全部经营和财务信息等方式履行职责。同时规定了对辖属企业的财务监督内容。</w:t>
      </w:r>
    </w:p>
    <w:p>
      <w:pPr>
        <w:adjustRightInd w:val="0"/>
        <w:snapToGrid w:val="0"/>
        <w:spacing w:line="300" w:lineRule="auto"/>
        <w:ind w:firstLine="560"/>
        <w:rPr>
          <w:rFonts w:ascii="仿宋" w:hAnsi="仿宋" w:eastAsia="仿宋"/>
          <w:sz w:val="28"/>
          <w:szCs w:val="28"/>
        </w:rPr>
      </w:pPr>
    </w:p>
    <w:p>
      <w:pPr>
        <w:adjustRightInd w:val="0"/>
        <w:snapToGrid w:val="0"/>
        <w:spacing w:line="300" w:lineRule="auto"/>
        <w:ind w:firstLine="560"/>
        <w:rPr>
          <w:rFonts w:ascii="仿宋" w:hAnsi="仿宋" w:eastAsia="仿宋"/>
          <w:sz w:val="28"/>
          <w:szCs w:val="28"/>
        </w:rPr>
      </w:pPr>
      <w:r>
        <w:rPr>
          <w:rFonts w:hint="eastAsia" w:ascii="仿宋" w:hAnsi="仿宋" w:eastAsia="仿宋"/>
          <w:sz w:val="28"/>
          <w:szCs w:val="28"/>
        </w:rPr>
        <w:t>5</w:t>
      </w:r>
      <w:r>
        <w:rPr>
          <w:rFonts w:hint="eastAsia" w:ascii="仿宋" w:hAnsi="仿宋" w:eastAsia="仿宋"/>
          <w:sz w:val="28"/>
          <w:szCs w:val="28"/>
          <w:lang w:val="en-US" w:eastAsia="zh-CN"/>
        </w:rPr>
        <w:t>.</w:t>
      </w:r>
      <w:r>
        <w:rPr>
          <w:rFonts w:hint="eastAsia" w:ascii="仿宋" w:hAnsi="仿宋" w:eastAsia="仿宋"/>
          <w:sz w:val="28"/>
          <w:szCs w:val="28"/>
        </w:rPr>
        <w:t>区直企业按照规定接受财务总监的监督，也有权监督财务总监。区直企业按照副总经理提供办公条件。</w:t>
      </w:r>
    </w:p>
    <w:p>
      <w:pPr>
        <w:adjustRightInd w:val="0"/>
        <w:snapToGrid w:val="0"/>
        <w:spacing w:line="300" w:lineRule="auto"/>
        <w:ind w:firstLine="560"/>
        <w:rPr>
          <w:rFonts w:ascii="仿宋" w:hAnsi="仿宋" w:eastAsia="仿宋"/>
          <w:sz w:val="28"/>
          <w:szCs w:val="28"/>
        </w:rPr>
      </w:pPr>
    </w:p>
    <w:p>
      <w:pPr>
        <w:adjustRightInd w:val="0"/>
        <w:snapToGrid w:val="0"/>
        <w:spacing w:line="300" w:lineRule="auto"/>
        <w:ind w:firstLine="560"/>
        <w:rPr>
          <w:rFonts w:ascii="仿宋" w:hAnsi="仿宋" w:eastAsia="仿宋"/>
          <w:sz w:val="28"/>
          <w:szCs w:val="28"/>
        </w:rPr>
      </w:pPr>
      <w:r>
        <w:rPr>
          <w:rFonts w:hint="eastAsia" w:ascii="仿宋" w:hAnsi="仿宋" w:eastAsia="仿宋"/>
          <w:sz w:val="28"/>
          <w:szCs w:val="28"/>
        </w:rPr>
        <w:t>6</w:t>
      </w:r>
      <w:r>
        <w:rPr>
          <w:rFonts w:hint="eastAsia" w:ascii="仿宋" w:hAnsi="仿宋" w:eastAsia="仿宋"/>
          <w:sz w:val="28"/>
          <w:szCs w:val="28"/>
          <w:lang w:val="en-US" w:eastAsia="zh-CN"/>
        </w:rPr>
        <w:t>.</w:t>
      </w:r>
      <w:r>
        <w:rPr>
          <w:rFonts w:hint="eastAsia" w:ascii="仿宋" w:hAnsi="仿宋" w:eastAsia="仿宋"/>
          <w:sz w:val="28"/>
          <w:szCs w:val="28"/>
        </w:rPr>
        <w:t>财务总监的任职条件、禁入条件、聘任期限等劳动管理内容。</w:t>
      </w:r>
    </w:p>
    <w:p>
      <w:pPr>
        <w:adjustRightInd w:val="0"/>
        <w:snapToGrid w:val="0"/>
        <w:spacing w:line="300" w:lineRule="auto"/>
        <w:ind w:firstLine="560"/>
        <w:rPr>
          <w:rFonts w:ascii="仿宋" w:hAnsi="仿宋" w:eastAsia="仿宋"/>
          <w:sz w:val="28"/>
          <w:szCs w:val="28"/>
        </w:rPr>
      </w:pPr>
    </w:p>
    <w:p>
      <w:pPr>
        <w:adjustRightInd w:val="0"/>
        <w:snapToGrid w:val="0"/>
        <w:spacing w:line="300" w:lineRule="auto"/>
        <w:ind w:firstLine="560"/>
        <w:rPr>
          <w:rFonts w:ascii="仿宋" w:hAnsi="仿宋" w:eastAsia="仿宋"/>
          <w:sz w:val="28"/>
          <w:szCs w:val="28"/>
        </w:rPr>
      </w:pPr>
      <w:r>
        <w:rPr>
          <w:rFonts w:hint="eastAsia" w:ascii="仿宋" w:hAnsi="仿宋" w:eastAsia="仿宋"/>
          <w:sz w:val="28"/>
          <w:szCs w:val="28"/>
        </w:rPr>
        <w:t>7</w:t>
      </w:r>
      <w:r>
        <w:rPr>
          <w:rFonts w:hint="eastAsia" w:ascii="仿宋" w:hAnsi="仿宋" w:eastAsia="仿宋"/>
          <w:sz w:val="28"/>
          <w:szCs w:val="28"/>
          <w:lang w:val="en-US" w:eastAsia="zh-CN"/>
        </w:rPr>
        <w:t>.</w:t>
      </w:r>
      <w:r>
        <w:rPr>
          <w:rFonts w:hint="eastAsia" w:ascii="仿宋" w:hAnsi="仿宋" w:eastAsia="仿宋"/>
          <w:sz w:val="28"/>
          <w:szCs w:val="28"/>
        </w:rPr>
        <w:t>区国资局对财务总监的年度和任期考核办法。为了细化考核，参考了市国资委的《财务总监工作业绩考核表》、《区直企业对财务总监评价指标量化表》。根据考核结果发放薪酬。</w:t>
      </w:r>
    </w:p>
    <w:bookmarkEnd w:id="0"/>
    <w:p>
      <w:pPr>
        <w:adjustRightInd w:val="0"/>
        <w:snapToGrid w:val="0"/>
        <w:spacing w:line="300" w:lineRule="auto"/>
        <w:ind w:firstLine="560"/>
        <w:rPr>
          <w:rFonts w:ascii="仿宋" w:hAnsi="仿宋" w:eastAsia="仿宋"/>
          <w:sz w:val="28"/>
          <w:szCs w:val="28"/>
        </w:rPr>
      </w:pPr>
    </w:p>
    <w:p>
      <w:pPr>
        <w:adjustRightInd w:val="0"/>
        <w:snapToGrid w:val="0"/>
        <w:spacing w:line="300" w:lineRule="auto"/>
        <w:ind w:firstLine="562"/>
        <w:rPr>
          <w:rFonts w:ascii="仿宋" w:hAnsi="仿宋" w:eastAsia="仿宋"/>
          <w:b/>
          <w:sz w:val="28"/>
          <w:szCs w:val="28"/>
        </w:rPr>
      </w:pPr>
      <w:r>
        <w:rPr>
          <w:rFonts w:hint="eastAsia" w:ascii="仿宋" w:hAnsi="仿宋" w:eastAsia="仿宋"/>
          <w:b/>
          <w:sz w:val="28"/>
          <w:szCs w:val="28"/>
        </w:rPr>
        <w:t>四、需特别说明的问题</w:t>
      </w:r>
    </w:p>
    <w:p>
      <w:pPr>
        <w:adjustRightInd w:val="0"/>
        <w:snapToGrid w:val="0"/>
        <w:spacing w:line="300" w:lineRule="auto"/>
        <w:ind w:firstLine="560"/>
        <w:rPr>
          <w:rFonts w:ascii="仿宋" w:hAnsi="仿宋" w:eastAsia="仿宋"/>
          <w:sz w:val="28"/>
          <w:szCs w:val="28"/>
        </w:rPr>
      </w:pPr>
    </w:p>
    <w:p>
      <w:pPr>
        <w:adjustRightInd w:val="0"/>
        <w:snapToGrid w:val="0"/>
        <w:spacing w:line="300" w:lineRule="auto"/>
        <w:ind w:firstLine="560"/>
        <w:rPr>
          <w:rFonts w:ascii="仿宋" w:hAnsi="仿宋" w:eastAsia="仿宋"/>
          <w:sz w:val="28"/>
          <w:szCs w:val="28"/>
        </w:rPr>
      </w:pPr>
      <w:r>
        <w:rPr>
          <w:rFonts w:hint="eastAsia" w:ascii="仿宋" w:hAnsi="仿宋" w:eastAsia="仿宋"/>
          <w:sz w:val="28"/>
          <w:szCs w:val="28"/>
        </w:rPr>
        <w:t>1</w:t>
      </w:r>
      <w:r>
        <w:rPr>
          <w:rFonts w:hint="eastAsia" w:ascii="仿宋" w:hAnsi="仿宋" w:eastAsia="仿宋"/>
          <w:sz w:val="28"/>
          <w:szCs w:val="28"/>
          <w:lang w:val="en-US" w:eastAsia="zh-CN"/>
        </w:rPr>
        <w:t>.</w:t>
      </w:r>
      <w:r>
        <w:rPr>
          <w:rFonts w:hint="eastAsia" w:ascii="仿宋" w:hAnsi="仿宋" w:eastAsia="仿宋"/>
          <w:sz w:val="28"/>
          <w:szCs w:val="28"/>
        </w:rPr>
        <w:t>区国资局有可能根据投资协议向参股企业委派财务方面的监督人员，有的名义也被称为财务总监，但是，实质上与本规定的财务总监有较大的区别，通常在参股企业领薪水，不能进入董事会但是负责管理财务部门，行使职权的方式受到限制。因为这类情形与本规定的任职资格、选聘、委派、报告等方面有类似之处，故此在附则部分规定区国资局</w:t>
      </w:r>
      <w:r>
        <w:rPr>
          <w:rFonts w:ascii="仿宋" w:hAnsi="仿宋" w:eastAsia="仿宋" w:cs="宋体"/>
          <w:kern w:val="0"/>
          <w:sz w:val="28"/>
          <w:szCs w:val="28"/>
        </w:rPr>
        <w:t>推荐</w:t>
      </w:r>
      <w:r>
        <w:rPr>
          <w:rFonts w:hint="eastAsia" w:ascii="仿宋" w:hAnsi="仿宋" w:eastAsia="仿宋" w:cs="宋体"/>
          <w:kern w:val="0"/>
          <w:sz w:val="28"/>
          <w:szCs w:val="28"/>
        </w:rPr>
        <w:t>到</w:t>
      </w:r>
      <w:r>
        <w:rPr>
          <w:rFonts w:ascii="仿宋" w:hAnsi="仿宋" w:eastAsia="仿宋" w:cs="宋体"/>
          <w:kern w:val="0"/>
          <w:sz w:val="28"/>
          <w:szCs w:val="28"/>
        </w:rPr>
        <w:t>国有参股企业担任财务</w:t>
      </w:r>
      <w:r>
        <w:rPr>
          <w:rFonts w:hint="eastAsia" w:ascii="仿宋" w:hAnsi="仿宋" w:eastAsia="仿宋" w:cs="宋体"/>
          <w:kern w:val="0"/>
          <w:sz w:val="28"/>
          <w:szCs w:val="28"/>
        </w:rPr>
        <w:t>负责人或者履行财务监督职责的人</w:t>
      </w:r>
      <w:r>
        <w:rPr>
          <w:rFonts w:hint="eastAsia" w:ascii="仿宋" w:hAnsi="仿宋" w:eastAsia="仿宋"/>
          <w:sz w:val="28"/>
          <w:szCs w:val="28"/>
        </w:rPr>
        <w:t>参照本规定进行管理，争取通过这个手段加强国有资本作是小股东时的投资保障。</w:t>
      </w:r>
    </w:p>
    <w:p>
      <w:pPr>
        <w:adjustRightInd w:val="0"/>
        <w:snapToGrid w:val="0"/>
        <w:spacing w:line="300" w:lineRule="auto"/>
        <w:ind w:firstLine="560"/>
        <w:rPr>
          <w:rFonts w:ascii="仿宋" w:hAnsi="仿宋" w:eastAsia="仿宋"/>
          <w:sz w:val="28"/>
          <w:szCs w:val="28"/>
        </w:rPr>
      </w:pPr>
    </w:p>
    <w:p>
      <w:pPr>
        <w:adjustRightInd w:val="0"/>
        <w:snapToGrid w:val="0"/>
        <w:spacing w:line="300" w:lineRule="auto"/>
        <w:ind w:firstLine="560"/>
        <w:rPr>
          <w:rFonts w:ascii="仿宋" w:hAnsi="仿宋" w:eastAsia="仿宋"/>
          <w:sz w:val="28"/>
          <w:szCs w:val="28"/>
        </w:rPr>
      </w:pPr>
      <w:r>
        <w:rPr>
          <w:rFonts w:hint="eastAsia" w:ascii="仿宋" w:hAnsi="仿宋" w:eastAsia="仿宋"/>
          <w:sz w:val="28"/>
          <w:szCs w:val="28"/>
        </w:rPr>
        <w:t>2</w:t>
      </w:r>
      <w:r>
        <w:rPr>
          <w:rFonts w:hint="eastAsia" w:ascii="仿宋" w:hAnsi="仿宋" w:eastAsia="仿宋"/>
          <w:sz w:val="28"/>
          <w:szCs w:val="28"/>
          <w:lang w:val="en-US" w:eastAsia="zh-CN"/>
        </w:rPr>
        <w:t>.</w:t>
      </w:r>
      <w:r>
        <w:rPr>
          <w:rFonts w:hint="eastAsia" w:ascii="仿宋" w:hAnsi="仿宋" w:eastAsia="仿宋"/>
          <w:sz w:val="28"/>
          <w:szCs w:val="28"/>
        </w:rPr>
        <w:t>《管理规定》生效的同时《深圳市福田区区属国有企业财务总监管理暂行规定》（福府办[</w:t>
      </w:r>
      <w:r>
        <w:rPr>
          <w:rFonts w:ascii="仿宋" w:hAnsi="仿宋" w:eastAsia="仿宋"/>
          <w:sz w:val="28"/>
          <w:szCs w:val="28"/>
        </w:rPr>
        <w:t>2009]</w:t>
      </w:r>
      <w:r>
        <w:rPr>
          <w:rFonts w:hint="eastAsia" w:ascii="仿宋" w:hAnsi="仿宋" w:eastAsia="仿宋"/>
          <w:sz w:val="28"/>
          <w:szCs w:val="28"/>
        </w:rPr>
        <w:t>63号，以下简称“2009暂行规定”）废止。</w:t>
      </w:r>
    </w:p>
    <w:p>
      <w:pPr>
        <w:adjustRightInd w:val="0"/>
        <w:snapToGrid w:val="0"/>
        <w:spacing w:line="300" w:lineRule="auto"/>
        <w:ind w:firstLine="560"/>
        <w:rPr>
          <w:rFonts w:ascii="仿宋" w:hAnsi="仿宋" w:eastAsia="仿宋"/>
          <w:sz w:val="28"/>
          <w:szCs w:val="28"/>
        </w:rPr>
      </w:pPr>
      <w:r>
        <w:rPr>
          <w:rFonts w:hint="eastAsia" w:ascii="仿宋" w:hAnsi="仿宋" w:eastAsia="仿宋"/>
          <w:sz w:val="28"/>
          <w:szCs w:val="28"/>
        </w:rPr>
        <w:t>2</w:t>
      </w:r>
      <w:r>
        <w:rPr>
          <w:rFonts w:ascii="仿宋" w:hAnsi="仿宋" w:eastAsia="仿宋"/>
          <w:sz w:val="28"/>
          <w:szCs w:val="28"/>
        </w:rPr>
        <w:t>009</w:t>
      </w:r>
      <w:r>
        <w:rPr>
          <w:rFonts w:hint="eastAsia" w:ascii="仿宋" w:hAnsi="仿宋" w:eastAsia="仿宋"/>
          <w:sz w:val="28"/>
          <w:szCs w:val="28"/>
        </w:rPr>
        <w:t>暂行规定自实施以来对加强区属企业的监督管理发挥了重大作用，但是需要根据近十年来的一些变化予以完善，包括：</w:t>
      </w:r>
    </w:p>
    <w:p>
      <w:pPr>
        <w:adjustRightInd w:val="0"/>
        <w:snapToGrid w:val="0"/>
        <w:spacing w:line="300" w:lineRule="auto"/>
        <w:ind w:firstLine="560"/>
        <w:rPr>
          <w:rFonts w:ascii="仿宋" w:hAnsi="仿宋" w:eastAsia="仿宋"/>
          <w:sz w:val="28"/>
          <w:szCs w:val="28"/>
        </w:rPr>
      </w:pPr>
      <w:r>
        <w:rPr>
          <w:rFonts w:hint="eastAsia" w:ascii="仿宋" w:hAnsi="仿宋" w:eastAsia="仿宋"/>
          <w:sz w:val="28"/>
          <w:szCs w:val="28"/>
        </w:rPr>
        <w:t>（1）补充较为详细的考核流程和办法。</w:t>
      </w:r>
    </w:p>
    <w:p>
      <w:pPr>
        <w:adjustRightInd w:val="0"/>
        <w:snapToGrid w:val="0"/>
        <w:spacing w:line="300" w:lineRule="auto"/>
        <w:ind w:firstLine="560"/>
        <w:rPr>
          <w:rFonts w:ascii="仿宋" w:hAnsi="仿宋" w:eastAsia="仿宋"/>
          <w:sz w:val="28"/>
          <w:szCs w:val="28"/>
        </w:rPr>
      </w:pPr>
      <w:r>
        <w:rPr>
          <w:rFonts w:hint="eastAsia" w:ascii="仿宋" w:hAnsi="仿宋" w:eastAsia="仿宋"/>
          <w:sz w:val="28"/>
          <w:szCs w:val="28"/>
        </w:rPr>
        <w:t>（2）补充按照副总经理标准提供履行职责的工作条件。</w:t>
      </w:r>
    </w:p>
    <w:p>
      <w:pPr>
        <w:adjustRightInd w:val="0"/>
        <w:snapToGrid w:val="0"/>
        <w:spacing w:line="300" w:lineRule="auto"/>
        <w:ind w:firstLine="560"/>
        <w:rPr>
          <w:rFonts w:ascii="仿宋" w:hAnsi="仿宋" w:eastAsia="仿宋"/>
          <w:sz w:val="28"/>
          <w:szCs w:val="28"/>
        </w:rPr>
      </w:pPr>
      <w:r>
        <w:rPr>
          <w:rFonts w:hint="eastAsia" w:ascii="仿宋" w:hAnsi="仿宋" w:eastAsia="仿宋"/>
          <w:sz w:val="28"/>
          <w:szCs w:val="28"/>
        </w:rPr>
        <w:t>（3）提高“联签制度”中的金额。（2009暂行规定第十七条（六））</w:t>
      </w:r>
    </w:p>
    <w:p>
      <w:pPr>
        <w:adjustRightInd w:val="0"/>
        <w:snapToGrid w:val="0"/>
        <w:spacing w:line="300" w:lineRule="auto"/>
        <w:ind w:firstLine="560"/>
        <w:rPr>
          <w:rFonts w:ascii="仿宋" w:hAnsi="仿宋" w:eastAsia="仿宋"/>
          <w:sz w:val="28"/>
          <w:szCs w:val="28"/>
        </w:rPr>
      </w:pPr>
      <w:r>
        <w:rPr>
          <w:rFonts w:hint="eastAsia" w:ascii="仿宋" w:hAnsi="仿宋" w:eastAsia="仿宋"/>
          <w:sz w:val="28"/>
          <w:szCs w:val="28"/>
        </w:rPr>
        <w:t>（4）国有资本参股公司中能委派的董事人数有限，如果规定主要职责为监督的财务总监可按法定程序进入董事会，可能影响区直企业其他领导人员参与决策。（2009暂行规定第六条）</w:t>
      </w:r>
    </w:p>
    <w:p>
      <w:pPr>
        <w:adjustRightInd w:val="0"/>
        <w:snapToGrid w:val="0"/>
        <w:spacing w:line="300" w:lineRule="auto"/>
        <w:ind w:firstLine="560"/>
        <w:rPr>
          <w:rFonts w:ascii="仿宋" w:hAnsi="仿宋" w:eastAsia="仿宋"/>
          <w:sz w:val="28"/>
          <w:szCs w:val="28"/>
        </w:rPr>
      </w:pPr>
      <w:r>
        <w:rPr>
          <w:rFonts w:hint="eastAsia" w:ascii="仿宋" w:hAnsi="仿宋" w:eastAsia="仿宋"/>
          <w:sz w:val="28"/>
          <w:szCs w:val="28"/>
        </w:rPr>
        <w:t>（5）区直企业对所属企业的财务人员的管理，与区国资局委派到区直企业的财务总监有着本质的差异，不适合参照2009暂行规定进行管理。（2009暂行规定第三十九条）</w:t>
      </w:r>
    </w:p>
    <w:p>
      <w:pPr>
        <w:spacing w:line="300" w:lineRule="auto"/>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revisionView w:markup="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3926"/>
    <w:rsid w:val="000032F6"/>
    <w:rsid w:val="00030F4B"/>
    <w:rsid w:val="000560B2"/>
    <w:rsid w:val="0006066A"/>
    <w:rsid w:val="00086C35"/>
    <w:rsid w:val="000B57FA"/>
    <w:rsid w:val="000E0541"/>
    <w:rsid w:val="00136A1F"/>
    <w:rsid w:val="00147997"/>
    <w:rsid w:val="001D09F9"/>
    <w:rsid w:val="0020101F"/>
    <w:rsid w:val="0020265D"/>
    <w:rsid w:val="00224F5E"/>
    <w:rsid w:val="00290E8E"/>
    <w:rsid w:val="002E407F"/>
    <w:rsid w:val="002F153C"/>
    <w:rsid w:val="003159AD"/>
    <w:rsid w:val="00366E88"/>
    <w:rsid w:val="00394DE8"/>
    <w:rsid w:val="003A2739"/>
    <w:rsid w:val="003B6EA4"/>
    <w:rsid w:val="00447241"/>
    <w:rsid w:val="00451409"/>
    <w:rsid w:val="004539BE"/>
    <w:rsid w:val="004622D2"/>
    <w:rsid w:val="0049259C"/>
    <w:rsid w:val="00492DF3"/>
    <w:rsid w:val="004A6F4C"/>
    <w:rsid w:val="004F618E"/>
    <w:rsid w:val="005072D9"/>
    <w:rsid w:val="005D0379"/>
    <w:rsid w:val="0060441B"/>
    <w:rsid w:val="006128A2"/>
    <w:rsid w:val="00622E37"/>
    <w:rsid w:val="006C4500"/>
    <w:rsid w:val="006F78A3"/>
    <w:rsid w:val="007234FA"/>
    <w:rsid w:val="007455E8"/>
    <w:rsid w:val="007462E1"/>
    <w:rsid w:val="0075791B"/>
    <w:rsid w:val="00795FE9"/>
    <w:rsid w:val="007F5C8E"/>
    <w:rsid w:val="008225F8"/>
    <w:rsid w:val="00834489"/>
    <w:rsid w:val="008479F6"/>
    <w:rsid w:val="00876612"/>
    <w:rsid w:val="00882D96"/>
    <w:rsid w:val="00883C44"/>
    <w:rsid w:val="00890393"/>
    <w:rsid w:val="008939C6"/>
    <w:rsid w:val="0089734B"/>
    <w:rsid w:val="008A746B"/>
    <w:rsid w:val="008F28EA"/>
    <w:rsid w:val="0091568E"/>
    <w:rsid w:val="009200A9"/>
    <w:rsid w:val="009260A4"/>
    <w:rsid w:val="00926F25"/>
    <w:rsid w:val="0092743D"/>
    <w:rsid w:val="0093471E"/>
    <w:rsid w:val="009979F9"/>
    <w:rsid w:val="009A78FD"/>
    <w:rsid w:val="00A15622"/>
    <w:rsid w:val="00A26A80"/>
    <w:rsid w:val="00A307F3"/>
    <w:rsid w:val="00A52434"/>
    <w:rsid w:val="00A76292"/>
    <w:rsid w:val="00A82AFF"/>
    <w:rsid w:val="00AB2A56"/>
    <w:rsid w:val="00AE479E"/>
    <w:rsid w:val="00AF1418"/>
    <w:rsid w:val="00AF354D"/>
    <w:rsid w:val="00B02144"/>
    <w:rsid w:val="00B52699"/>
    <w:rsid w:val="00B85A5D"/>
    <w:rsid w:val="00BA71AC"/>
    <w:rsid w:val="00BD5417"/>
    <w:rsid w:val="00C07FF8"/>
    <w:rsid w:val="00C11ED7"/>
    <w:rsid w:val="00C30C1E"/>
    <w:rsid w:val="00C469B2"/>
    <w:rsid w:val="00C537C3"/>
    <w:rsid w:val="00C65550"/>
    <w:rsid w:val="00C9071E"/>
    <w:rsid w:val="00CA09F3"/>
    <w:rsid w:val="00CB5481"/>
    <w:rsid w:val="00D33DD0"/>
    <w:rsid w:val="00D470C9"/>
    <w:rsid w:val="00D62685"/>
    <w:rsid w:val="00DB1902"/>
    <w:rsid w:val="00DB3051"/>
    <w:rsid w:val="00DC072E"/>
    <w:rsid w:val="00DC5E8D"/>
    <w:rsid w:val="00DD7D84"/>
    <w:rsid w:val="00DE3885"/>
    <w:rsid w:val="00DF6C0D"/>
    <w:rsid w:val="00E12D03"/>
    <w:rsid w:val="00E278B7"/>
    <w:rsid w:val="00E86507"/>
    <w:rsid w:val="00E9535B"/>
    <w:rsid w:val="00EC7764"/>
    <w:rsid w:val="00EC7969"/>
    <w:rsid w:val="00EF1DF8"/>
    <w:rsid w:val="00F03DE9"/>
    <w:rsid w:val="00F323BC"/>
    <w:rsid w:val="00F6105D"/>
    <w:rsid w:val="00F913B3"/>
    <w:rsid w:val="00F96C4C"/>
    <w:rsid w:val="00FB7621"/>
    <w:rsid w:val="00FC3926"/>
    <w:rsid w:val="00FC65FF"/>
    <w:rsid w:val="00FE2D74"/>
    <w:rsid w:val="1CC526EE"/>
    <w:rsid w:val="485C4A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link w:val="9"/>
    <w:unhideWhenUsed/>
    <w:qFormat/>
    <w:uiPriority w:val="9"/>
    <w:pPr>
      <w:keepNext/>
      <w:keepLines/>
      <w:spacing w:before="260" w:after="260" w:line="416" w:lineRule="auto"/>
      <w:outlineLvl w:val="2"/>
    </w:pPr>
    <w:rPr>
      <w:b/>
      <w:bCs/>
      <w:sz w:val="32"/>
      <w:szCs w:val="32"/>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3">
    <w:name w:val="Balloon Text"/>
    <w:basedOn w:val="1"/>
    <w:link w:val="12"/>
    <w:semiHidden/>
    <w:unhideWhenUsed/>
    <w:uiPriority w:val="99"/>
    <w:rPr>
      <w:sz w:val="18"/>
      <w:szCs w:val="18"/>
    </w:rPr>
  </w:style>
  <w:style w:type="paragraph" w:styleId="4">
    <w:name w:val="footer"/>
    <w:basedOn w:val="1"/>
    <w:link w:val="11"/>
    <w:unhideWhenUsed/>
    <w:uiPriority w:val="99"/>
    <w:pPr>
      <w:tabs>
        <w:tab w:val="center" w:pos="4153"/>
        <w:tab w:val="right" w:pos="8306"/>
      </w:tabs>
      <w:snapToGrid w:val="0"/>
      <w:jc w:val="left"/>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paragraph" w:styleId="8">
    <w:name w:val="List Paragraph"/>
    <w:basedOn w:val="1"/>
    <w:qFormat/>
    <w:uiPriority w:val="34"/>
    <w:pPr>
      <w:ind w:firstLine="420" w:firstLineChars="200"/>
    </w:pPr>
  </w:style>
  <w:style w:type="character" w:customStyle="1" w:styleId="9">
    <w:name w:val="标题 3 字符"/>
    <w:basedOn w:val="7"/>
    <w:link w:val="2"/>
    <w:uiPriority w:val="9"/>
    <w:rPr>
      <w:b/>
      <w:bCs/>
      <w:sz w:val="32"/>
      <w:szCs w:val="32"/>
    </w:rPr>
  </w:style>
  <w:style w:type="character" w:customStyle="1" w:styleId="10">
    <w:name w:val="页眉 字符"/>
    <w:basedOn w:val="7"/>
    <w:link w:val="5"/>
    <w:uiPriority w:val="99"/>
    <w:rPr>
      <w:sz w:val="18"/>
      <w:szCs w:val="18"/>
    </w:rPr>
  </w:style>
  <w:style w:type="character" w:customStyle="1" w:styleId="11">
    <w:name w:val="页脚 字符"/>
    <w:basedOn w:val="7"/>
    <w:link w:val="4"/>
    <w:uiPriority w:val="99"/>
    <w:rPr>
      <w:sz w:val="18"/>
      <w:szCs w:val="18"/>
    </w:rPr>
  </w:style>
  <w:style w:type="character" w:customStyle="1" w:styleId="12">
    <w:name w:val="批注框文本 字符"/>
    <w:basedOn w:val="7"/>
    <w:link w:val="3"/>
    <w:semiHidden/>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259</Words>
  <Characters>1478</Characters>
  <Lines>12</Lines>
  <Paragraphs>3</Paragraphs>
  <TotalTime>74</TotalTime>
  <ScaleCrop>false</ScaleCrop>
  <LinksUpToDate>false</LinksUpToDate>
  <CharactersWithSpaces>1734</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2018-09-29T23:18:00Z</dcterms:created>
  <dc:creator>sun yang</dc:creator>
  <cp:lastModifiedBy>张汇沣</cp:lastModifiedBy>
  <dcterms:modified xsi:type="dcterms:W3CDTF">2019-12-25T02:25:44Z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