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utoSpaceDN w:val="0"/>
        <w:spacing w:line="560" w:lineRule="atLeast"/>
        <w:jc w:val="distribute"/>
        <w:rPr>
          <w:b/>
          <w:bCs/>
          <w:color w:val="FF0000"/>
          <w:sz w:val="52"/>
          <w:szCs w:val="52"/>
        </w:rPr>
      </w:pPr>
      <w:r>
        <w:rPr>
          <w:rFonts w:hint="eastAsia" w:ascii="宋体" w:hAnsi="宋体"/>
          <w:b/>
          <w:bCs/>
          <w:color w:val="FF0000"/>
          <w:sz w:val="52"/>
          <w:szCs w:val="52"/>
        </w:rPr>
        <w:t>深圳市福田区财政局</w:t>
      </w: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5314315" cy="114300"/>
            <wp:effectExtent l="0" t="0" r="63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1431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福</w:t>
      </w:r>
      <w:r>
        <w:rPr>
          <w:rFonts w:hint="eastAsia" w:ascii="仿宋_GB2312" w:hAnsi="仿宋_GB2312" w:eastAsia="仿宋_GB2312" w:cs="仿宋_GB2312"/>
          <w:sz w:val="32"/>
          <w:szCs w:val="32"/>
        </w:rPr>
        <w:t>财会〔20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22〕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121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关于</w:t>
      </w: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中广核财务有限责任公司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申请从事代理记账业务的批复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中广核财务有限责任公司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你公司提交的从事代理记账业务的申请材料收悉。根据《代理记账管理办法》（财政部令第98号）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第五条、</w:t>
      </w:r>
      <w:r>
        <w:rPr>
          <w:rFonts w:hint="eastAsia" w:ascii="仿宋_GB2312" w:hAnsi="仿宋_GB2312" w:eastAsia="仿宋_GB2312" w:cs="仿宋_GB2312"/>
          <w:sz w:val="32"/>
          <w:szCs w:val="32"/>
        </w:rPr>
        <w:t>《深圳市代理记账管理实施办法》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（深财规〔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）第四条、第七条</w:t>
      </w:r>
      <w:r>
        <w:rPr>
          <w:rFonts w:hint="eastAsia" w:ascii="仿宋_GB2312" w:hAnsi="仿宋_GB2312" w:eastAsia="仿宋_GB2312" w:cs="仿宋_GB2312"/>
          <w:sz w:val="32"/>
          <w:szCs w:val="32"/>
        </w:rPr>
        <w:t>有关规定，经审核，现批复如下：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一、</w:t>
      </w:r>
      <w:r>
        <w:rPr>
          <w:rFonts w:hint="eastAsia" w:ascii="仿宋_GB2312" w:hAnsi="仿宋_GB2312" w:eastAsia="仿宋_GB2312" w:cs="仿宋_GB2312"/>
          <w:sz w:val="32"/>
          <w:szCs w:val="32"/>
        </w:rPr>
        <w:t>同意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中广核财务有限责任公司从</w:t>
      </w:r>
      <w:r>
        <w:rPr>
          <w:rFonts w:hint="eastAsia" w:ascii="仿宋_GB2312" w:hAnsi="仿宋_GB2312" w:eastAsia="仿宋_GB2312" w:cs="仿宋_GB2312"/>
          <w:sz w:val="32"/>
          <w:szCs w:val="32"/>
        </w:rPr>
        <w:t>事代理记账业务，梁开卷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机构负责人。公司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营业执照注册地址</w:t>
      </w:r>
      <w:r>
        <w:rPr>
          <w:rFonts w:hint="eastAsia" w:ascii="仿宋_GB2312" w:hAnsi="仿宋_GB2312" w:eastAsia="仿宋_GB2312" w:cs="仿宋_GB2312"/>
          <w:sz w:val="32"/>
          <w:szCs w:val="32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深圳市福田区莲花街道深南大道2002号中广核大厦北楼22层，</w:t>
      </w:r>
      <w:r>
        <w:rPr>
          <w:rFonts w:hint="eastAsia" w:ascii="仿宋_GB2312" w:hAnsi="仿宋_GB2312" w:eastAsia="仿宋_GB2312" w:cs="仿宋_GB2312"/>
          <w:sz w:val="32"/>
          <w:szCs w:val="32"/>
        </w:rPr>
        <w:t>邮政编码：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518</w:t>
      </w:r>
      <w:r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  <w:t>000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160" w:right="0" w:rightChars="0" w:hanging="4160" w:hangingChars="1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二、核发你公司代理记账许可证书（许可证书编号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160" w:right="0" w:rightChars="0" w:hanging="4160" w:hangingChars="1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DLJZ440304202200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84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三、许可代理记账资格，将在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个工作日内，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在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相关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公</w:t>
      </w:r>
      <w:r>
        <w:rPr>
          <w:rFonts w:hint="eastAsia" w:ascii="仿宋_GB2312" w:hAnsi="仿宋_GB2312" w:eastAsia="仿宋_GB2312" w:cs="仿宋_GB2312"/>
          <w:sz w:val="32"/>
          <w:szCs w:val="32"/>
        </w:rPr>
        <w:t>示平台予以公告。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此复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 xml:space="preserve">   深圳市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eastAsia="zh-CN"/>
        </w:rPr>
        <w:t>福田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>区财政局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 xml:space="preserve">                            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>年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>月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u w:val="none"/>
          <w:lang w:val="en-US"/>
        </w:rPr>
        <w:t>11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>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3B6DC2"/>
    <w:rsid w:val="000F02B5"/>
    <w:rsid w:val="01143B43"/>
    <w:rsid w:val="017D47B0"/>
    <w:rsid w:val="08011361"/>
    <w:rsid w:val="09794718"/>
    <w:rsid w:val="09C165E6"/>
    <w:rsid w:val="0A1866DC"/>
    <w:rsid w:val="0AC70361"/>
    <w:rsid w:val="0AD40123"/>
    <w:rsid w:val="0B07497D"/>
    <w:rsid w:val="0B296475"/>
    <w:rsid w:val="0CAF43BA"/>
    <w:rsid w:val="0E6D43E0"/>
    <w:rsid w:val="0EBD3595"/>
    <w:rsid w:val="0EDE5FB0"/>
    <w:rsid w:val="12122208"/>
    <w:rsid w:val="15EE6D2B"/>
    <w:rsid w:val="174E29F2"/>
    <w:rsid w:val="18DA59B3"/>
    <w:rsid w:val="19B3224F"/>
    <w:rsid w:val="19C20871"/>
    <w:rsid w:val="1AFB7492"/>
    <w:rsid w:val="1AFE24BA"/>
    <w:rsid w:val="1C46561A"/>
    <w:rsid w:val="1EC855C3"/>
    <w:rsid w:val="20DB5665"/>
    <w:rsid w:val="21E173A3"/>
    <w:rsid w:val="224724E2"/>
    <w:rsid w:val="25596C7A"/>
    <w:rsid w:val="26C91F9E"/>
    <w:rsid w:val="28117C00"/>
    <w:rsid w:val="28203631"/>
    <w:rsid w:val="28451BB0"/>
    <w:rsid w:val="29A761B6"/>
    <w:rsid w:val="29E0783E"/>
    <w:rsid w:val="2A7D7EFA"/>
    <w:rsid w:val="2B696951"/>
    <w:rsid w:val="2C1015FF"/>
    <w:rsid w:val="2D6C2D6B"/>
    <w:rsid w:val="2EE70EA9"/>
    <w:rsid w:val="328953E5"/>
    <w:rsid w:val="33540A95"/>
    <w:rsid w:val="33A91118"/>
    <w:rsid w:val="33BD32F7"/>
    <w:rsid w:val="33E540CB"/>
    <w:rsid w:val="358A081E"/>
    <w:rsid w:val="387F0664"/>
    <w:rsid w:val="390279C0"/>
    <w:rsid w:val="3A1846A1"/>
    <w:rsid w:val="3A541485"/>
    <w:rsid w:val="3B88044A"/>
    <w:rsid w:val="3E1108CC"/>
    <w:rsid w:val="40557A6A"/>
    <w:rsid w:val="40632AC6"/>
    <w:rsid w:val="40A53CBC"/>
    <w:rsid w:val="41693958"/>
    <w:rsid w:val="42AA4A34"/>
    <w:rsid w:val="43E50564"/>
    <w:rsid w:val="45D8469E"/>
    <w:rsid w:val="479B1C0C"/>
    <w:rsid w:val="47ED5B63"/>
    <w:rsid w:val="4A3B3332"/>
    <w:rsid w:val="4A960BBA"/>
    <w:rsid w:val="4C094C3B"/>
    <w:rsid w:val="4EFD1E1D"/>
    <w:rsid w:val="5211540D"/>
    <w:rsid w:val="530E38AC"/>
    <w:rsid w:val="533044A4"/>
    <w:rsid w:val="533A4C69"/>
    <w:rsid w:val="53A63AD1"/>
    <w:rsid w:val="53AA1F0E"/>
    <w:rsid w:val="54A348B6"/>
    <w:rsid w:val="56A711AE"/>
    <w:rsid w:val="56AE3574"/>
    <w:rsid w:val="5A316944"/>
    <w:rsid w:val="5AC70D34"/>
    <w:rsid w:val="5BBB1271"/>
    <w:rsid w:val="5C716FE4"/>
    <w:rsid w:val="5D344C30"/>
    <w:rsid w:val="5DE50E5F"/>
    <w:rsid w:val="622D7D52"/>
    <w:rsid w:val="629F4B41"/>
    <w:rsid w:val="63CC0616"/>
    <w:rsid w:val="63CD3E86"/>
    <w:rsid w:val="66A86FC4"/>
    <w:rsid w:val="671E1AE4"/>
    <w:rsid w:val="67D254CC"/>
    <w:rsid w:val="688A5319"/>
    <w:rsid w:val="6A847947"/>
    <w:rsid w:val="6AAD2300"/>
    <w:rsid w:val="6B6564F6"/>
    <w:rsid w:val="6C785115"/>
    <w:rsid w:val="6C9E4854"/>
    <w:rsid w:val="6CEB5FF6"/>
    <w:rsid w:val="6DD83C91"/>
    <w:rsid w:val="6E9B377E"/>
    <w:rsid w:val="6FCF0634"/>
    <w:rsid w:val="71F16033"/>
    <w:rsid w:val="723B6DC2"/>
    <w:rsid w:val="74A1135B"/>
    <w:rsid w:val="764C06A2"/>
    <w:rsid w:val="7939663F"/>
    <w:rsid w:val="795F4014"/>
    <w:rsid w:val="79C85FFC"/>
    <w:rsid w:val="7AFC2CA1"/>
    <w:rsid w:val="7B8107D9"/>
    <w:rsid w:val="7D112B3B"/>
    <w:rsid w:val="7E2F1F88"/>
    <w:rsid w:val="7EDD0DE8"/>
    <w:rsid w:val="7FB27EA4"/>
    <w:rsid w:val="7FC07A0B"/>
    <w:rsid w:val="7FDB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widowControl/>
    </w:pPr>
    <w:rPr>
      <w:rFonts w:ascii="Times New Roman" w:hAnsi="Times New Roman" w:eastAsia="宋体" w:cs="Times New Roman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95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2021-12-28T01:46:00Z</dcterms:created>
  <dc:creator>廖利娜</dc:creator>
  <cp:lastModifiedBy>liao</cp:lastModifiedBy>
  <cp:lastPrinted>2022-09-14T10:08:00Z</cp:lastPrinted>
  <dcterms:modified xsi:type="dcterms:W3CDTF">2022-10-10T07:44:26Z</dcterms:modified>
  <dc:title>深圳市福田区财政局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9A0295E9A8774E1B8F663DDF3358A705</vt:lpwstr>
  </property>
</Properties>
</file>