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after="156"/>
        <w:ind w:leftChars="0"/>
        <w:jc w:val="center"/>
      </w:pPr>
      <w:r>
        <w:rPr>
          <w:rFonts w:hint="eastAsia"/>
          <w:lang w:eastAsia="zh-CN"/>
        </w:rPr>
        <w:t>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录</w:t>
      </w:r>
      <w:r>
        <w:rPr>
          <w:rFonts w:hint="eastAsia"/>
          <w:lang w:val="en-US" w:eastAsia="zh-CN"/>
        </w:rPr>
        <w:t>E</w:t>
      </w:r>
      <w:r>
        <w:br w:type="textWrapping"/>
      </w:r>
      <w:bookmarkStart w:id="0" w:name="_Toc100762488"/>
      <w:bookmarkStart w:id="1" w:name="_Toc100762462"/>
      <w:r>
        <w:rPr>
          <w:rFonts w:hint="eastAsia"/>
        </w:rPr>
        <w:t>（规范性）</w:t>
      </w:r>
      <w:r>
        <w:br w:type="textWrapping"/>
      </w:r>
      <w:bookmarkStart w:id="2" w:name="_GoBack"/>
      <w:r>
        <w:rPr>
          <w:rFonts w:hint="eastAsia"/>
        </w:rPr>
        <w:t>民主评议会会议流程</w:t>
      </w:r>
      <w:bookmarkEnd w:id="0"/>
      <w:bookmarkEnd w:id="1"/>
    </w:p>
    <w:bookmarkEnd w:id="2"/>
    <w:p>
      <w:pPr>
        <w:pStyle w:val="6"/>
        <w:ind w:firstLine="420"/>
      </w:pPr>
      <w:r>
        <w:rPr>
          <w:rFonts w:hint="eastAsia"/>
        </w:rPr>
        <w:t>民主评议会的会议流程见图E.1。</w:t>
      </w:r>
    </w:p>
    <w:p>
      <w:pPr>
        <w:pStyle w:val="6"/>
        <w:ind w:firstLine="420"/>
      </w:pPr>
    </w:p>
    <w:p>
      <w:pPr>
        <w:pStyle w:val="6"/>
        <w:ind w:firstLine="420"/>
      </w:pPr>
      <w:r>
        <w:object>
          <v:shape id="_x0000_i1025" o:spt="75" type="#_x0000_t75" style="height:504pt;width:41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>
            <o:LockedField>false</o:LockedField>
          </o:OLEObject>
        </w:object>
      </w:r>
    </w:p>
    <w:p>
      <w:pPr>
        <w:pStyle w:val="9"/>
        <w:numPr>
          <w:ilvl w:val="0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图E.1  民主评议会会议流程</w:t>
      </w:r>
    </w:p>
    <w:p>
      <w:pPr>
        <w:pStyle w:val="6"/>
        <w:ind w:firstLine="420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410" w:right="1134" w:bottom="1134" w:left="1134" w:header="1418" w:footer="1134" w:gutter="284"/>
          <w:cols w:space="425" w:num="1"/>
          <w:formProt w:val="0"/>
          <w:docGrid w:type="lines" w:linePitch="312" w:charSpace="0"/>
        </w:sectPr>
      </w:pPr>
    </w:p>
    <w:p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fldChar w:fldCharType="begin"/>
    </w:r>
    <w:r>
      <w:instrText xml:space="preserve"> PAGE   \* MERGEFORMAT \* MERGEFORMAT </w:instrText>
    </w:r>
    <w:r>
      <w:fldChar w:fldCharType="separate"/>
    </w:r>
    <w: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14306BA5"/>
    <w:rsid w:val="1B956C9A"/>
    <w:rsid w:val="294021FD"/>
    <w:rsid w:val="2B237A96"/>
    <w:rsid w:val="349F6CE8"/>
    <w:rsid w:val="367E03AC"/>
    <w:rsid w:val="3C3E3EDD"/>
    <w:rsid w:val="3C720A53"/>
    <w:rsid w:val="3D631F52"/>
    <w:rsid w:val="4A524671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e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2B6985D2464D4D41B6C98A686A3CC015</vt:lpwstr>
  </property>
</Properties>
</file>