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auto"/>
          <w:sz w:val="36"/>
          <w:szCs w:val="36"/>
          <w:u w:val="none"/>
          <w:lang w:eastAsia="zh-CN"/>
        </w:rPr>
      </w:pPr>
      <w:r>
        <w:rPr>
          <w:rFonts w:hint="eastAsia" w:ascii="方正小标宋简体" w:hAnsi="方正小标宋简体" w:eastAsia="方正小标宋简体" w:cs="方正小标宋简体"/>
          <w:color w:val="auto"/>
          <w:sz w:val="36"/>
          <w:szCs w:val="36"/>
          <w:u w:val="none"/>
          <w:lang w:eastAsia="zh-CN"/>
        </w:rPr>
        <w:t>大气污染应急减排重点区域动态降尘保湿</w:t>
      </w: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简体" w:hAnsi="方正小标宋简体" w:eastAsia="方正小标宋简体" w:cs="方正小标宋简体"/>
          <w:color w:val="auto"/>
          <w:sz w:val="36"/>
          <w:szCs w:val="36"/>
          <w:u w:val="none"/>
          <w:lang w:eastAsia="zh-CN"/>
        </w:rPr>
        <w:t>服务</w:t>
      </w:r>
      <w:r>
        <w:rPr>
          <w:rFonts w:hint="eastAsia" w:ascii="方正小标宋_GBK" w:hAnsi="方正小标宋_GBK" w:eastAsia="方正小标宋_GBK" w:cs="方正小标宋_GBK"/>
          <w:b w:val="0"/>
          <w:bCs/>
          <w:color w:val="auto"/>
          <w:sz w:val="36"/>
          <w:szCs w:val="36"/>
          <w:lang w:eastAsia="zh-CN"/>
        </w:rPr>
        <w:t>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为持续改善大气环境质量，应对不利天气。</w:t>
      </w:r>
      <w:r>
        <w:rPr>
          <w:rFonts w:hint="eastAsia" w:ascii="仿宋_GB2312" w:hAnsi="仿宋_GB2312" w:eastAsia="仿宋_GB2312" w:cs="仿宋_GB2312"/>
          <w:sz w:val="28"/>
          <w:szCs w:val="28"/>
        </w:rPr>
        <w:t>拟</w:t>
      </w:r>
      <w:r>
        <w:rPr>
          <w:rFonts w:hint="eastAsia" w:ascii="仿宋_GB2312" w:eastAsia="仿宋_GB2312"/>
          <w:sz w:val="28"/>
          <w:szCs w:val="28"/>
          <w:lang w:val="en-US" w:eastAsia="zh-CN"/>
        </w:rPr>
        <w:t>聘请第三方开展</w:t>
      </w:r>
      <w:r>
        <w:rPr>
          <w:rFonts w:hint="eastAsia" w:ascii="仿宋_GB2312" w:hAnsi="仿宋_GB2312" w:eastAsia="仿宋_GB2312" w:cs="仿宋_GB2312"/>
          <w:color w:val="auto"/>
          <w:sz w:val="28"/>
          <w:szCs w:val="28"/>
          <w:u w:val="none"/>
          <w:lang w:eastAsia="zh-CN"/>
        </w:rPr>
        <w:t>大气污染应急减排重点区域动态降尘保湿服务</w:t>
      </w:r>
      <w:r>
        <w:rPr>
          <w:rFonts w:hint="eastAsia" w:ascii="仿宋_GB2312" w:hAnsi="仿宋_GB2312" w:eastAsia="仿宋_GB2312" w:cs="仿宋_GB2312"/>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包括但不限于：</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val="0"/>
          <w:bCs/>
          <w:color w:val="auto"/>
          <w:sz w:val="28"/>
          <w:szCs w:val="28"/>
          <w:lang w:val="en-US" w:eastAsia="zh-CN"/>
        </w:rPr>
        <w:t>1.根据市生态局福田管理局启动大气污染防治应急减排的要求，立即开展</w:t>
      </w:r>
      <w:r>
        <w:rPr>
          <w:rFonts w:hint="eastAsia" w:ascii="仿宋_GB2312" w:hAnsi="仿宋_GB2312" w:eastAsia="仿宋_GB2312" w:cs="仿宋_GB2312"/>
          <w:color w:val="auto"/>
          <w:sz w:val="28"/>
          <w:szCs w:val="28"/>
          <w:u w:val="none"/>
          <w:lang w:eastAsia="zh-CN"/>
        </w:rPr>
        <w:t>大气污染应急减排重点区域动态降尘保湿服务。作业总天数约</w:t>
      </w:r>
      <w:r>
        <w:rPr>
          <w:rFonts w:hint="eastAsia" w:ascii="仿宋_GB2312" w:hAnsi="仿宋_GB2312" w:eastAsia="仿宋_GB2312" w:cs="仿宋_GB2312"/>
          <w:color w:val="auto"/>
          <w:sz w:val="28"/>
          <w:szCs w:val="28"/>
          <w:u w:val="none"/>
          <w:lang w:val="en-US" w:eastAsia="zh-CN"/>
        </w:rPr>
        <w:t>70天</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2.重点区域道路包括：彩田路—莲科三路—皇岗路—红荔路—彩田路；莲花二村相关小区道路。</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3.作业车辆服务时间及频次：作业时间为09:00-22:00，</w:t>
      </w:r>
      <w:bookmarkStart w:id="0" w:name="_GoBack"/>
      <w:bookmarkEnd w:id="0"/>
      <w:r>
        <w:rPr>
          <w:rFonts w:hint="eastAsia" w:ascii="仿宋_GB2312" w:hAnsi="仿宋_GB2312" w:eastAsia="仿宋_GB2312" w:cs="仿宋_GB2312"/>
          <w:color w:val="auto"/>
          <w:sz w:val="28"/>
          <w:szCs w:val="28"/>
          <w:u w:val="none"/>
          <w:lang w:val="en-US" w:eastAsia="zh-CN"/>
        </w:rPr>
        <w:t>作业频次重点区域道路及小区道路每30分钟全覆盖作业一次，车辆行进时速要求20公里以下。</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4.市政道路大洒水车或雾炮车2台及以上，小区道路洒水车1台及以上。</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color w:val="auto"/>
          <w:sz w:val="28"/>
          <w:szCs w:val="28"/>
          <w:u w:val="none"/>
          <w:lang w:val="en-US" w:eastAsia="zh-CN"/>
        </w:rPr>
        <w:t>5.司机3名及以上。</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u w:val="none"/>
        </w:rPr>
      </w:pPr>
      <w:r>
        <w:rPr>
          <w:rFonts w:hint="eastAsia" w:ascii="黑体" w:hAnsi="黑体" w:eastAsia="黑体" w:cs="黑体"/>
          <w:b w:val="0"/>
          <w:bCs/>
          <w:color w:val="auto"/>
          <w:sz w:val="28"/>
          <w:szCs w:val="28"/>
          <w:u w:val="none"/>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约70天。</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服务地点：在采购人指定地点。</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3"/>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eastAsia="仿宋_GB2312"/>
          <w:b w:val="0"/>
          <w:bCs/>
          <w:color w:val="auto"/>
          <w:sz w:val="28"/>
          <w:szCs w:val="28"/>
          <w:lang w:eastAsia="zh-CN"/>
        </w:rPr>
        <w:t>按照完成服务工作进度和工作量分期付款。</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46BDAD89"/>
    <w:rsid w:val="4ABF9ED1"/>
    <w:rsid w:val="5D54B6F2"/>
    <w:rsid w:val="5F53A982"/>
    <w:rsid w:val="5FF0CF4D"/>
    <w:rsid w:val="67DE8405"/>
    <w:rsid w:val="6F3DE3B6"/>
    <w:rsid w:val="76F5CD69"/>
    <w:rsid w:val="76FF2B44"/>
    <w:rsid w:val="776FC6CF"/>
    <w:rsid w:val="7B67D4DE"/>
    <w:rsid w:val="7BB6D01D"/>
    <w:rsid w:val="7BF7AB66"/>
    <w:rsid w:val="7FA6DCFA"/>
    <w:rsid w:val="BF522649"/>
    <w:rsid w:val="E17F9DD4"/>
    <w:rsid w:val="FCEFB5B7"/>
    <w:rsid w:val="FE7F3A7B"/>
    <w:rsid w:val="FF7F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2022-08-20T10:54:00Z</dcterms:created>
  <dc:creator>fthw0155</dc:creator>
  <cp:lastModifiedBy>zhanggaofeng</cp:lastModifiedBy>
  <cp:lastPrinted>2022-08-19T15:17:00Z</cp:lastPrinted>
  <dcterms:modified xsi:type="dcterms:W3CDTF">2023-05-06T09:17:00Z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711DDAAAC5D8BFA7D7994B640549C912</vt:lpwstr>
  </property>
</Properties>
</file>