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79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eastAsia="zh-CN"/>
        </w:rPr>
      </w:pP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</w:rPr>
        <w:t>沙头街道</w:t>
      </w:r>
      <w:r>
        <w:rPr>
          <w:rFonts w:hint="default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/>
        </w:rPr>
        <w:t>2023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val="en-US" w:eastAsia="zh-CN"/>
        </w:rPr>
        <w:t>年度</w:t>
      </w:r>
      <w:r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44"/>
          <w:szCs w:val="44"/>
          <w:lang w:eastAsia="zh-CN"/>
        </w:rPr>
        <w:t>“诚信示范单位”和“星级诚信商户”评选公示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为加快推进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沙头街道信用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体系建设,积极引导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辖区企业商户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诚信经营,进一步规范市场秩序,着力构建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高质量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营商环境、公平竞争的市场环境和安全便利的消费环境,为我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创建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“信用示范街道”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营造浓厚社会氛围,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沙头街道信用办及沙头街道商会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在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辖区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范围内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评选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诚信示范单位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”和“星级诚信商户”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。经企业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商户自主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申报、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街道商会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考核、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街道信用办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评议复核,并征求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区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相关部门意见,拟评选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5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家企业为“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年度诚信示范单位”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19家“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年度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星级诚信商户”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现将评选结果向社会公示,接受社会各界监督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，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公示时间为20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日。如有异议,请于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10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11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日前,将有关材料邮寄至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福田区沙头街道办事处办公楼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105室（收件人：熊文芳，83412569）或将扫描件发送至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-28"/>
          <w:sz w:val="32"/>
          <w:szCs w:val="32"/>
          <w:shd w:val="clear" w:fill="FFFFFF"/>
          <w:lang w:val="en-US" w:eastAsia="zh-CN"/>
        </w:rPr>
        <w:t>sttjz@szft.gov.cn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。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134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640" w:firstLineChars="200"/>
        <w:jc w:val="left"/>
        <w:textAlignment w:val="auto"/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eastAsia="zh-CN"/>
        </w:rPr>
        <w:t>附件：</w:t>
      </w: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  <w:lang w:val="en-US" w:eastAsia="zh-CN"/>
        </w:rPr>
        <w:t>1.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沙头街道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  <w:t>“诚信示范单位”名单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right="0" w:firstLine="1600" w:firstLineChars="500"/>
        <w:jc w:val="lef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</w:rPr>
      </w:pPr>
      <w:r>
        <w:rPr>
          <w:rFonts w:hint="default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/>
        </w:rPr>
        <w:t>2.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</w:rPr>
        <w:t>沙头街道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/>
        </w:rPr>
        <w:t>2023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val="en-US" w:eastAsia="zh-CN"/>
        </w:rPr>
        <w:t>年度</w:t>
      </w:r>
      <w:r>
        <w:rPr>
          <w:rFonts w:hint="eastAsia" w:ascii="仿宋_GB2312" w:hAnsi="仿宋_GB2312" w:eastAsia="仿宋_GB2312" w:cs="仿宋_GB2312"/>
          <w:b w:val="0"/>
          <w:bCs w:val="0"/>
          <w:kern w:val="44"/>
          <w:sz w:val="32"/>
          <w:szCs w:val="32"/>
          <w:lang w:eastAsia="zh-CN"/>
        </w:rPr>
        <w:t>“星级诚信商户”名单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begin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instrText xml:space="preserve"> HYPERLINK "http://swj.yancheng.gov.cn/module/download/downfile.jsp?classid=0&amp;filename=60334c70021b41daa893af984ae104ff.doc" </w:instrTex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separate"/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u w:val="none"/>
          <w:shd w:val="clear" w:fill="FFFFFF"/>
        </w:rPr>
        <w:fldChar w:fldCharType="end"/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134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134"/>
        <w:jc w:val="righ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bookmarkStart w:id="0" w:name="_GoBack"/>
      <w:bookmarkEnd w:id="0"/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134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t>福田区沙头街道办事处</w:t>
      </w: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79" w:lineRule="exact"/>
        <w:ind w:left="0" w:right="0" w:firstLine="1134"/>
        <w:jc w:val="center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eastAsia="zh-CN"/>
        </w:rPr>
        <w:sectPr>
          <w:pgSz w:w="11906" w:h="16838"/>
          <w:pgMar w:top="2098" w:right="1474" w:bottom="1984" w:left="1587" w:header="851" w:footer="992" w:gutter="0"/>
          <w:cols w:space="0" w:num="1"/>
          <w:rtlGutter w:val="0"/>
          <w:docGrid w:type="lines" w:linePitch="312" w:charSpace="0"/>
        </w:sectPr>
      </w:pPr>
      <w:r>
        <w:rPr>
          <w:rFonts w:hint="default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 xml:space="preserve">              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2023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年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9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/>
        </w:rPr>
        <w:t>28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</w:rPr>
        <w:t>日</w:t>
      </w:r>
    </w:p>
    <w:p>
      <w:pPr>
        <w:ind w:firstLine="1600" w:firstLineChars="500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附件</w:t>
      </w:r>
      <w:r>
        <w:rPr>
          <w:rFonts w:hint="default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1</w:t>
      </w: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：</w:t>
      </w:r>
    </w:p>
    <w:tbl>
      <w:tblPr>
        <w:tblStyle w:val="4"/>
        <w:tblW w:w="1329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0"/>
        <w:gridCol w:w="4117"/>
        <w:gridCol w:w="750"/>
        <w:gridCol w:w="707"/>
        <w:gridCol w:w="631"/>
        <w:gridCol w:w="955"/>
        <w:gridCol w:w="767"/>
        <w:gridCol w:w="664"/>
        <w:gridCol w:w="2947"/>
        <w:gridCol w:w="103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13290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pStyle w:val="3"/>
              <w:keepNext w:val="0"/>
              <w:keepLines w:val="0"/>
              <w:pageBreakBefore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hd w:val="clear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579" w:lineRule="exact"/>
              <w:ind w:left="0" w:right="0" w:firstLine="1134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沙头街道</w:t>
            </w: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2023年度“诚信示范企业”名单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0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18"/>
                <w:szCs w:val="18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诚信经营承诺书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凭证、台账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纳税证明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复审情况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深圳市广安消防装饰工程有限公司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深圳市圳荣建设工程有限公司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深圳市峰时代汽车有限公司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深圳市友创供应链管理有限公司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深圳高星项目管理有限公司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深圳市亚凯斯科技有限公司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深圳歌力思服饰股份有限公司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深圳市深中国际旅行社有限公司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深圳安星建设集团有限公司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深圳市嘉旺餐饮连锁有限公司金谷分店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深圳市老华通电气工贸有限公司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天安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中汇信达（深圳）税务师事务所有限公司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深圳市华脉薪火文化传播有限公司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深圳市沙头四季餐饮管理有限公司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98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  <w:jc w:val="center"/>
        </w:trPr>
        <w:tc>
          <w:tcPr>
            <w:tcW w:w="7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41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深圳市大事件网络科技有限公司</w:t>
            </w:r>
          </w:p>
        </w:tc>
        <w:tc>
          <w:tcPr>
            <w:tcW w:w="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7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3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9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66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94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下沙</w:t>
            </w:r>
          </w:p>
        </w:tc>
      </w:tr>
    </w:tbl>
    <w:p>
      <w:pPr>
        <w:jc w:val="left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</w:pPr>
    </w:p>
    <w:p>
      <w:pPr>
        <w:jc w:val="left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sectPr>
          <w:pgSz w:w="16838" w:h="11906" w:orient="landscape"/>
          <w:pgMar w:top="397" w:right="567" w:bottom="386" w:left="567" w:header="851" w:footer="992" w:gutter="0"/>
          <w:cols w:space="0" w:num="1"/>
          <w:rtlGutter w:val="0"/>
          <w:docGrid w:type="lines" w:linePitch="312" w:charSpace="0"/>
        </w:sectPr>
      </w:pPr>
    </w:p>
    <w:p>
      <w:pPr>
        <w:ind w:firstLine="1600" w:firstLineChars="500"/>
        <w:jc w:val="left"/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 w:val="0"/>
          <w:bCs w:val="0"/>
          <w:kern w:val="44"/>
          <w:sz w:val="32"/>
          <w:szCs w:val="32"/>
          <w:lang w:val="en-US" w:eastAsia="zh-CN"/>
        </w:rPr>
        <w:t>附件2：</w:t>
      </w:r>
    </w:p>
    <w:tbl>
      <w:tblPr>
        <w:tblStyle w:val="4"/>
        <w:tblW w:w="13085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3"/>
        <w:gridCol w:w="3273"/>
        <w:gridCol w:w="1091"/>
        <w:gridCol w:w="1057"/>
        <w:gridCol w:w="886"/>
        <w:gridCol w:w="1077"/>
        <w:gridCol w:w="765"/>
        <w:gridCol w:w="1065"/>
        <w:gridCol w:w="2132"/>
        <w:gridCol w:w="108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0" w:hRule="exact"/>
          <w:jc w:val="center"/>
        </w:trPr>
        <w:tc>
          <w:tcPr>
            <w:tcW w:w="13085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32"/>
                <w:szCs w:val="32"/>
                <w:u w:val="none"/>
                <w:lang w:val="en-US" w:eastAsia="zh-CN" w:bidi="ar"/>
              </w:rPr>
              <w:t>沙头街道2023年度“星级诚信商户”名单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自评分数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营业执照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许可证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诚信经营承诺书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凭证、台账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纳税证明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复审情况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所属社区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深圳市福田区惠宜群百货商行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深圳市福田区新星文具商店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深圳市福田区彩虹装饰材料商行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深圳市福田区客家名栈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深圳市福田区华鹏五金店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深圳市福田区洲洲四季火锅店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深圳市福田区蓉城记忆餐厅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深圳市福田区新茗红茶餐厅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深圳市福田区苏师傅菜馆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深圳市福田区初见小面餐饮店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深圳市福田区百家欢新村便利店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上沙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深圳市福田区创利恒粘胶经营部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深圳市福田区香火肥肠小吃店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金地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深圳市福田区嘉泰轩商行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94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深圳市福田区开心港茶餐厅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深圳市福田区绿洲水店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新华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深圳市福田区施锦电动车修配行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-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沙嘴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深圳市福田区意园私房菜坊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99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翠湾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exact"/>
          <w:jc w:val="center"/>
        </w:trPr>
        <w:tc>
          <w:tcPr>
            <w:tcW w:w="65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/>
              </w:rPr>
            </w:pPr>
            <w:r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2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深圳市福田区占美茶餐厅</w:t>
            </w:r>
          </w:p>
        </w:tc>
        <w:tc>
          <w:tcPr>
            <w:tcW w:w="10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100</w:t>
            </w:r>
          </w:p>
        </w:tc>
        <w:tc>
          <w:tcPr>
            <w:tcW w:w="105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8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7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7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b/>
                <w:bCs/>
                <w:i w:val="0"/>
                <w:iCs w:val="0"/>
                <w:color w:val="00B050"/>
                <w:kern w:val="0"/>
                <w:sz w:val="20"/>
                <w:szCs w:val="20"/>
                <w:u w:val="none"/>
                <w:lang w:val="en-US" w:eastAsia="zh-CN" w:bidi="ar"/>
              </w:rPr>
              <w:t>√</w:t>
            </w:r>
          </w:p>
        </w:tc>
        <w:tc>
          <w:tcPr>
            <w:tcW w:w="21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无失信记录，通过</w:t>
            </w:r>
          </w:p>
        </w:tc>
        <w:tc>
          <w:tcPr>
            <w:tcW w:w="10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新洲</w:t>
            </w:r>
          </w:p>
        </w:tc>
      </w:tr>
    </w:tbl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13"/>
          <w:szCs w:val="13"/>
          <w:lang w:val="en-US" w:eastAsia="zh-CN"/>
        </w:rPr>
      </w:pPr>
    </w:p>
    <w:p>
      <w:pPr>
        <w:jc w:val="center"/>
        <w:rPr>
          <w:rFonts w:hint="eastAsia" w:ascii="方正小标宋_GBK" w:hAnsi="方正小标宋_GBK" w:eastAsia="方正小标宋_GBK" w:cs="方正小标宋_GBK"/>
          <w:b w:val="0"/>
          <w:bCs w:val="0"/>
          <w:kern w:val="44"/>
          <w:sz w:val="13"/>
          <w:szCs w:val="13"/>
          <w:lang w:val="en-US" w:eastAsia="zh-CN"/>
        </w:rPr>
      </w:pPr>
    </w:p>
    <w:sectPr>
      <w:pgSz w:w="16838" w:h="11906" w:orient="landscape"/>
      <w:pgMar w:top="454" w:right="567" w:bottom="329" w:left="567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047E35"/>
    <w:rsid w:val="00422917"/>
    <w:rsid w:val="01CC48EA"/>
    <w:rsid w:val="057039A6"/>
    <w:rsid w:val="06E13A00"/>
    <w:rsid w:val="0C553A28"/>
    <w:rsid w:val="10F33101"/>
    <w:rsid w:val="12883D74"/>
    <w:rsid w:val="144A43F2"/>
    <w:rsid w:val="18DE3A8C"/>
    <w:rsid w:val="195C7C29"/>
    <w:rsid w:val="19811811"/>
    <w:rsid w:val="19CE1482"/>
    <w:rsid w:val="1BA51943"/>
    <w:rsid w:val="1BC6271A"/>
    <w:rsid w:val="1E9314D6"/>
    <w:rsid w:val="1EC24A80"/>
    <w:rsid w:val="212345D1"/>
    <w:rsid w:val="26E12A82"/>
    <w:rsid w:val="29A71DF1"/>
    <w:rsid w:val="2A036F97"/>
    <w:rsid w:val="2B7807F3"/>
    <w:rsid w:val="2C6A0AF5"/>
    <w:rsid w:val="2E5E3573"/>
    <w:rsid w:val="2FF67B92"/>
    <w:rsid w:val="30571FE4"/>
    <w:rsid w:val="32B13B8A"/>
    <w:rsid w:val="33B92B54"/>
    <w:rsid w:val="37DB1BC0"/>
    <w:rsid w:val="3AEE0CB8"/>
    <w:rsid w:val="3AFE53BF"/>
    <w:rsid w:val="3EF16C59"/>
    <w:rsid w:val="4016788A"/>
    <w:rsid w:val="40224553"/>
    <w:rsid w:val="40403B81"/>
    <w:rsid w:val="406E356D"/>
    <w:rsid w:val="40B1311E"/>
    <w:rsid w:val="43805D92"/>
    <w:rsid w:val="468E27B8"/>
    <w:rsid w:val="46902FB2"/>
    <w:rsid w:val="4B15133C"/>
    <w:rsid w:val="4D032ED7"/>
    <w:rsid w:val="4E047E35"/>
    <w:rsid w:val="4E277C71"/>
    <w:rsid w:val="4EEB1A21"/>
    <w:rsid w:val="504033D8"/>
    <w:rsid w:val="50CB2708"/>
    <w:rsid w:val="51EB68E8"/>
    <w:rsid w:val="525D0705"/>
    <w:rsid w:val="56A438B3"/>
    <w:rsid w:val="56CD041F"/>
    <w:rsid w:val="585570B2"/>
    <w:rsid w:val="5CA052BA"/>
    <w:rsid w:val="61E85F52"/>
    <w:rsid w:val="66866B91"/>
    <w:rsid w:val="69625831"/>
    <w:rsid w:val="6A003596"/>
    <w:rsid w:val="6E4B476F"/>
    <w:rsid w:val="7215356D"/>
    <w:rsid w:val="726E24F8"/>
    <w:rsid w:val="72F03844"/>
    <w:rsid w:val="770B558C"/>
    <w:rsid w:val="7EE6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kern w:val="2"/>
      <w:sz w:val="18"/>
      <w:szCs w:val="24"/>
      <w:lang w:val="en-US" w:eastAsia="zh-CN" w:bidi="ar-SA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2023-09-27T03:45:00Z</dcterms:created>
  <dc:creator>Administrator</dc:creator>
  <cp:lastModifiedBy>Administrator</cp:lastModifiedBy>
  <cp:lastPrinted>2023-09-28T06:20:05Z</cp:lastPrinted>
  <dcterms:modified xsi:type="dcterms:W3CDTF">2023-09-28T06:20:47Z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2052-11.8.2.10912</vt:lpwstr>
  </property>
  <property fmtid="{D5CDD505-2E9C-101B-9397-08002B2CF9AE}" pid="3" name="ICV">
    <vt:lpwstr>DAF4181C397749088D53DA15824CD0AE</vt:lpwstr>
  </property>
</Properties>
</file>