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lang w:eastAsia="zh-CN"/>
        </w:rPr>
      </w:pPr>
      <w:r>
        <w:rPr>
          <w:rFonts w:hint="eastAsia" w:ascii="方正小标宋简体" w:hAnsi="方正小标宋简体" w:eastAsia="方正小标宋简体" w:cs="方正小标宋简体"/>
          <w:b w:val="0"/>
          <w:bCs/>
          <w:color w:val="auto"/>
          <w:sz w:val="36"/>
          <w:szCs w:val="36"/>
        </w:rPr>
        <w:t>福田区人力资源局媒体沙龙与宣传报道</w:t>
      </w:r>
      <w:r>
        <w:rPr>
          <w:rFonts w:hint="eastAsia" w:ascii="方正小标宋简体" w:hAnsi="方正小标宋简体" w:eastAsia="方正小标宋简体" w:cs="方正小标宋简体"/>
          <w:b w:val="0"/>
          <w:bCs/>
          <w:color w:val="auto"/>
          <w:sz w:val="36"/>
          <w:szCs w:val="36"/>
          <w:lang w:eastAsia="zh-CN"/>
        </w:rPr>
        <w:t>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采购需求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color w:val="auto"/>
          <w:sz w:val="28"/>
          <w:szCs w:val="28"/>
          <w:lang w:val="en-US" w:eastAsia="zh-CN"/>
        </w:rPr>
      </w:pPr>
      <w:r>
        <w:rPr>
          <w:rFonts w:hint="eastAsia" w:ascii="仿宋_GB2312" w:eastAsia="仿宋_GB2312"/>
          <w:b w:val="0"/>
          <w:bCs/>
          <w:color w:val="auto"/>
          <w:sz w:val="28"/>
          <w:szCs w:val="28"/>
          <w:lang w:eastAsia="zh-CN"/>
        </w:rPr>
        <w:t>为认真贯彻落实习近平总书记关于新闻舆论工作的重要指示要求，围绕中心、服务大局，对内营造浓厚干事创业氛围，对外讲好福田实践实干实绩故事，汇聚强大舆论力量推动福田高质量发展，经研究，决定在</w:t>
      </w:r>
      <w:r>
        <w:rPr>
          <w:rFonts w:hint="eastAsia" w:ascii="仿宋_GB2312" w:eastAsia="仿宋_GB2312"/>
          <w:b w:val="0"/>
          <w:bCs/>
          <w:color w:val="auto"/>
          <w:sz w:val="28"/>
          <w:szCs w:val="28"/>
          <w:lang w:val="en-US" w:eastAsia="zh-CN"/>
        </w:rPr>
        <w:t>我局</w:t>
      </w:r>
      <w:r>
        <w:rPr>
          <w:rFonts w:hint="eastAsia" w:ascii="仿宋_GB2312" w:eastAsia="仿宋_GB2312"/>
          <w:b w:val="0"/>
          <w:bCs/>
          <w:color w:val="auto"/>
          <w:sz w:val="28"/>
          <w:szCs w:val="28"/>
          <w:lang w:eastAsia="zh-CN"/>
        </w:rPr>
        <w:t>范围开展高质量发展媒体沙龙活动，</w:t>
      </w:r>
      <w:r>
        <w:rPr>
          <w:rFonts w:hint="eastAsia" w:ascii="仿宋_GB2312" w:eastAsia="仿宋_GB2312"/>
          <w:b w:val="0"/>
          <w:bCs/>
          <w:color w:val="auto"/>
          <w:sz w:val="28"/>
          <w:szCs w:val="28"/>
          <w:lang w:val="en-US" w:eastAsia="zh-CN"/>
        </w:rPr>
        <w:t>并进行宣传报道。</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（一）高度重视，提高认识。开展高质量发展媒体沙龙活动，对进一步加强媒体合作，全面提升</w:t>
      </w:r>
      <w:r>
        <w:rPr>
          <w:rFonts w:hint="eastAsia" w:ascii="仿宋_GB2312" w:eastAsia="仿宋_GB2312"/>
          <w:b w:val="0"/>
          <w:bCs/>
          <w:color w:val="auto"/>
          <w:sz w:val="28"/>
          <w:szCs w:val="28"/>
          <w:lang w:val="en-US" w:eastAsia="zh-CN"/>
        </w:rPr>
        <w:t>我局</w:t>
      </w:r>
      <w:r>
        <w:rPr>
          <w:rFonts w:hint="eastAsia" w:ascii="仿宋_GB2312" w:eastAsia="仿宋_GB2312"/>
          <w:b w:val="0"/>
          <w:bCs/>
          <w:color w:val="auto"/>
          <w:sz w:val="28"/>
          <w:szCs w:val="28"/>
          <w:lang w:eastAsia="zh-CN"/>
        </w:rPr>
        <w:t>新闻宣传的传播力、引导力、影响力、公信力具有重要意义。充分运用新闻媒体及时发布信息，解读政策，引领社会舆论，构建与新闻媒体共同发力、共同探索、共同发展的宣传新格局。</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（二）精心准备，认真落实。结合</w:t>
      </w:r>
      <w:r>
        <w:rPr>
          <w:rFonts w:hint="eastAsia" w:ascii="仿宋_GB2312" w:eastAsia="仿宋_GB2312"/>
          <w:b w:val="0"/>
          <w:bCs/>
          <w:color w:val="auto"/>
          <w:sz w:val="28"/>
          <w:szCs w:val="28"/>
          <w:lang w:val="en-US" w:eastAsia="zh-CN"/>
        </w:rPr>
        <w:t>我局</w:t>
      </w:r>
      <w:r>
        <w:rPr>
          <w:rFonts w:hint="eastAsia" w:ascii="仿宋_GB2312" w:eastAsia="仿宋_GB2312"/>
          <w:b w:val="0"/>
          <w:bCs/>
          <w:color w:val="auto"/>
          <w:sz w:val="28"/>
          <w:szCs w:val="28"/>
          <w:lang w:eastAsia="zh-CN"/>
        </w:rPr>
        <w:t>工作实际及时间节点，谋划好开展时间和地点，认真梳理准备宣传相关资料素材，全力做好媒体沙龙活动相关准备工作。</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（三）沟通协调，形成合力。邀请相关媒体参加活动，进一步增进与媒体相互理解、相互合作、谋求共赢，争做善待媒体的表率。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黑体" w:hAnsi="黑体" w:eastAsia="仿宋_GB2312" w:cs="黑体"/>
          <w:b w:val="0"/>
          <w:bCs/>
          <w:color w:val="auto"/>
          <w:sz w:val="28"/>
          <w:szCs w:val="28"/>
          <w:lang w:val="en-US" w:eastAsia="zh-CN"/>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eastAsia="仿宋_GB2312"/>
          <w:b w:val="0"/>
          <w:bCs/>
          <w:color w:val="auto"/>
          <w:sz w:val="28"/>
          <w:szCs w:val="28"/>
          <w:lang w:val="en-US" w:eastAsia="zh-CN"/>
        </w:rPr>
        <w:t>2023年11月至2024年4月</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服务地点：在采购人指定地点</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eastAsia="仿宋_GB2312"/>
          <w:b w:val="0"/>
          <w:bCs/>
          <w:color w:val="auto"/>
          <w:sz w:val="28"/>
          <w:szCs w:val="28"/>
          <w:lang w:eastAsia="zh-CN"/>
        </w:rPr>
        <w:t>在双方合同签订后7个工作日内，甲方以中标总价款的</w:t>
      </w:r>
      <w:r>
        <w:rPr>
          <w:rFonts w:hint="eastAsia" w:ascii="仿宋_GB2312" w:eastAsia="仿宋_GB2312"/>
          <w:b w:val="0"/>
          <w:bCs/>
          <w:color w:val="auto"/>
          <w:sz w:val="28"/>
          <w:szCs w:val="28"/>
          <w:lang w:val="en-US" w:eastAsia="zh-CN"/>
        </w:rPr>
        <w:t>70</w:t>
      </w:r>
      <w:r>
        <w:rPr>
          <w:rFonts w:hint="eastAsia" w:ascii="仿宋_GB2312" w:eastAsia="仿宋_GB2312"/>
          <w:b w:val="0"/>
          <w:bCs/>
          <w:color w:val="auto"/>
          <w:sz w:val="28"/>
          <w:szCs w:val="28"/>
          <w:lang w:eastAsia="zh-CN"/>
        </w:rPr>
        <w:t>%向乙方支付项目首期款；在</w:t>
      </w:r>
      <w:r>
        <w:rPr>
          <w:rFonts w:hint="eastAsia" w:ascii="仿宋_GB2312" w:eastAsia="仿宋_GB2312"/>
          <w:b w:val="0"/>
          <w:bCs/>
          <w:color w:val="auto"/>
          <w:sz w:val="28"/>
          <w:szCs w:val="28"/>
          <w:lang w:val="en-US" w:eastAsia="zh-CN"/>
        </w:rPr>
        <w:t>项目全部完成且</w:t>
      </w:r>
      <w:r>
        <w:rPr>
          <w:rFonts w:hint="eastAsia" w:ascii="仿宋_GB2312" w:eastAsia="仿宋_GB2312"/>
          <w:b w:val="0"/>
          <w:bCs/>
          <w:color w:val="auto"/>
          <w:sz w:val="28"/>
          <w:szCs w:val="28"/>
          <w:lang w:eastAsia="zh-CN"/>
        </w:rPr>
        <w:t>经甲方验收后的7个工作日内支付项目余款，</w:t>
      </w:r>
      <w:r>
        <w:rPr>
          <w:rFonts w:hint="eastAsia" w:ascii="仿宋_GB2312" w:eastAsia="仿宋_GB2312"/>
          <w:b w:val="0"/>
          <w:bCs/>
          <w:color w:val="auto"/>
          <w:sz w:val="28"/>
          <w:szCs w:val="28"/>
          <w:lang w:val="en-US" w:eastAsia="zh-CN"/>
        </w:rPr>
        <w:t>即</w:t>
      </w:r>
      <w:r>
        <w:rPr>
          <w:rFonts w:hint="eastAsia" w:ascii="仿宋_GB2312" w:eastAsia="仿宋_GB2312"/>
          <w:b w:val="0"/>
          <w:bCs/>
          <w:color w:val="auto"/>
          <w:sz w:val="28"/>
          <w:szCs w:val="28"/>
          <w:lang w:eastAsia="zh-CN"/>
        </w:rPr>
        <w:t>中标总价款的</w:t>
      </w:r>
      <w:r>
        <w:rPr>
          <w:rFonts w:hint="eastAsia" w:ascii="仿宋_GB2312" w:eastAsia="仿宋_GB2312"/>
          <w:b w:val="0"/>
          <w:bCs/>
          <w:color w:val="auto"/>
          <w:sz w:val="28"/>
          <w:szCs w:val="28"/>
          <w:lang w:val="en-US" w:eastAsia="zh-CN"/>
        </w:rPr>
        <w:t>30</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（六）</w:t>
      </w:r>
      <w:r>
        <w:rPr>
          <w:rFonts w:hint="eastAsia" w:ascii="仿宋_GB2312" w:eastAsia="仿宋_GB2312"/>
          <w:b w:val="0"/>
          <w:bCs/>
          <w:color w:val="auto"/>
          <w:sz w:val="28"/>
          <w:szCs w:val="28"/>
        </w:rPr>
        <w:t>违约责任：</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1.本合同签订后，甲、乙双方应严格履行合同所规定的各项条款，不得擅自变更或解除合同，否则违约方将承担因此造成的一切损失，并赔付对方合同总价10%的违约金。</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2.如乙方未能按期完工，甲乙双方应事先协商解决。未能协商解决的，每延期一日乙方赔偿给甲方费用为合同总额的1‰。</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3.甲、乙双方应当自行完成本合同项下规定的义务，未经甲方允许，乙方不得擅自转托他人，否则视为乙方根本违约，甲方有权单方面解除本合同，向乙方主张返还已支付合同费用。给甲方造成损失的，乙方应当承担赔偿责任。</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五）如果因不可抗力事件或政策调整等原因造成提前终止合同的，甲、乙双方均不承担违约责任，但应当在出现上述事由后3天内及时通知对方并提交证明材料，否则应当向对方支付合同价款的10%作为赔偿。如甲方单方面无理由终止或取消合同，甲方应按实际完成的工作所产生的费用支付给乙方；如乙方单方面无理由终止或取消合同，乙方应将收到的合同总额全部返还给甲方。</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（七）其他：（供应商资质及要求）</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lang w:eastAsia="zh-CN"/>
        </w:rPr>
        <w:t>供应商须是在深圳市注册的有合法经营资格的国内独立法人，须具有合法营业许可证。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lang w:eastAsia="zh-CN"/>
        </w:rPr>
        <w:t>供应商具备《中华人民共和国政府采购法》第二十二条的条件，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lang w:eastAsia="zh-CN"/>
        </w:rPr>
        <w:t>供应商在行政事业机关单位活动方面，有丰富的案例经验。在福田区各级政府或国有企事业承接过大型活动者优先，可附案例。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lang w:eastAsia="zh-CN"/>
        </w:rPr>
        <w:t>供应商须具备新闻采编资质、广播电视节目制作经营许可证。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lang w:eastAsia="zh-CN"/>
        </w:rPr>
        <w:t>供应商须拥有至少1家自有移动新闻客户端，并在主流平台注册有官方媒体账号。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lang w:eastAsia="zh-CN"/>
        </w:rPr>
        <w:t>供应商拟派本项目负责人须具有</w:t>
      </w:r>
      <w:r>
        <w:rPr>
          <w:rFonts w:hint="eastAsia" w:ascii="仿宋_GB2312" w:hAnsi="仿宋_GB2312" w:eastAsia="仿宋_GB2312" w:cs="仿宋_GB2312"/>
          <w:color w:val="auto"/>
          <w:sz w:val="28"/>
          <w:szCs w:val="28"/>
          <w:highlight w:val="none"/>
          <w:lang w:eastAsia="zh-CN"/>
        </w:rPr>
        <w:t>新闻采编资格证</w:t>
      </w:r>
      <w:r>
        <w:rPr>
          <w:rFonts w:hint="eastAsia" w:ascii="仿宋_GB2312" w:eastAsia="仿宋_GB2312"/>
          <w:b w:val="0"/>
          <w:bCs/>
          <w:color w:val="auto"/>
          <w:sz w:val="28"/>
          <w:szCs w:val="28"/>
          <w:lang w:eastAsia="zh-CN"/>
        </w:rPr>
        <w:t>，拟派项目组成员有从事过大型宣传经验的两人或以上。</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lang w:eastAsia="zh-CN"/>
        </w:rPr>
        <w:t>遵守国家相关法律、法规和政策，遵守福田区人力资源局内部规章制度的相关规定，诚实守信，按照合同约定承诺认真履行服务合同。提供相关资信证明。</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8.</w:t>
      </w:r>
      <w:r>
        <w:rPr>
          <w:rFonts w:hint="eastAsia" w:ascii="仿宋_GB2312" w:eastAsia="仿宋_GB2312"/>
          <w:b w:val="0"/>
          <w:bCs/>
          <w:color w:val="auto"/>
          <w:sz w:val="28"/>
          <w:szCs w:val="28"/>
          <w:lang w:eastAsia="zh-CN"/>
        </w:rPr>
        <w:t>严格履行保密责任，工作中接触到的福田区人力资源局相关信息不得泄露。</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9.</w:t>
      </w:r>
      <w:r>
        <w:rPr>
          <w:rFonts w:hint="eastAsia" w:ascii="仿宋_GB2312" w:eastAsia="仿宋_GB2312"/>
          <w:b w:val="0"/>
          <w:bCs/>
          <w:color w:val="auto"/>
          <w:sz w:val="28"/>
          <w:szCs w:val="28"/>
          <w:lang w:eastAsia="zh-CN"/>
        </w:rPr>
        <w:t>供应商投标文件中需包含：（1）报价方案；（2）营业执照、法定代表人身份证明、法定代表人授权证明书等相关材料；（3）公司简介；（4）3年内过往案例介绍；（5）服务团队人员介绍，相关工作经验介绍等；（6）其他证明资料。报价文件封面请注明报价单位全称、联系人、联系电话。</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10.</w:t>
      </w:r>
      <w:r>
        <w:rPr>
          <w:rFonts w:hint="eastAsia" w:ascii="仿宋_GB2312" w:eastAsia="仿宋_GB2312"/>
          <w:b w:val="0"/>
          <w:bCs/>
          <w:color w:val="auto"/>
          <w:sz w:val="28"/>
          <w:szCs w:val="28"/>
          <w:lang w:eastAsia="zh-CN"/>
        </w:rPr>
        <w:t>履约承诺书。</w:t>
      </w:r>
    </w:p>
    <w:p>
      <w:pPr>
        <w:pStyle w:val="11"/>
        <w:keepNext w:val="0"/>
        <w:keepLines w:val="0"/>
        <w:widowControl/>
        <w:suppressLineNumbers w:val="0"/>
        <w:spacing w:before="0" w:beforeAutospacing="0" w:after="0" w:afterAutospacing="0"/>
        <w:ind w:right="0" w:firstLine="560" w:firstLineChars="200"/>
        <w:rPr>
          <w:rFonts w:hint="eastAsia" w:ascii="仿宋_GB2312" w:eastAsia="仿宋_GB2312"/>
          <w:b w:val="0"/>
          <w:bCs/>
          <w:color w:val="auto"/>
          <w:sz w:val="28"/>
          <w:szCs w:val="28"/>
          <w:lang w:eastAsia="zh-CN"/>
        </w:rPr>
      </w:pPr>
      <w:r>
        <w:rPr>
          <w:rFonts w:hint="eastAsia" w:ascii="仿宋_GB2312" w:eastAsia="仿宋_GB2312" w:cs="Times New Roman"/>
          <w:b w:val="0"/>
          <w:bCs/>
          <w:color w:val="auto"/>
          <w:sz w:val="28"/>
          <w:szCs w:val="28"/>
          <w:lang w:eastAsia="zh-CN"/>
        </w:rPr>
        <w:t>（八）具体需求表</w:t>
      </w:r>
    </w:p>
    <w:tbl>
      <w:tblPr>
        <w:tblStyle w:val="7"/>
        <w:tblW w:w="4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2286"/>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内容明细</w:t>
            </w:r>
          </w:p>
        </w:tc>
        <w:tc>
          <w:tcPr>
            <w:tcW w:w="1550"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数量</w:t>
            </w:r>
          </w:p>
        </w:tc>
        <w:tc>
          <w:tcPr>
            <w:tcW w:w="1582"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邀请媒体</w:t>
            </w:r>
          </w:p>
        </w:tc>
        <w:tc>
          <w:tcPr>
            <w:tcW w:w="1550"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w:t>
            </w:r>
          </w:p>
        </w:tc>
        <w:tc>
          <w:tcPr>
            <w:tcW w:w="1582"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海报设计</w:t>
            </w:r>
          </w:p>
        </w:tc>
        <w:tc>
          <w:tcPr>
            <w:tcW w:w="1550"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1582"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66"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综述性新闻稿</w:t>
            </w:r>
          </w:p>
        </w:tc>
        <w:tc>
          <w:tcPr>
            <w:tcW w:w="1550"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1582"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现场布置+茶歇</w:t>
            </w:r>
          </w:p>
        </w:tc>
        <w:tc>
          <w:tcPr>
            <w:tcW w:w="1550"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582"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新闻发布平台</w:t>
            </w:r>
          </w:p>
        </w:tc>
        <w:tc>
          <w:tcPr>
            <w:tcW w:w="1550"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w:t>
            </w:r>
          </w:p>
        </w:tc>
        <w:tc>
          <w:tcPr>
            <w:tcW w:w="1582" w:type="pct"/>
            <w:noWrap w:val="0"/>
            <w:vAlign w:val="top"/>
          </w:tcPr>
          <w:p>
            <w:pPr>
              <w:widowControl w:val="0"/>
              <w:numPr>
                <w:ilvl w:val="0"/>
                <w:numId w:val="0"/>
              </w:num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个</w:t>
            </w:r>
          </w:p>
        </w:tc>
      </w:tr>
    </w:tbl>
    <w:p>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UAAAACACHTuJAs0lY7tAAAAAFAQAA&#10;DwAAAAAAAAABACAAAAA4AAAAZHJzL2Rvd25yZXYueG1sUEsBAhQAFAAAAAgAh07iQF4aj184AgAA&#10;bwQAAA4AAAAAAAAAAQAgAAAANQEAAGRycy9lMm9Eb2MueG1sUEsBAhQACgAAAAAAh07iQAAAAAAA&#10;AAAAAAAAAAQAAAAAAAAAAAAQAAAAFgAAAGRycy9QSwECFAAKAAAAAACHTuJAAAAAAAAAAAAAAAAA&#10;BgAAAAAAAAAAABAAAACZAwAAX3JlbHMvUEsFBgAAAAAGAAYAWQEAAN8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9DE97"/>
    <w:multiLevelType w:val="multilevel"/>
    <w:tmpl w:val="85D9DE9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MjIzOTFlZTAyYWQ2OTU5MGE2NTM0M2YyZWRkZjgifQ=="/>
  </w:docVars>
  <w:rsids>
    <w:rsidRoot w:val="DFF753EB"/>
    <w:rsid w:val="0D7D8D44"/>
    <w:rsid w:val="1F543E82"/>
    <w:rsid w:val="57575221"/>
    <w:rsid w:val="662B03B0"/>
    <w:rsid w:val="CFCE9FB6"/>
    <w:rsid w:val="D9D51601"/>
    <w:rsid w:val="DFF753EB"/>
    <w:rsid w:val="FBF010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spacing w:before="260" w:beforeLines="0" w:beforeAutospacing="0" w:after="260" w:afterLines="0" w:afterAutospacing="0" w:line="413" w:lineRule="auto"/>
      <w:ind w:left="0" w:firstLine="400"/>
      <w:outlineLvl w:val="2"/>
    </w:pPr>
    <w:rPr>
      <w:b/>
      <w:sz w:val="32"/>
    </w:rPr>
  </w:style>
  <w:style w:type="character" w:default="1" w:styleId="8">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footnote text"/>
    <w:qFormat/>
    <w:uiPriority w:val="0"/>
    <w:pPr>
      <w:widowControl w:val="0"/>
      <w:snapToGrid w:val="0"/>
      <w:jc w:val="left"/>
    </w:pPr>
    <w:rPr>
      <w:rFonts w:ascii="Calibri" w:hAnsi="Calibri" w:eastAsia="宋体" w:cs="Times New Roman"/>
      <w:kern w:val="2"/>
      <w:sz w:val="18"/>
      <w:szCs w:val="24"/>
      <w:lang w:val="en-US" w:eastAsia="zh-CN" w:bidi="ar-SA"/>
    </w:rPr>
  </w:style>
  <w:style w:type="table" w:styleId="7">
    <w:name w:val="Table Grid"/>
    <w:unhideWhenUsed/>
    <w:qFormat/>
    <w:uiPriority w:val="9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otnote reference"/>
    <w:qFormat/>
    <w:uiPriority w:val="0"/>
    <w:rPr>
      <w:vertAlign w:val="superscript"/>
    </w:rPr>
  </w:style>
  <w:style w:type="paragraph" w:customStyle="1" w:styleId="10">
    <w:name w:val="p0"/>
    <w:qFormat/>
    <w:uiPriority w:val="0"/>
    <w:pPr>
      <w:widowControl/>
      <w:jc w:val="both"/>
    </w:pPr>
    <w:rPr>
      <w:rFonts w:hint="eastAsia" w:ascii="宋体" w:hAnsi="宋体" w:eastAsia="宋体" w:cs="Times New Roman"/>
      <w:kern w:val="2"/>
      <w:sz w:val="21"/>
      <w:szCs w:val="24"/>
      <w:lang w:val="en-US" w:eastAsia="zh-CN" w:bidi="ar-SA"/>
    </w:rPr>
  </w:style>
  <w:style w:type="paragraph" w:customStyle="1" w:styleId="11">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2023-04-16T09:48:00Z</dcterms:created>
  <dc:creator>庾常均</dc:creator>
  <cp:lastModifiedBy>谢燕玲</cp:lastModifiedBy>
  <dcterms:modified xsi:type="dcterms:W3CDTF">2023-10-31T17:31:06Z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5953E3FF2A368A3C5AC94065CEB082E1</vt:lpwstr>
  </property>
</Properties>
</file>