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福田区开展危险化学品应急演练工作项目</w:t>
      </w:r>
    </w:p>
    <w:p>
      <w:pPr>
        <w:spacing w:line="560" w:lineRule="exact"/>
        <w:jc w:val="center"/>
        <w:rPr>
          <w:rFonts w:hint="eastAsia" w:ascii="方正小标宋简体" w:hAnsi="方正小标宋简体" w:eastAsia="方正小标宋简体" w:cs="方正小标宋简体"/>
          <w:b w:val="0"/>
          <w:bCs w:val="0"/>
          <w:sz w:val="44"/>
          <w:szCs w:val="44"/>
        </w:rPr>
      </w:pPr>
      <w:bookmarkStart w:id="3" w:name="_GoBack"/>
      <w:bookmarkEnd w:id="3"/>
      <w:r>
        <w:rPr>
          <w:rFonts w:hint="eastAsia" w:ascii="方正小标宋简体" w:hAnsi="方正小标宋简体" w:eastAsia="方正小标宋简体" w:cs="方正小标宋简体"/>
          <w:b w:val="0"/>
          <w:bCs w:val="0"/>
          <w:sz w:val="44"/>
          <w:szCs w:val="44"/>
        </w:rPr>
        <w:t>采购需求</w:t>
      </w:r>
    </w:p>
    <w:tbl>
      <w:tblPr>
        <w:tblStyle w:val="1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17"/>
        <w:gridCol w:w="2688"/>
        <w:gridCol w:w="1560"/>
        <w:gridCol w:w="3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gridSpan w:val="2"/>
            <w:vAlign w:val="center"/>
          </w:tcPr>
          <w:p>
            <w:pPr>
              <w:jc w:val="center"/>
              <w:rPr>
                <w:rFonts w:ascii="宋体" w:hAnsi="宋体"/>
                <w:color w:val="auto"/>
                <w:szCs w:val="21"/>
              </w:rPr>
            </w:pPr>
            <w:r>
              <w:rPr>
                <w:rFonts w:hint="eastAsia" w:ascii="宋体" w:hAnsi="宋体"/>
                <w:color w:val="auto"/>
                <w:szCs w:val="21"/>
              </w:rPr>
              <w:t>项目名称</w:t>
            </w:r>
          </w:p>
        </w:tc>
        <w:tc>
          <w:tcPr>
            <w:tcW w:w="2688" w:type="dxa"/>
            <w:vAlign w:val="center"/>
          </w:tcPr>
          <w:p>
            <w:pPr>
              <w:tabs>
                <w:tab w:val="left" w:pos="1778"/>
              </w:tabs>
              <w:jc w:val="left"/>
              <w:rPr>
                <w:rFonts w:hint="eastAsia" w:ascii="宋体" w:hAnsi="宋体" w:eastAsiaTheme="minorEastAsia"/>
                <w:color w:val="auto"/>
                <w:szCs w:val="21"/>
                <w:lang w:eastAsia="zh-CN"/>
              </w:rPr>
            </w:pPr>
            <w:r>
              <w:rPr>
                <w:rFonts w:hint="eastAsia" w:ascii="宋体" w:hAnsi="宋体"/>
                <w:color w:val="auto"/>
                <w:szCs w:val="21"/>
                <w:lang w:eastAsia="zh-CN"/>
              </w:rPr>
              <w:t>福田区开展危险化学品应急演练工作项目</w:t>
            </w:r>
          </w:p>
        </w:tc>
        <w:tc>
          <w:tcPr>
            <w:tcW w:w="1560" w:type="dxa"/>
            <w:vAlign w:val="center"/>
          </w:tcPr>
          <w:p>
            <w:pPr>
              <w:jc w:val="center"/>
              <w:rPr>
                <w:rFonts w:ascii="宋体" w:hAnsi="宋体"/>
                <w:color w:val="auto"/>
                <w:szCs w:val="21"/>
              </w:rPr>
            </w:pPr>
            <w:r>
              <w:rPr>
                <w:rFonts w:hint="eastAsia" w:ascii="宋体" w:hAnsi="宋体"/>
                <w:color w:val="auto"/>
                <w:szCs w:val="21"/>
              </w:rPr>
              <w:t>采购方式</w:t>
            </w:r>
          </w:p>
        </w:tc>
        <w:tc>
          <w:tcPr>
            <w:tcW w:w="3247" w:type="dxa"/>
            <w:vAlign w:val="center"/>
          </w:tcPr>
          <w:p>
            <w:pPr>
              <w:jc w:val="center"/>
              <w:rPr>
                <w:rFonts w:hint="eastAsia" w:ascii="宋体" w:hAnsi="宋体" w:eastAsiaTheme="minorEastAsia"/>
                <w:color w:val="auto"/>
                <w:szCs w:val="21"/>
                <w:lang w:eastAsia="zh-CN"/>
              </w:rPr>
            </w:pPr>
            <w:r>
              <w:rPr>
                <w:rFonts w:hint="eastAsia" w:ascii="宋体" w:hAnsi="宋体"/>
                <w:color w:val="auto"/>
                <w:szCs w:val="21"/>
                <w:lang w:eastAsia="zh-CN"/>
              </w:rPr>
              <w:t>自行采购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843" w:type="dxa"/>
            <w:gridSpan w:val="2"/>
            <w:vAlign w:val="center"/>
          </w:tcPr>
          <w:p>
            <w:pPr>
              <w:jc w:val="center"/>
              <w:rPr>
                <w:rFonts w:ascii="宋体" w:hAnsi="宋体"/>
                <w:color w:val="auto"/>
                <w:szCs w:val="21"/>
              </w:rPr>
            </w:pPr>
            <w:r>
              <w:rPr>
                <w:rFonts w:hint="eastAsia" w:ascii="宋体" w:hAnsi="宋体"/>
                <w:color w:val="auto"/>
                <w:szCs w:val="21"/>
              </w:rPr>
              <w:t>采购人名称</w:t>
            </w:r>
          </w:p>
        </w:tc>
        <w:tc>
          <w:tcPr>
            <w:tcW w:w="2688" w:type="dxa"/>
            <w:vAlign w:val="center"/>
          </w:tcPr>
          <w:p>
            <w:pPr>
              <w:jc w:val="center"/>
              <w:rPr>
                <w:rFonts w:ascii="宋体" w:hAnsi="宋体"/>
                <w:color w:val="auto"/>
                <w:szCs w:val="21"/>
              </w:rPr>
            </w:pPr>
            <w:r>
              <w:rPr>
                <w:rFonts w:hint="eastAsia" w:ascii="宋体" w:hAnsi="宋体"/>
                <w:color w:val="auto"/>
                <w:szCs w:val="21"/>
              </w:rPr>
              <w:t>深圳市福田区应急管理局</w:t>
            </w:r>
          </w:p>
        </w:tc>
        <w:tc>
          <w:tcPr>
            <w:tcW w:w="1560" w:type="dxa"/>
            <w:vAlign w:val="center"/>
          </w:tcPr>
          <w:p>
            <w:pPr>
              <w:jc w:val="center"/>
              <w:rPr>
                <w:rFonts w:ascii="宋体" w:hAnsi="宋体"/>
                <w:color w:val="auto"/>
                <w:szCs w:val="21"/>
              </w:rPr>
            </w:pPr>
            <w:r>
              <w:rPr>
                <w:rFonts w:hint="eastAsia" w:ascii="宋体" w:hAnsi="宋体"/>
                <w:color w:val="auto"/>
                <w:szCs w:val="21"/>
              </w:rPr>
              <w:t>联系人</w:t>
            </w:r>
          </w:p>
        </w:tc>
        <w:tc>
          <w:tcPr>
            <w:tcW w:w="3247" w:type="dxa"/>
            <w:vAlign w:val="center"/>
          </w:tcPr>
          <w:p>
            <w:pPr>
              <w:jc w:val="center"/>
              <w:rPr>
                <w:rFonts w:hint="eastAsia" w:ascii="宋体" w:hAnsi="宋体" w:eastAsiaTheme="minorEastAsia"/>
                <w:color w:val="auto"/>
                <w:szCs w:val="21"/>
                <w:lang w:eastAsia="zh-CN"/>
              </w:rPr>
            </w:pPr>
            <w:r>
              <w:rPr>
                <w:rFonts w:hint="eastAsia" w:ascii="宋体" w:hAnsi="宋体"/>
                <w:color w:val="auto"/>
                <w:szCs w:val="21"/>
                <w:lang w:eastAsia="zh-CN"/>
              </w:rPr>
              <w:t>罗紫颖、庄美玲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43" w:type="dxa"/>
            <w:gridSpan w:val="2"/>
            <w:vAlign w:val="center"/>
          </w:tcPr>
          <w:p>
            <w:pPr>
              <w:jc w:val="center"/>
              <w:rPr>
                <w:rFonts w:ascii="宋体" w:hAnsi="宋体"/>
                <w:color w:val="auto"/>
                <w:szCs w:val="21"/>
              </w:rPr>
            </w:pPr>
            <w:r>
              <w:rPr>
                <w:rFonts w:hint="eastAsia" w:ascii="宋体" w:hAnsi="宋体"/>
                <w:color w:val="auto"/>
                <w:szCs w:val="21"/>
              </w:rPr>
              <w:t>财政预算</w:t>
            </w:r>
          </w:p>
        </w:tc>
        <w:tc>
          <w:tcPr>
            <w:tcW w:w="7495" w:type="dxa"/>
            <w:gridSpan w:val="3"/>
            <w:vAlign w:val="center"/>
          </w:tcPr>
          <w:p>
            <w:pPr>
              <w:jc w:val="left"/>
              <w:rPr>
                <w:rFonts w:hint="eastAsia" w:ascii="宋体" w:hAnsi="宋体" w:eastAsiaTheme="minorEastAsia"/>
                <w:color w:val="auto"/>
                <w:szCs w:val="21"/>
                <w:lang w:eastAsia="zh-CN"/>
              </w:rPr>
            </w:pPr>
            <w:r>
              <w:rPr>
                <w:rFonts w:hint="eastAsia" w:ascii="宋体" w:hAnsi="宋体"/>
                <w:color w:val="auto"/>
                <w:szCs w:val="21"/>
                <w:lang w:val="en-US" w:eastAsia="zh-CN"/>
              </w:rPr>
              <w:t>8.5</w:t>
            </w:r>
            <w:r>
              <w:rPr>
                <w:rFonts w:hint="eastAsia" w:ascii="宋体" w:hAnsi="宋体"/>
                <w:color w:val="auto"/>
                <w:szCs w:val="21"/>
              </w:rPr>
              <w:t>万</w:t>
            </w:r>
            <w:r>
              <w:rPr>
                <w:rFonts w:hint="eastAsia" w:ascii="宋体" w:hAnsi="宋体"/>
                <w:color w:val="auto"/>
                <w:szCs w:val="21"/>
                <w:lang w:eastAsia="zh-CN"/>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526" w:type="dxa"/>
            <w:vAlign w:val="center"/>
          </w:tcPr>
          <w:p>
            <w:pPr>
              <w:jc w:val="center"/>
              <w:rPr>
                <w:rFonts w:ascii="仿宋" w:hAnsi="仿宋" w:eastAsia="仿宋"/>
                <w:color w:val="auto"/>
                <w:szCs w:val="21"/>
              </w:rPr>
            </w:pPr>
            <w:r>
              <w:rPr>
                <w:rFonts w:hint="eastAsia" w:ascii="宋体" w:hAnsi="宋体"/>
                <w:color w:val="auto"/>
                <w:szCs w:val="21"/>
              </w:rPr>
              <w:t>投标人资格要求</w:t>
            </w:r>
          </w:p>
        </w:tc>
        <w:tc>
          <w:tcPr>
            <w:tcW w:w="8812" w:type="dxa"/>
            <w:gridSpan w:val="4"/>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（一）具有独立法人资格或是具有独立承担民事责任能力的其他组织；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（二）本项目不接受联合体投标；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（三）参与本项目投标前三年内，在经营活动中没有重大违法记录；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（四）参与本项目政府采购活动时不存在被有关部门禁止参与政府采购活动且在有效期内的情况；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（五）具备《中华人民共和国政府采购法》第二十二条第一款的条件以及不违反《中华人民共和国政府采购法实施条例》第十八条的规定；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（六）未被列入失信被执行人、重大税收违法案件当事人名单、政府采购严重违法失信行为记录名单。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trPr>
        <w:tc>
          <w:tcPr>
            <w:tcW w:w="526" w:type="dxa"/>
          </w:tcPr>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rFonts w:hint="eastAsia"/>
                <w:color w:val="auto"/>
              </w:rPr>
            </w:pPr>
          </w:p>
          <w:p>
            <w:pPr>
              <w:jc w:val="center"/>
              <w:rPr>
                <w:color w:val="auto"/>
              </w:rPr>
            </w:pPr>
            <w:r>
              <w:rPr>
                <w:rFonts w:hint="eastAsia"/>
                <w:color w:val="auto"/>
              </w:rPr>
              <w:t>项目背景</w:t>
            </w:r>
          </w:p>
        </w:tc>
        <w:tc>
          <w:tcPr>
            <w:tcW w:w="8812"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jc w:val="both"/>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区委区政府已将省级安全发展示范试点城市创建工作写入区八届二次党代会报告和区政府工作报告，并列入区委区政府2023年重点工作。根据《省安委办 省应急厅关于印发全省首批创建省级安全发展示范试点县（市、区）名单及相关工作安排的通知》（粤安办〔2022〕213号）、《广东省安全生产委员会办公室 广东省应急管理厅关于开展广东省省级安全发展示范试点城市创建工作的通知》（粤安办〔2022〕173号）等文件要求，组织开展福田区危险化学品应急演练工作，进一步提升应急救援的能力，有效防范各类危险化学品事故发生，减少财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0" w:hRule="atLeast"/>
        </w:trPr>
        <w:tc>
          <w:tcPr>
            <w:tcW w:w="526" w:type="dxa"/>
            <w:vAlign w:val="center"/>
          </w:tcPr>
          <w:p>
            <w:pPr>
              <w:jc w:val="center"/>
              <w:rPr>
                <w:rFonts w:ascii="宋体" w:hAnsi="宋体" w:cs="宋体"/>
                <w:color w:val="auto"/>
                <w:kern w:val="0"/>
                <w:szCs w:val="21"/>
              </w:rPr>
            </w:pPr>
            <w:r>
              <w:rPr>
                <w:rFonts w:hint="eastAsia"/>
                <w:color w:val="auto"/>
              </w:rPr>
              <w:t>具体技术要求</w:t>
            </w:r>
          </w:p>
        </w:tc>
        <w:tc>
          <w:tcPr>
            <w:tcW w:w="8812" w:type="dxa"/>
            <w:gridSpan w:val="4"/>
            <w:vAlign w:val="center"/>
          </w:tcPr>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lang w:eastAsia="zh-CN"/>
              </w:rPr>
              <w:t>一、</w:t>
            </w:r>
            <w:r>
              <w:rPr>
                <w:rFonts w:hint="eastAsia" w:asciiTheme="minorEastAsia" w:hAnsiTheme="minorEastAsia" w:eastAsiaTheme="minorEastAsia" w:cstheme="minorEastAsia"/>
                <w:color w:val="auto"/>
                <w:kern w:val="2"/>
                <w:sz w:val="24"/>
                <w:szCs w:val="24"/>
                <w:lang w:val="en-US" w:eastAsia="zh-CN" w:bidi="ar-SA"/>
              </w:rPr>
              <w:t>服务内容</w:t>
            </w:r>
          </w:p>
          <w:p>
            <w:pPr>
              <w:keepNext w:val="0"/>
              <w:keepLines w:val="0"/>
              <w:pageBreakBefore w:val="0"/>
              <w:widowControl w:val="0"/>
              <w:tabs>
                <w:tab w:val="left" w:pos="2185"/>
                <w:tab w:val="center" w:pos="4153"/>
              </w:tabs>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（一）开展危险化学品应急事故桌面推演。</w:t>
            </w:r>
            <w:bookmarkStart w:id="0" w:name="_Toc21196"/>
            <w:bookmarkStart w:id="1" w:name="_Toc31180"/>
            <w:bookmarkStart w:id="2" w:name="_Toc30479"/>
            <w:r>
              <w:rPr>
                <w:rFonts w:hint="eastAsia" w:asciiTheme="minorEastAsia" w:hAnsiTheme="minorEastAsia" w:eastAsiaTheme="minorEastAsia" w:cstheme="minorEastAsia"/>
                <w:color w:val="auto"/>
                <w:kern w:val="2"/>
                <w:sz w:val="24"/>
                <w:szCs w:val="24"/>
                <w:lang w:val="en-US" w:eastAsia="zh-CN" w:bidi="ar-SA"/>
              </w:rPr>
              <w:t>根据桌面推演模拟设定场景，桌面推演过程分工明确、程序严谨，参演单位积极参与、密切配合，使演练预定科目按计划完成，对实训具有指导意义。</w:t>
            </w:r>
          </w:p>
          <w:p>
            <w:pPr>
              <w:keepNext w:val="0"/>
              <w:keepLines w:val="0"/>
              <w:pageBreakBefore w:val="0"/>
              <w:widowControl w:val="0"/>
              <w:tabs>
                <w:tab w:val="left" w:pos="2185"/>
                <w:tab w:val="center" w:pos="4153"/>
              </w:tabs>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危险化学品应急事故现场演练。通过现场演练加强实战实训，提升应急救援工作水平；加强管理，健全完善安全生产体系，严格落实“三管三必须”要求，紧盯危险化学品行业领域；切实提高广大群众的安全意识和自救互救能力</w:t>
            </w:r>
            <w:r>
              <w:rPr>
                <w:rFonts w:hint="eastAsia" w:asciiTheme="minorEastAsia" w:hAnsiTheme="minorEastAsia" w:eastAsiaTheme="minorEastAsia" w:cstheme="minorEastAsia"/>
                <w:color w:val="auto"/>
                <w:kern w:val="2"/>
                <w:sz w:val="24"/>
                <w:szCs w:val="24"/>
                <w:lang w:val="en-US" w:eastAsia="zh-CN" w:bidi="ar-SA"/>
              </w:rPr>
              <w:t>。</w:t>
            </w:r>
          </w:p>
          <w:bookmarkEnd w:id="0"/>
          <w:bookmarkEnd w:id="1"/>
          <w:bookmarkEnd w:id="2"/>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二、工作成果及要求</w:t>
            </w:r>
          </w:p>
          <w:p>
            <w:pPr>
              <w:keepNext w:val="0"/>
              <w:keepLines w:val="0"/>
              <w:pageBreakBefore w:val="0"/>
              <w:widowControl w:val="0"/>
              <w:tabs>
                <w:tab w:val="left" w:pos="2185"/>
                <w:tab w:val="center" w:pos="4153"/>
              </w:tabs>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（一）福田区危险化学品应急演练视频及照片。</w:t>
            </w:r>
          </w:p>
          <w:p>
            <w:pPr>
              <w:keepNext w:val="0"/>
              <w:keepLines w:val="0"/>
              <w:pageBreakBefore w:val="0"/>
              <w:widowControl w:val="0"/>
              <w:tabs>
                <w:tab w:val="left" w:pos="2185"/>
                <w:tab w:val="center" w:pos="4153"/>
              </w:tabs>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（二）项目结束后需提交项目总结报告及项目满意度调查情况。</w:t>
            </w:r>
          </w:p>
          <w:p>
            <w:pPr>
              <w:keepNext w:val="0"/>
              <w:keepLines w:val="0"/>
              <w:pageBreakBefore w:val="0"/>
              <w:widowControl w:val="0"/>
              <w:tabs>
                <w:tab w:val="left" w:pos="2185"/>
                <w:tab w:val="center" w:pos="4153"/>
              </w:tabs>
              <w:kinsoku/>
              <w:wordWrap/>
              <w:overflowPunct/>
              <w:topLinePunct w:val="0"/>
              <w:autoSpaceDE/>
              <w:autoSpaceDN/>
              <w:bidi w:val="0"/>
              <w:adjustRightInd/>
              <w:snapToGrid/>
              <w:spacing w:line="400" w:lineRule="exact"/>
              <w:ind w:firstLine="480" w:firstLineChars="200"/>
              <w:jc w:val="both"/>
              <w:textAlignment w:val="auto"/>
              <w:outlineLvl w:val="1"/>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trPr>
        <w:tc>
          <w:tcPr>
            <w:tcW w:w="526"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cs="宋体" w:eastAsiaTheme="minorEastAsia"/>
                <w:color w:val="auto"/>
                <w:kern w:val="0"/>
                <w:sz w:val="21"/>
                <w:szCs w:val="21"/>
                <w:lang w:val="en-US" w:eastAsia="zh-CN" w:bidi="ar-SA"/>
              </w:rPr>
            </w:pPr>
            <w:r>
              <w:rPr>
                <w:rFonts w:hint="eastAsia" w:ascii="宋体" w:hAnsi="宋体"/>
                <w:color w:val="auto"/>
                <w:szCs w:val="21"/>
              </w:rPr>
              <w:t>投标人</w:t>
            </w:r>
            <w:r>
              <w:rPr>
                <w:rFonts w:hint="eastAsia" w:ascii="宋体" w:hAnsi="宋体"/>
                <w:color w:val="auto"/>
                <w:szCs w:val="21"/>
                <w:lang w:eastAsia="zh-CN"/>
              </w:rPr>
              <w:t>需提交资料</w:t>
            </w:r>
          </w:p>
        </w:tc>
        <w:tc>
          <w:tcPr>
            <w:tcW w:w="8812" w:type="dxa"/>
            <w:gridSpan w:val="4"/>
            <w:vAlign w:val="center"/>
          </w:tcPr>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一、公司简介及营业执照；</w:t>
            </w:r>
          </w:p>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二、法人委托授权书原件；</w:t>
            </w:r>
          </w:p>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三、法定代表人授权代理人居民身份证复印件；</w:t>
            </w:r>
          </w:p>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四、政府采购投标及履约承诺函（附件一）；</w:t>
            </w:r>
          </w:p>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五、项目方案及报价；</w:t>
            </w:r>
          </w:p>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六、企业信用公示报告信息；</w:t>
            </w:r>
          </w:p>
          <w:p>
            <w:pPr>
              <w:pStyle w:val="27"/>
              <w:keepNext w:val="0"/>
              <w:keepLines w:val="0"/>
              <w:pageBreakBefore w:val="0"/>
              <w:widowControl w:val="0"/>
              <w:tabs>
                <w:tab w:val="left" w:pos="851"/>
              </w:tabs>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上述全部资料逐页加盖公章装订成册，加盖骑缝章。</w:t>
            </w:r>
          </w:p>
        </w:tc>
      </w:tr>
    </w:tbl>
    <w:p>
      <w:pPr>
        <w:widowControl/>
        <w:jc w:val="left"/>
        <w:rPr>
          <w:rFonts w:ascii="宋体" w:hAnsi="宋体" w:eastAsia="宋体" w:cs="宋体"/>
          <w:kern w:val="0"/>
          <w:szCs w:val="21"/>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hNzJkMDNhNjQ1MTMyNjQ1ZTQ0M2Q0MjcxNDQ0MzIifQ=="/>
  </w:docVars>
  <w:rsids>
    <w:rsidRoot w:val="00692C71"/>
    <w:rsid w:val="00001B11"/>
    <w:rsid w:val="000047B8"/>
    <w:rsid w:val="000205DF"/>
    <w:rsid w:val="00024FD2"/>
    <w:rsid w:val="00036FEC"/>
    <w:rsid w:val="000476E6"/>
    <w:rsid w:val="0005348C"/>
    <w:rsid w:val="00081C3E"/>
    <w:rsid w:val="0008221C"/>
    <w:rsid w:val="000936A5"/>
    <w:rsid w:val="00094867"/>
    <w:rsid w:val="0009605C"/>
    <w:rsid w:val="000C3547"/>
    <w:rsid w:val="000C5DD0"/>
    <w:rsid w:val="000D26AF"/>
    <w:rsid w:val="000D2BBF"/>
    <w:rsid w:val="000D4A06"/>
    <w:rsid w:val="000F09BD"/>
    <w:rsid w:val="000F501A"/>
    <w:rsid w:val="00100C78"/>
    <w:rsid w:val="00101570"/>
    <w:rsid w:val="001274F0"/>
    <w:rsid w:val="00140680"/>
    <w:rsid w:val="0017001D"/>
    <w:rsid w:val="00177339"/>
    <w:rsid w:val="00177B06"/>
    <w:rsid w:val="00184EC9"/>
    <w:rsid w:val="0019100D"/>
    <w:rsid w:val="00195D6B"/>
    <w:rsid w:val="001B7C48"/>
    <w:rsid w:val="001C1049"/>
    <w:rsid w:val="001C36BC"/>
    <w:rsid w:val="001E28BC"/>
    <w:rsid w:val="001F2302"/>
    <w:rsid w:val="001F40C2"/>
    <w:rsid w:val="00233958"/>
    <w:rsid w:val="00242FE9"/>
    <w:rsid w:val="00243350"/>
    <w:rsid w:val="00263A10"/>
    <w:rsid w:val="00264ED5"/>
    <w:rsid w:val="002702BF"/>
    <w:rsid w:val="00277730"/>
    <w:rsid w:val="00285A46"/>
    <w:rsid w:val="002931A9"/>
    <w:rsid w:val="00297DD3"/>
    <w:rsid w:val="002A0FDE"/>
    <w:rsid w:val="002B5169"/>
    <w:rsid w:val="002C13CD"/>
    <w:rsid w:val="002C1E60"/>
    <w:rsid w:val="002D0494"/>
    <w:rsid w:val="00320DB1"/>
    <w:rsid w:val="0032717B"/>
    <w:rsid w:val="003354D2"/>
    <w:rsid w:val="00343543"/>
    <w:rsid w:val="003446E3"/>
    <w:rsid w:val="00364A6C"/>
    <w:rsid w:val="00375F51"/>
    <w:rsid w:val="00396780"/>
    <w:rsid w:val="003A0718"/>
    <w:rsid w:val="003A4CC5"/>
    <w:rsid w:val="003C15E5"/>
    <w:rsid w:val="003C3850"/>
    <w:rsid w:val="003C3AF7"/>
    <w:rsid w:val="003C4445"/>
    <w:rsid w:val="003C6B92"/>
    <w:rsid w:val="003E6E5D"/>
    <w:rsid w:val="003F676C"/>
    <w:rsid w:val="00406DFC"/>
    <w:rsid w:val="00411876"/>
    <w:rsid w:val="00446A08"/>
    <w:rsid w:val="0044752A"/>
    <w:rsid w:val="00452A9C"/>
    <w:rsid w:val="004545A9"/>
    <w:rsid w:val="00463FCE"/>
    <w:rsid w:val="00476B36"/>
    <w:rsid w:val="004A32A6"/>
    <w:rsid w:val="004A7A2C"/>
    <w:rsid w:val="004B051C"/>
    <w:rsid w:val="004B2B61"/>
    <w:rsid w:val="004C24C3"/>
    <w:rsid w:val="004C571F"/>
    <w:rsid w:val="004E72AC"/>
    <w:rsid w:val="004F67E7"/>
    <w:rsid w:val="005352EB"/>
    <w:rsid w:val="00540A8A"/>
    <w:rsid w:val="00583532"/>
    <w:rsid w:val="0058714E"/>
    <w:rsid w:val="005C76A1"/>
    <w:rsid w:val="005D2BB1"/>
    <w:rsid w:val="005E29A7"/>
    <w:rsid w:val="005E7234"/>
    <w:rsid w:val="005F1C88"/>
    <w:rsid w:val="00616FB5"/>
    <w:rsid w:val="00623134"/>
    <w:rsid w:val="00645D64"/>
    <w:rsid w:val="006460A1"/>
    <w:rsid w:val="006548BC"/>
    <w:rsid w:val="0066740B"/>
    <w:rsid w:val="00687381"/>
    <w:rsid w:val="00690DD7"/>
    <w:rsid w:val="00692C71"/>
    <w:rsid w:val="006940A7"/>
    <w:rsid w:val="006B4DCC"/>
    <w:rsid w:val="006B5E05"/>
    <w:rsid w:val="006B6D93"/>
    <w:rsid w:val="006E42CE"/>
    <w:rsid w:val="006E7C6C"/>
    <w:rsid w:val="00703F19"/>
    <w:rsid w:val="00723223"/>
    <w:rsid w:val="00727BEA"/>
    <w:rsid w:val="00744D44"/>
    <w:rsid w:val="007461C5"/>
    <w:rsid w:val="0075025A"/>
    <w:rsid w:val="00787481"/>
    <w:rsid w:val="00787726"/>
    <w:rsid w:val="007B7701"/>
    <w:rsid w:val="008154D6"/>
    <w:rsid w:val="008212C8"/>
    <w:rsid w:val="0082158E"/>
    <w:rsid w:val="00842C7F"/>
    <w:rsid w:val="00845CE3"/>
    <w:rsid w:val="00850872"/>
    <w:rsid w:val="00861B3D"/>
    <w:rsid w:val="00875338"/>
    <w:rsid w:val="00894D93"/>
    <w:rsid w:val="00895E57"/>
    <w:rsid w:val="008A58AC"/>
    <w:rsid w:val="008F653B"/>
    <w:rsid w:val="00912ED7"/>
    <w:rsid w:val="00913B65"/>
    <w:rsid w:val="00915516"/>
    <w:rsid w:val="0093697C"/>
    <w:rsid w:val="00951C8B"/>
    <w:rsid w:val="009568B2"/>
    <w:rsid w:val="009659E8"/>
    <w:rsid w:val="00974D39"/>
    <w:rsid w:val="00980806"/>
    <w:rsid w:val="009856D2"/>
    <w:rsid w:val="009B43D6"/>
    <w:rsid w:val="009C7BA7"/>
    <w:rsid w:val="009D5DCD"/>
    <w:rsid w:val="009E799C"/>
    <w:rsid w:val="009F2BA9"/>
    <w:rsid w:val="009F5B4C"/>
    <w:rsid w:val="00A0164C"/>
    <w:rsid w:val="00A15630"/>
    <w:rsid w:val="00A42E6F"/>
    <w:rsid w:val="00A74191"/>
    <w:rsid w:val="00A87C66"/>
    <w:rsid w:val="00A909D7"/>
    <w:rsid w:val="00A917E9"/>
    <w:rsid w:val="00A9333C"/>
    <w:rsid w:val="00AC2D0D"/>
    <w:rsid w:val="00B05458"/>
    <w:rsid w:val="00B15EA1"/>
    <w:rsid w:val="00B24F4E"/>
    <w:rsid w:val="00B3703C"/>
    <w:rsid w:val="00B400BD"/>
    <w:rsid w:val="00B445EB"/>
    <w:rsid w:val="00B45EA9"/>
    <w:rsid w:val="00B62FCC"/>
    <w:rsid w:val="00B85B91"/>
    <w:rsid w:val="00BA110D"/>
    <w:rsid w:val="00BA398F"/>
    <w:rsid w:val="00BB13DF"/>
    <w:rsid w:val="00BC2854"/>
    <w:rsid w:val="00BE5644"/>
    <w:rsid w:val="00C0234A"/>
    <w:rsid w:val="00C21235"/>
    <w:rsid w:val="00C2169F"/>
    <w:rsid w:val="00C22973"/>
    <w:rsid w:val="00C3561A"/>
    <w:rsid w:val="00C40C71"/>
    <w:rsid w:val="00C4528F"/>
    <w:rsid w:val="00C453DF"/>
    <w:rsid w:val="00C50E3F"/>
    <w:rsid w:val="00C6228E"/>
    <w:rsid w:val="00C73810"/>
    <w:rsid w:val="00C742FB"/>
    <w:rsid w:val="00C74555"/>
    <w:rsid w:val="00C759AB"/>
    <w:rsid w:val="00C82A83"/>
    <w:rsid w:val="00C87502"/>
    <w:rsid w:val="00CB1E9F"/>
    <w:rsid w:val="00CB5D52"/>
    <w:rsid w:val="00CC0DE1"/>
    <w:rsid w:val="00CD0A2C"/>
    <w:rsid w:val="00CD610F"/>
    <w:rsid w:val="00CE16AD"/>
    <w:rsid w:val="00CE55AA"/>
    <w:rsid w:val="00CF2FA5"/>
    <w:rsid w:val="00CF62D5"/>
    <w:rsid w:val="00D10857"/>
    <w:rsid w:val="00D13D84"/>
    <w:rsid w:val="00D17E36"/>
    <w:rsid w:val="00D27422"/>
    <w:rsid w:val="00D47794"/>
    <w:rsid w:val="00D67448"/>
    <w:rsid w:val="00D67DD4"/>
    <w:rsid w:val="00D7211C"/>
    <w:rsid w:val="00D727CA"/>
    <w:rsid w:val="00D752F9"/>
    <w:rsid w:val="00D846B1"/>
    <w:rsid w:val="00DC4DDC"/>
    <w:rsid w:val="00DC754B"/>
    <w:rsid w:val="00DD268E"/>
    <w:rsid w:val="00DE1392"/>
    <w:rsid w:val="00DE74CD"/>
    <w:rsid w:val="00DE7FD5"/>
    <w:rsid w:val="00E009CB"/>
    <w:rsid w:val="00E0159E"/>
    <w:rsid w:val="00E04E32"/>
    <w:rsid w:val="00E068F0"/>
    <w:rsid w:val="00E27C65"/>
    <w:rsid w:val="00E41008"/>
    <w:rsid w:val="00E41B58"/>
    <w:rsid w:val="00E52A4B"/>
    <w:rsid w:val="00E56812"/>
    <w:rsid w:val="00E62730"/>
    <w:rsid w:val="00E75208"/>
    <w:rsid w:val="00E83E46"/>
    <w:rsid w:val="00E84BC4"/>
    <w:rsid w:val="00EC50F0"/>
    <w:rsid w:val="00EE3EC8"/>
    <w:rsid w:val="00EE4CBD"/>
    <w:rsid w:val="00EF7AF8"/>
    <w:rsid w:val="00F00BD8"/>
    <w:rsid w:val="00F06117"/>
    <w:rsid w:val="00F2463A"/>
    <w:rsid w:val="00F30EF0"/>
    <w:rsid w:val="00F318F3"/>
    <w:rsid w:val="00F6135C"/>
    <w:rsid w:val="00F74048"/>
    <w:rsid w:val="00F77DAC"/>
    <w:rsid w:val="00F86026"/>
    <w:rsid w:val="00FA49AE"/>
    <w:rsid w:val="00FB79D9"/>
    <w:rsid w:val="00FB7F81"/>
    <w:rsid w:val="00FC74CE"/>
    <w:rsid w:val="00FE1932"/>
    <w:rsid w:val="00FF3EE7"/>
    <w:rsid w:val="00FF713A"/>
    <w:rsid w:val="00FF7639"/>
    <w:rsid w:val="00FF7F8B"/>
    <w:rsid w:val="012F064E"/>
    <w:rsid w:val="01D50B3C"/>
    <w:rsid w:val="022843FF"/>
    <w:rsid w:val="02CC5742"/>
    <w:rsid w:val="03C67A5A"/>
    <w:rsid w:val="03CD23AE"/>
    <w:rsid w:val="03EF0827"/>
    <w:rsid w:val="04131DAB"/>
    <w:rsid w:val="043028B5"/>
    <w:rsid w:val="049E7A5B"/>
    <w:rsid w:val="054F1673"/>
    <w:rsid w:val="05DD7CF2"/>
    <w:rsid w:val="05F96ED4"/>
    <w:rsid w:val="06613F96"/>
    <w:rsid w:val="06D40A9A"/>
    <w:rsid w:val="073714AF"/>
    <w:rsid w:val="074A496C"/>
    <w:rsid w:val="07C71131"/>
    <w:rsid w:val="07F7B6F4"/>
    <w:rsid w:val="08CB004D"/>
    <w:rsid w:val="08F85810"/>
    <w:rsid w:val="090F06BE"/>
    <w:rsid w:val="09671C32"/>
    <w:rsid w:val="09783B18"/>
    <w:rsid w:val="09C921B5"/>
    <w:rsid w:val="0A753CC7"/>
    <w:rsid w:val="0B41092F"/>
    <w:rsid w:val="0B600B77"/>
    <w:rsid w:val="0B6E3929"/>
    <w:rsid w:val="0B8510AA"/>
    <w:rsid w:val="0BF4521F"/>
    <w:rsid w:val="0BFF0C31"/>
    <w:rsid w:val="0C131DD2"/>
    <w:rsid w:val="0C226156"/>
    <w:rsid w:val="0C5A427A"/>
    <w:rsid w:val="0CA535B9"/>
    <w:rsid w:val="0D316CD3"/>
    <w:rsid w:val="0D3B001A"/>
    <w:rsid w:val="0D442977"/>
    <w:rsid w:val="0E047C31"/>
    <w:rsid w:val="0E276A2F"/>
    <w:rsid w:val="0E42727E"/>
    <w:rsid w:val="0E547D42"/>
    <w:rsid w:val="0E63434D"/>
    <w:rsid w:val="0F7B737A"/>
    <w:rsid w:val="0F7C350D"/>
    <w:rsid w:val="0FB43DCB"/>
    <w:rsid w:val="0FDC4F67"/>
    <w:rsid w:val="100E10B7"/>
    <w:rsid w:val="10B407E9"/>
    <w:rsid w:val="112C3A82"/>
    <w:rsid w:val="119B5A47"/>
    <w:rsid w:val="11C01491"/>
    <w:rsid w:val="11EB0EDF"/>
    <w:rsid w:val="12636D0D"/>
    <w:rsid w:val="12EC7CBC"/>
    <w:rsid w:val="13895C28"/>
    <w:rsid w:val="13EC4010"/>
    <w:rsid w:val="145E61E8"/>
    <w:rsid w:val="14937741"/>
    <w:rsid w:val="14A67E12"/>
    <w:rsid w:val="156519A7"/>
    <w:rsid w:val="15756066"/>
    <w:rsid w:val="15A4545E"/>
    <w:rsid w:val="163C64F8"/>
    <w:rsid w:val="16864889"/>
    <w:rsid w:val="16A015AC"/>
    <w:rsid w:val="16A61A8B"/>
    <w:rsid w:val="16E37F26"/>
    <w:rsid w:val="172B7923"/>
    <w:rsid w:val="1740060D"/>
    <w:rsid w:val="180836C0"/>
    <w:rsid w:val="181C77E7"/>
    <w:rsid w:val="18553FE3"/>
    <w:rsid w:val="1856027F"/>
    <w:rsid w:val="1937308D"/>
    <w:rsid w:val="194C35F4"/>
    <w:rsid w:val="199E190C"/>
    <w:rsid w:val="19DA7A9A"/>
    <w:rsid w:val="1A5638AB"/>
    <w:rsid w:val="1A733B97"/>
    <w:rsid w:val="1A8464C3"/>
    <w:rsid w:val="1AB238F1"/>
    <w:rsid w:val="1AC929D5"/>
    <w:rsid w:val="1AEF0870"/>
    <w:rsid w:val="1B402DE2"/>
    <w:rsid w:val="1B9C288C"/>
    <w:rsid w:val="1BCC21A2"/>
    <w:rsid w:val="1BEF2F27"/>
    <w:rsid w:val="1C052F25"/>
    <w:rsid w:val="1C5533E1"/>
    <w:rsid w:val="1CCE5E4B"/>
    <w:rsid w:val="1D342654"/>
    <w:rsid w:val="1D882B24"/>
    <w:rsid w:val="1E43317D"/>
    <w:rsid w:val="1E621811"/>
    <w:rsid w:val="1EAD1DC7"/>
    <w:rsid w:val="1EC80FF8"/>
    <w:rsid w:val="1EDFA862"/>
    <w:rsid w:val="1F29542D"/>
    <w:rsid w:val="1F2E073E"/>
    <w:rsid w:val="1FC461A7"/>
    <w:rsid w:val="1FDB3858"/>
    <w:rsid w:val="203E4229"/>
    <w:rsid w:val="20454B49"/>
    <w:rsid w:val="20D93091"/>
    <w:rsid w:val="213B350D"/>
    <w:rsid w:val="21955E6F"/>
    <w:rsid w:val="220E75CF"/>
    <w:rsid w:val="227A28C6"/>
    <w:rsid w:val="229B7BB9"/>
    <w:rsid w:val="22A94131"/>
    <w:rsid w:val="22B51EBB"/>
    <w:rsid w:val="231622F4"/>
    <w:rsid w:val="23E40DFA"/>
    <w:rsid w:val="241D513E"/>
    <w:rsid w:val="25765159"/>
    <w:rsid w:val="25FE2FA3"/>
    <w:rsid w:val="262230CB"/>
    <w:rsid w:val="26576263"/>
    <w:rsid w:val="26830505"/>
    <w:rsid w:val="274259BC"/>
    <w:rsid w:val="2A0B0AA8"/>
    <w:rsid w:val="2ADF51B1"/>
    <w:rsid w:val="2BEFD685"/>
    <w:rsid w:val="2C032FF9"/>
    <w:rsid w:val="2C6E04FA"/>
    <w:rsid w:val="2CAB0FCE"/>
    <w:rsid w:val="2D00517D"/>
    <w:rsid w:val="2D7009C9"/>
    <w:rsid w:val="2D830F82"/>
    <w:rsid w:val="2E8B1BA6"/>
    <w:rsid w:val="2E8C2405"/>
    <w:rsid w:val="2EA92071"/>
    <w:rsid w:val="2F280804"/>
    <w:rsid w:val="2FB86A7C"/>
    <w:rsid w:val="2FBFC4CF"/>
    <w:rsid w:val="30017C33"/>
    <w:rsid w:val="30CD6839"/>
    <w:rsid w:val="31135EDD"/>
    <w:rsid w:val="31F41A91"/>
    <w:rsid w:val="325355BC"/>
    <w:rsid w:val="328E3BC4"/>
    <w:rsid w:val="32CE7713"/>
    <w:rsid w:val="32E15FE1"/>
    <w:rsid w:val="337F521F"/>
    <w:rsid w:val="33E35D8A"/>
    <w:rsid w:val="34045419"/>
    <w:rsid w:val="3408422A"/>
    <w:rsid w:val="34F866F1"/>
    <w:rsid w:val="355317D3"/>
    <w:rsid w:val="356A5946"/>
    <w:rsid w:val="35746CC3"/>
    <w:rsid w:val="35D85866"/>
    <w:rsid w:val="35F944CB"/>
    <w:rsid w:val="35FB164C"/>
    <w:rsid w:val="36137EEF"/>
    <w:rsid w:val="36386F41"/>
    <w:rsid w:val="36FE266E"/>
    <w:rsid w:val="37170747"/>
    <w:rsid w:val="37DF6A28"/>
    <w:rsid w:val="38236905"/>
    <w:rsid w:val="382E3761"/>
    <w:rsid w:val="385235C5"/>
    <w:rsid w:val="3855385E"/>
    <w:rsid w:val="38D60906"/>
    <w:rsid w:val="390662C7"/>
    <w:rsid w:val="39ED482B"/>
    <w:rsid w:val="3AAE112D"/>
    <w:rsid w:val="3B9C2D74"/>
    <w:rsid w:val="3BC45BBF"/>
    <w:rsid w:val="3BE23FEB"/>
    <w:rsid w:val="3BEFDC5D"/>
    <w:rsid w:val="3C15158C"/>
    <w:rsid w:val="3C2673F6"/>
    <w:rsid w:val="3C7EF0DE"/>
    <w:rsid w:val="3C9929A9"/>
    <w:rsid w:val="3CF260F6"/>
    <w:rsid w:val="3D1027E9"/>
    <w:rsid w:val="3D2B0E8E"/>
    <w:rsid w:val="3DEAC5D2"/>
    <w:rsid w:val="3F1BD827"/>
    <w:rsid w:val="3F53874A"/>
    <w:rsid w:val="3F7F0F28"/>
    <w:rsid w:val="3FB2EA99"/>
    <w:rsid w:val="3FBE42F6"/>
    <w:rsid w:val="3FCC520D"/>
    <w:rsid w:val="3FD3D893"/>
    <w:rsid w:val="40215156"/>
    <w:rsid w:val="4024331B"/>
    <w:rsid w:val="406C0F45"/>
    <w:rsid w:val="406D5826"/>
    <w:rsid w:val="41160467"/>
    <w:rsid w:val="412145B9"/>
    <w:rsid w:val="41DA0E48"/>
    <w:rsid w:val="4205735B"/>
    <w:rsid w:val="42D5449C"/>
    <w:rsid w:val="42DC71D3"/>
    <w:rsid w:val="42DFC087"/>
    <w:rsid w:val="43821898"/>
    <w:rsid w:val="43995EE6"/>
    <w:rsid w:val="45552196"/>
    <w:rsid w:val="45B77314"/>
    <w:rsid w:val="45DF7A41"/>
    <w:rsid w:val="4680094D"/>
    <w:rsid w:val="46E3027B"/>
    <w:rsid w:val="47B46CC6"/>
    <w:rsid w:val="47D7069B"/>
    <w:rsid w:val="48426824"/>
    <w:rsid w:val="48BD0415"/>
    <w:rsid w:val="48F61606"/>
    <w:rsid w:val="49A41AC2"/>
    <w:rsid w:val="49F38E98"/>
    <w:rsid w:val="4A1D6BD6"/>
    <w:rsid w:val="4A6368B8"/>
    <w:rsid w:val="4A7E6E3C"/>
    <w:rsid w:val="4AD7089A"/>
    <w:rsid w:val="4B110F46"/>
    <w:rsid w:val="4B862BDE"/>
    <w:rsid w:val="4BBD267B"/>
    <w:rsid w:val="4C500554"/>
    <w:rsid w:val="4C710D49"/>
    <w:rsid w:val="4C726B2A"/>
    <w:rsid w:val="4D371271"/>
    <w:rsid w:val="4D525739"/>
    <w:rsid w:val="4D9233BA"/>
    <w:rsid w:val="4E1B6D7C"/>
    <w:rsid w:val="4E944EA9"/>
    <w:rsid w:val="4EBE756E"/>
    <w:rsid w:val="4F323E88"/>
    <w:rsid w:val="4FFF83E9"/>
    <w:rsid w:val="51246943"/>
    <w:rsid w:val="5245699D"/>
    <w:rsid w:val="52674F84"/>
    <w:rsid w:val="5328381D"/>
    <w:rsid w:val="535C16E2"/>
    <w:rsid w:val="53992745"/>
    <w:rsid w:val="53A11BFE"/>
    <w:rsid w:val="53C003D5"/>
    <w:rsid w:val="53C959E4"/>
    <w:rsid w:val="53D83CA9"/>
    <w:rsid w:val="549E5C78"/>
    <w:rsid w:val="56050989"/>
    <w:rsid w:val="56DD6D49"/>
    <w:rsid w:val="57574964"/>
    <w:rsid w:val="57CA4E5C"/>
    <w:rsid w:val="57D83102"/>
    <w:rsid w:val="58376B7F"/>
    <w:rsid w:val="583E2B3F"/>
    <w:rsid w:val="58671D01"/>
    <w:rsid w:val="58D84858"/>
    <w:rsid w:val="591E6971"/>
    <w:rsid w:val="59F2270A"/>
    <w:rsid w:val="5A096502"/>
    <w:rsid w:val="5A6D0190"/>
    <w:rsid w:val="5AC25BED"/>
    <w:rsid w:val="5ACB37B8"/>
    <w:rsid w:val="5B1A4C02"/>
    <w:rsid w:val="5B5B6C80"/>
    <w:rsid w:val="5BCFD9F8"/>
    <w:rsid w:val="5BD767CD"/>
    <w:rsid w:val="5BEC1CEE"/>
    <w:rsid w:val="5BFA6FA7"/>
    <w:rsid w:val="5BFB0E1A"/>
    <w:rsid w:val="5D060588"/>
    <w:rsid w:val="5D6725A8"/>
    <w:rsid w:val="5DF3055F"/>
    <w:rsid w:val="5E427F87"/>
    <w:rsid w:val="5E5F99F9"/>
    <w:rsid w:val="5E69330B"/>
    <w:rsid w:val="5E966B58"/>
    <w:rsid w:val="5EF6D3B2"/>
    <w:rsid w:val="5EFA76E8"/>
    <w:rsid w:val="5F1ED490"/>
    <w:rsid w:val="5F2C38A4"/>
    <w:rsid w:val="5F9D57FF"/>
    <w:rsid w:val="5FE51192"/>
    <w:rsid w:val="60062B92"/>
    <w:rsid w:val="6028035A"/>
    <w:rsid w:val="603B4F3C"/>
    <w:rsid w:val="60D95E20"/>
    <w:rsid w:val="617B1C0A"/>
    <w:rsid w:val="61B456E3"/>
    <w:rsid w:val="61FA589B"/>
    <w:rsid w:val="61FF0A1A"/>
    <w:rsid w:val="629111C7"/>
    <w:rsid w:val="62DC0A99"/>
    <w:rsid w:val="634117A9"/>
    <w:rsid w:val="639E432A"/>
    <w:rsid w:val="63A91BBD"/>
    <w:rsid w:val="641E54F7"/>
    <w:rsid w:val="646B2AC6"/>
    <w:rsid w:val="649B1E63"/>
    <w:rsid w:val="64E795E5"/>
    <w:rsid w:val="6530766E"/>
    <w:rsid w:val="65D40D9B"/>
    <w:rsid w:val="65F87A69"/>
    <w:rsid w:val="660350D3"/>
    <w:rsid w:val="66067680"/>
    <w:rsid w:val="661071C7"/>
    <w:rsid w:val="663223F1"/>
    <w:rsid w:val="66395C74"/>
    <w:rsid w:val="664E68F9"/>
    <w:rsid w:val="67404F46"/>
    <w:rsid w:val="678D4217"/>
    <w:rsid w:val="681E556D"/>
    <w:rsid w:val="696E3950"/>
    <w:rsid w:val="69740479"/>
    <w:rsid w:val="69AD1BA5"/>
    <w:rsid w:val="69C668A7"/>
    <w:rsid w:val="69FF5520"/>
    <w:rsid w:val="6AF976D4"/>
    <w:rsid w:val="6B500FD5"/>
    <w:rsid w:val="6B527964"/>
    <w:rsid w:val="6B730228"/>
    <w:rsid w:val="6B772B94"/>
    <w:rsid w:val="6B7D032F"/>
    <w:rsid w:val="6B9B0969"/>
    <w:rsid w:val="6BBC6EA2"/>
    <w:rsid w:val="6C1B18D3"/>
    <w:rsid w:val="6C2A5CA7"/>
    <w:rsid w:val="6CF6409F"/>
    <w:rsid w:val="6DEA0E52"/>
    <w:rsid w:val="6DF1291C"/>
    <w:rsid w:val="6DFFB937"/>
    <w:rsid w:val="6E05538B"/>
    <w:rsid w:val="6E2942D6"/>
    <w:rsid w:val="6E643651"/>
    <w:rsid w:val="6EDFEF67"/>
    <w:rsid w:val="6EEE4F76"/>
    <w:rsid w:val="6F067709"/>
    <w:rsid w:val="6F640E61"/>
    <w:rsid w:val="6FCB17F5"/>
    <w:rsid w:val="6FCFF28D"/>
    <w:rsid w:val="6FDA8AFD"/>
    <w:rsid w:val="6FE75EDA"/>
    <w:rsid w:val="6FEC396F"/>
    <w:rsid w:val="6FFC1724"/>
    <w:rsid w:val="701E3A04"/>
    <w:rsid w:val="701E479D"/>
    <w:rsid w:val="707A24E8"/>
    <w:rsid w:val="717C4C66"/>
    <w:rsid w:val="71A653FD"/>
    <w:rsid w:val="727ADA18"/>
    <w:rsid w:val="7386683C"/>
    <w:rsid w:val="73AD4FDE"/>
    <w:rsid w:val="73CD63C4"/>
    <w:rsid w:val="73DB3AB2"/>
    <w:rsid w:val="73DFB244"/>
    <w:rsid w:val="73ED07EB"/>
    <w:rsid w:val="73FF2586"/>
    <w:rsid w:val="7477082B"/>
    <w:rsid w:val="74CC6B12"/>
    <w:rsid w:val="75233BAF"/>
    <w:rsid w:val="75395973"/>
    <w:rsid w:val="757E3305"/>
    <w:rsid w:val="757EF15A"/>
    <w:rsid w:val="75AB5103"/>
    <w:rsid w:val="75C13402"/>
    <w:rsid w:val="75D72934"/>
    <w:rsid w:val="766D64D9"/>
    <w:rsid w:val="76BFB847"/>
    <w:rsid w:val="775F8301"/>
    <w:rsid w:val="77A22356"/>
    <w:rsid w:val="77F6DC19"/>
    <w:rsid w:val="78075D8D"/>
    <w:rsid w:val="781C7011"/>
    <w:rsid w:val="78456F61"/>
    <w:rsid w:val="7895208A"/>
    <w:rsid w:val="78B32E00"/>
    <w:rsid w:val="78CE5ACF"/>
    <w:rsid w:val="795E2956"/>
    <w:rsid w:val="795F050D"/>
    <w:rsid w:val="79674E76"/>
    <w:rsid w:val="79926471"/>
    <w:rsid w:val="7A795C94"/>
    <w:rsid w:val="7AE56766"/>
    <w:rsid w:val="7B190527"/>
    <w:rsid w:val="7B495407"/>
    <w:rsid w:val="7BDE4AFA"/>
    <w:rsid w:val="7BE60EC1"/>
    <w:rsid w:val="7BE7E3A6"/>
    <w:rsid w:val="7BF85C76"/>
    <w:rsid w:val="7C4A7BAE"/>
    <w:rsid w:val="7C514BA5"/>
    <w:rsid w:val="7C7F9350"/>
    <w:rsid w:val="7C8D15AA"/>
    <w:rsid w:val="7C9F0F97"/>
    <w:rsid w:val="7CF07266"/>
    <w:rsid w:val="7D797121"/>
    <w:rsid w:val="7DEF4030"/>
    <w:rsid w:val="7E654022"/>
    <w:rsid w:val="7ED73821"/>
    <w:rsid w:val="7EF73992"/>
    <w:rsid w:val="7EF9BC2E"/>
    <w:rsid w:val="7EFD833D"/>
    <w:rsid w:val="7F1BE8AD"/>
    <w:rsid w:val="7F6DE652"/>
    <w:rsid w:val="7F7494D4"/>
    <w:rsid w:val="7F7D46C8"/>
    <w:rsid w:val="7F7E0A0E"/>
    <w:rsid w:val="7F9FF4FA"/>
    <w:rsid w:val="7FB31A75"/>
    <w:rsid w:val="7FBB22FB"/>
    <w:rsid w:val="7FFFB7E1"/>
    <w:rsid w:val="9F7EFABB"/>
    <w:rsid w:val="9FCFD325"/>
    <w:rsid w:val="B58E4C4E"/>
    <w:rsid w:val="B74DCD86"/>
    <w:rsid w:val="B7FECD71"/>
    <w:rsid w:val="BB759A6F"/>
    <w:rsid w:val="BEFD8268"/>
    <w:rsid w:val="BF36CF44"/>
    <w:rsid w:val="BF7F5B42"/>
    <w:rsid w:val="BFDE366F"/>
    <w:rsid w:val="BFFF5833"/>
    <w:rsid w:val="D7FF2068"/>
    <w:rsid w:val="DDDFC8A6"/>
    <w:rsid w:val="DDFF49C6"/>
    <w:rsid w:val="DF7B26D6"/>
    <w:rsid w:val="DFBD1E32"/>
    <w:rsid w:val="DFD7639F"/>
    <w:rsid w:val="E7DF3D82"/>
    <w:rsid w:val="EA7B017D"/>
    <w:rsid w:val="ED4D7BA6"/>
    <w:rsid w:val="EFFF6E00"/>
    <w:rsid w:val="F0CE812E"/>
    <w:rsid w:val="F1FEFC81"/>
    <w:rsid w:val="F676DF71"/>
    <w:rsid w:val="F7FB20EF"/>
    <w:rsid w:val="FB67D8DA"/>
    <w:rsid w:val="FB6D5DF8"/>
    <w:rsid w:val="FBBD354E"/>
    <w:rsid w:val="FBDCF677"/>
    <w:rsid w:val="FBEB58B1"/>
    <w:rsid w:val="FC79F736"/>
    <w:rsid w:val="FCFBDF94"/>
    <w:rsid w:val="FCFE9527"/>
    <w:rsid w:val="FD3F7279"/>
    <w:rsid w:val="FECF3F8E"/>
    <w:rsid w:val="FEEDCD22"/>
    <w:rsid w:val="FF38D76E"/>
    <w:rsid w:val="FF5D20B9"/>
    <w:rsid w:val="FF5E5A29"/>
    <w:rsid w:val="FF6FB513"/>
    <w:rsid w:val="FF770F2F"/>
    <w:rsid w:val="FFAB50FA"/>
    <w:rsid w:val="FFBA7A16"/>
    <w:rsid w:val="FFBF62A5"/>
    <w:rsid w:val="FFBFD804"/>
    <w:rsid w:val="FFDFE5BA"/>
    <w:rsid w:val="FFF1FFAA"/>
    <w:rsid w:val="FFFDD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4">
    <w:name w:val="Normal Indent"/>
    <w:basedOn w:val="1"/>
    <w:link w:val="32"/>
    <w:qFormat/>
    <w:uiPriority w:val="0"/>
    <w:pPr>
      <w:ind w:firstLine="420"/>
    </w:pPr>
    <w:rPr>
      <w:rFonts w:ascii="Times New Roman" w:hAnsi="Times New Roman" w:eastAsia="宋体" w:cs="Times New Roman"/>
      <w:szCs w:val="20"/>
    </w:rPr>
  </w:style>
  <w:style w:type="paragraph" w:styleId="5">
    <w:name w:val="annotation text"/>
    <w:basedOn w:val="1"/>
    <w:link w:val="24"/>
    <w:qFormat/>
    <w:uiPriority w:val="0"/>
    <w:pPr>
      <w:jc w:val="left"/>
    </w:pPr>
  </w:style>
  <w:style w:type="paragraph" w:styleId="6">
    <w:name w:val="Body Text Indent"/>
    <w:basedOn w:val="1"/>
    <w:qFormat/>
    <w:uiPriority w:val="0"/>
    <w:pPr>
      <w:ind w:left="420" w:leftChars="200"/>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30"/>
    <w:unhideWhenUsed/>
    <w:qFormat/>
    <w:uiPriority w:val="99"/>
    <w:rPr>
      <w:rFonts w:ascii="Times New Roman" w:hAnsi="Times New Roman" w:eastAsia="宋体" w:cs="Times New Roman"/>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31"/>
    <w:unhideWhenUsed/>
    <w:qFormat/>
    <w:uiPriority w:val="99"/>
    <w:rPr>
      <w:rFonts w:ascii="Times New Roman" w:hAnsi="Times New Roman" w:eastAsia="宋体" w:cs="Times New Roman"/>
      <w:b/>
      <w:bCs/>
      <w:szCs w:val="20"/>
    </w:rPr>
  </w:style>
  <w:style w:type="paragraph" w:styleId="13">
    <w:name w:val="Body Text First Indent 2"/>
    <w:basedOn w:val="6"/>
    <w:next w:val="1"/>
    <w:qFormat/>
    <w:uiPriority w:val="0"/>
    <w:pPr>
      <w:ind w:firstLine="420" w:firstLineChars="200"/>
    </w:pPr>
    <w:rPr>
      <w:rFonts w:ascii="Calibri" w:hAnsi="Calibri"/>
    </w:rPr>
  </w:style>
  <w:style w:type="character" w:styleId="16">
    <w:name w:val="Strong"/>
    <w:basedOn w:val="15"/>
    <w:qFormat/>
    <w:uiPriority w:val="22"/>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qFormat/>
    <w:uiPriority w:val="99"/>
    <w:rPr>
      <w:sz w:val="21"/>
      <w:szCs w:val="21"/>
    </w:rPr>
  </w:style>
  <w:style w:type="paragraph" w:customStyle="1" w:styleId="19">
    <w:name w:val="TOC2"/>
    <w:basedOn w:val="1"/>
    <w:next w:val="1"/>
    <w:qFormat/>
    <w:uiPriority w:val="0"/>
    <w:pPr>
      <w:ind w:left="420" w:leftChars="200"/>
      <w:textAlignment w:val="baseline"/>
    </w:pPr>
  </w:style>
  <w:style w:type="character" w:customStyle="1" w:styleId="20">
    <w:name w:val="页眉 字符"/>
    <w:basedOn w:val="15"/>
    <w:link w:val="10"/>
    <w:qFormat/>
    <w:uiPriority w:val="99"/>
    <w:rPr>
      <w:sz w:val="18"/>
      <w:szCs w:val="18"/>
    </w:rPr>
  </w:style>
  <w:style w:type="character" w:customStyle="1" w:styleId="21">
    <w:name w:val="页脚 字符"/>
    <w:basedOn w:val="15"/>
    <w:link w:val="9"/>
    <w:qFormat/>
    <w:uiPriority w:val="99"/>
    <w:rPr>
      <w:sz w:val="18"/>
      <w:szCs w:val="18"/>
    </w:rPr>
  </w:style>
  <w:style w:type="character" w:customStyle="1" w:styleId="22">
    <w:name w:val="日期 字符"/>
    <w:basedOn w:val="15"/>
    <w:link w:val="7"/>
    <w:semiHidden/>
    <w:qFormat/>
    <w:uiPriority w:val="99"/>
  </w:style>
  <w:style w:type="character" w:customStyle="1" w:styleId="23">
    <w:name w:val="批注文字 Char"/>
    <w:basedOn w:val="15"/>
    <w:semiHidden/>
    <w:qFormat/>
    <w:uiPriority w:val="99"/>
  </w:style>
  <w:style w:type="character" w:customStyle="1" w:styleId="24">
    <w:name w:val="批注文字 字符"/>
    <w:basedOn w:val="15"/>
    <w:link w:val="5"/>
    <w:qFormat/>
    <w:uiPriority w:val="0"/>
  </w:style>
  <w:style w:type="character" w:customStyle="1" w:styleId="25">
    <w:name w:val="页眉 Char1"/>
    <w:basedOn w:val="15"/>
    <w:qFormat/>
    <w:uiPriority w:val="0"/>
    <w:rPr>
      <w:rFonts w:eastAsia="宋体"/>
      <w:sz w:val="18"/>
    </w:rPr>
  </w:style>
  <w:style w:type="paragraph" w:customStyle="1" w:styleId="26">
    <w:name w:val="USE 1"/>
    <w:basedOn w:val="1"/>
    <w:qFormat/>
    <w:uiPriority w:val="0"/>
    <w:pPr>
      <w:spacing w:line="200" w:lineRule="atLeast"/>
      <w:jc w:val="left"/>
    </w:pPr>
    <w:rPr>
      <w:rFonts w:ascii="宋体" w:hAnsi="宋体" w:eastAsia="宋体" w:cs="Times New Roman"/>
      <w:b/>
      <w:sz w:val="24"/>
      <w:szCs w:val="28"/>
    </w:rPr>
  </w:style>
  <w:style w:type="paragraph" w:customStyle="1" w:styleId="27">
    <w:name w:val="列出段落1"/>
    <w:basedOn w:val="1"/>
    <w:unhideWhenUsed/>
    <w:qFormat/>
    <w:uiPriority w:val="34"/>
    <w:pPr>
      <w:ind w:firstLine="420" w:firstLineChars="200"/>
    </w:pPr>
    <w:rPr>
      <w:rFonts w:ascii="Times New Roman" w:hAnsi="Times New Roman" w:eastAsia="宋体" w:cs="Times New Roman"/>
      <w:szCs w:val="24"/>
    </w:rPr>
  </w:style>
  <w:style w:type="paragraph" w:customStyle="1" w:styleId="28">
    <w:name w:val="列出段落2"/>
    <w:basedOn w:val="1"/>
    <w:qFormat/>
    <w:uiPriority w:val="34"/>
    <w:pPr>
      <w:ind w:firstLine="420" w:firstLineChars="200"/>
    </w:pPr>
    <w:rPr>
      <w:rFonts w:ascii="Times New Roman" w:hAnsi="Times New Roman" w:eastAsia="宋体" w:cs="Times New Roman"/>
      <w:szCs w:val="20"/>
    </w:rPr>
  </w:style>
  <w:style w:type="paragraph" w:styleId="29">
    <w:name w:val="List Paragraph"/>
    <w:basedOn w:val="1"/>
    <w:unhideWhenUsed/>
    <w:qFormat/>
    <w:uiPriority w:val="99"/>
    <w:pPr>
      <w:ind w:firstLine="420" w:firstLineChars="200"/>
    </w:pPr>
    <w:rPr>
      <w:rFonts w:ascii="Times New Roman" w:hAnsi="Times New Roman" w:eastAsia="宋体" w:cs="Times New Roman"/>
      <w:szCs w:val="20"/>
    </w:rPr>
  </w:style>
  <w:style w:type="character" w:customStyle="1" w:styleId="30">
    <w:name w:val="批注框文本 字符"/>
    <w:basedOn w:val="15"/>
    <w:link w:val="8"/>
    <w:qFormat/>
    <w:uiPriority w:val="99"/>
    <w:rPr>
      <w:rFonts w:ascii="Times New Roman" w:hAnsi="Times New Roman" w:eastAsia="宋体" w:cs="Times New Roman"/>
      <w:sz w:val="18"/>
      <w:szCs w:val="18"/>
    </w:rPr>
  </w:style>
  <w:style w:type="character" w:customStyle="1" w:styleId="31">
    <w:name w:val="批注主题 字符"/>
    <w:basedOn w:val="23"/>
    <w:link w:val="12"/>
    <w:qFormat/>
    <w:uiPriority w:val="99"/>
    <w:rPr>
      <w:rFonts w:ascii="Times New Roman" w:hAnsi="Times New Roman" w:eastAsia="宋体" w:cs="Times New Roman"/>
      <w:b/>
      <w:bCs/>
      <w:szCs w:val="20"/>
    </w:rPr>
  </w:style>
  <w:style w:type="character" w:customStyle="1" w:styleId="32">
    <w:name w:val="正文缩进 字符"/>
    <w:link w:val="4"/>
    <w:qFormat/>
    <w:uiPriority w:val="0"/>
    <w:rPr>
      <w:rFonts w:ascii="Times New Roman" w:hAnsi="Times New Roman" w:eastAsia="宋体" w:cs="Times New Roman"/>
      <w:szCs w:val="20"/>
    </w:rPr>
  </w:style>
  <w:style w:type="character" w:customStyle="1" w:styleId="33">
    <w:name w:val="标题 2 字符"/>
    <w:basedOn w:val="15"/>
    <w:link w:val="3"/>
    <w:qFormat/>
    <w:uiPriority w:val="9"/>
    <w:rPr>
      <w:rFonts w:ascii="宋体" w:hAnsi="宋体" w:eastAsia="宋体" w:cs="宋体"/>
      <w:b/>
      <w:bCs/>
      <w:kern w:val="0"/>
      <w:sz w:val="36"/>
      <w:szCs w:val="36"/>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mini-outputtext1"/>
    <w:basedOn w:val="15"/>
    <w:qFormat/>
    <w:uiPriority w:val="0"/>
  </w:style>
  <w:style w:type="paragraph" w:customStyle="1" w:styleId="36">
    <w:name w:val="封面标题"/>
    <w:basedOn w:val="1"/>
    <w:qFormat/>
    <w:uiPriority w:val="0"/>
    <w:pPr>
      <w:adjustRightInd w:val="0"/>
      <w:snapToGrid w:val="0"/>
      <w:jc w:val="center"/>
    </w:pPr>
    <w:rPr>
      <w:rFonts w:ascii="等线" w:hAnsi="等线" w:eastAsia="楷体"/>
      <w:sz w:val="7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249</Words>
  <Characters>1421</Characters>
  <Lines>11</Lines>
  <Paragraphs>3</Paragraphs>
  <TotalTime>1</TotalTime>
  <ScaleCrop>false</ScaleCrop>
  <LinksUpToDate>false</LinksUpToDate>
  <CharactersWithSpaces>1667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2023-02-23T18:22:00Z</dcterms:created>
  <dc:creator>王美明</dc:creator>
  <cp:lastModifiedBy>zhuangmeiling</cp:lastModifiedBy>
  <cp:lastPrinted>2023-02-24T22:32:00Z</cp:lastPrinted>
  <dcterms:modified xsi:type="dcterms:W3CDTF">2023-10-25T11:23:15Z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6A9973300F104FB6B852F7B05C710F5F</vt:lpwstr>
  </property>
</Properties>
</file>