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heme="minorEastAsia" w:hAnsiTheme="minorEastAsia"/>
          <w:sz w:val="44"/>
          <w:szCs w:val="44"/>
        </w:rPr>
      </w:pPr>
    </w:p>
    <w:p>
      <w:pPr>
        <w:spacing w:line="560" w:lineRule="exact"/>
        <w:jc w:val="center"/>
        <w:rPr>
          <w:rFonts w:ascii="方正小标宋简体" w:eastAsia="方正小标宋简体" w:hAnsiTheme="minorEastAsia"/>
          <w:sz w:val="44"/>
          <w:szCs w:val="44"/>
        </w:rPr>
      </w:pPr>
      <w:r>
        <w:rPr>
          <w:rFonts w:hint="eastAsia" w:ascii="方正小标宋简体" w:eastAsia="方正小标宋简体" w:hAnsiTheme="minorEastAsia"/>
          <w:sz w:val="44"/>
          <w:szCs w:val="44"/>
        </w:rPr>
        <w:t>关于推荐中共深圳市福田区律师行业第一届委员会委员和纪律检查委员会委员候选人的通知</w:t>
      </w:r>
    </w:p>
    <w:p>
      <w:pPr>
        <w:spacing w:line="560" w:lineRule="exact"/>
        <w:rPr>
          <w:rFonts w:ascii="仿宋" w:hAnsi="仿宋" w:eastAsia="仿宋"/>
          <w:sz w:val="32"/>
          <w:szCs w:val="32"/>
        </w:rPr>
      </w:pPr>
      <w:bookmarkStart w:id="0" w:name="_GoBack"/>
      <w:bookmarkEnd w:id="0"/>
    </w:p>
    <w:p>
      <w:pPr>
        <w:spacing w:line="560" w:lineRule="exact"/>
        <w:rPr>
          <w:rFonts w:ascii="仿宋" w:hAnsi="仿宋" w:eastAsia="仿宋" w:cs="Times New Roman"/>
          <w:sz w:val="32"/>
          <w:szCs w:val="32"/>
        </w:rPr>
      </w:pPr>
      <w:r>
        <w:rPr>
          <w:rFonts w:hint="eastAsia" w:ascii="仿宋" w:hAnsi="仿宋" w:eastAsia="仿宋" w:cs="Times New Roman"/>
          <w:sz w:val="32"/>
          <w:szCs w:val="32"/>
        </w:rPr>
        <w:t>福田区</w:t>
      </w:r>
      <w:r>
        <w:rPr>
          <w:rFonts w:ascii="仿宋" w:hAnsi="仿宋" w:eastAsia="仿宋" w:cs="Times New Roman"/>
          <w:sz w:val="32"/>
          <w:szCs w:val="32"/>
        </w:rPr>
        <w:t>各律师事务所党支部：</w:t>
      </w:r>
    </w:p>
    <w:p>
      <w:pPr>
        <w:spacing w:line="560" w:lineRule="exact"/>
        <w:ind w:firstLine="640" w:firstLineChars="200"/>
        <w:rPr>
          <w:rFonts w:ascii="仿宋" w:hAnsi="仿宋" w:eastAsia="仿宋"/>
          <w:sz w:val="32"/>
          <w:szCs w:val="32"/>
        </w:rPr>
      </w:pPr>
      <w:r>
        <w:rPr>
          <w:rFonts w:ascii="仿宋" w:hAnsi="仿宋" w:eastAsia="仿宋"/>
          <w:sz w:val="32"/>
          <w:szCs w:val="32"/>
        </w:rPr>
        <w:t>根据《中国共产党章程》（以下简称“</w:t>
      </w:r>
      <w:r>
        <w:rPr>
          <w:rFonts w:hint="eastAsia" w:ascii="仿宋" w:hAnsi="仿宋" w:eastAsia="仿宋"/>
          <w:sz w:val="32"/>
          <w:szCs w:val="32"/>
          <w:lang w:eastAsia="zh-CN"/>
        </w:rPr>
        <w:t>《中国共产党章程》</w:t>
      </w:r>
      <w:r>
        <w:rPr>
          <w:rFonts w:ascii="仿宋" w:hAnsi="仿宋" w:eastAsia="仿宋"/>
          <w:sz w:val="32"/>
          <w:szCs w:val="32"/>
        </w:rPr>
        <w:t>”）、《中国共产党基层组织选举工作暂行条例》（以下简称《暂行条例》）的有关规定和《</w:t>
      </w:r>
      <w:r>
        <w:rPr>
          <w:rFonts w:hint="eastAsia" w:ascii="仿宋" w:hAnsi="仿宋" w:eastAsia="仿宋"/>
          <w:sz w:val="32"/>
          <w:szCs w:val="32"/>
        </w:rPr>
        <w:t>中共深圳市福田区律师行业第一次代表大会选举办法</w:t>
      </w:r>
      <w:r>
        <w:rPr>
          <w:rFonts w:ascii="仿宋" w:hAnsi="仿宋" w:eastAsia="仿宋"/>
          <w:sz w:val="32"/>
          <w:szCs w:val="32"/>
        </w:rPr>
        <w:t>》</w:t>
      </w:r>
      <w:r>
        <w:rPr>
          <w:rFonts w:hint="eastAsia" w:ascii="仿宋" w:hAnsi="仿宋" w:eastAsia="仿宋"/>
          <w:sz w:val="32"/>
          <w:szCs w:val="32"/>
        </w:rPr>
        <w:t>安排</w:t>
      </w:r>
      <w:r>
        <w:rPr>
          <w:rFonts w:ascii="仿宋" w:hAnsi="仿宋" w:eastAsia="仿宋"/>
          <w:sz w:val="32"/>
          <w:szCs w:val="32"/>
        </w:rPr>
        <w:t>，为做好中共深圳市</w:t>
      </w:r>
      <w:r>
        <w:rPr>
          <w:rFonts w:hint="eastAsia" w:ascii="仿宋" w:hAnsi="仿宋" w:eastAsia="仿宋"/>
          <w:sz w:val="32"/>
          <w:szCs w:val="32"/>
        </w:rPr>
        <w:t>福田律师行业</w:t>
      </w:r>
      <w:r>
        <w:rPr>
          <w:rFonts w:ascii="仿宋" w:hAnsi="仿宋" w:eastAsia="仿宋"/>
          <w:sz w:val="32"/>
          <w:szCs w:val="32"/>
        </w:rPr>
        <w:t>委员会（以下简称“</w:t>
      </w:r>
      <w:r>
        <w:rPr>
          <w:rFonts w:hint="eastAsia" w:ascii="仿宋" w:hAnsi="仿宋" w:eastAsia="仿宋"/>
          <w:sz w:val="32"/>
          <w:szCs w:val="32"/>
        </w:rPr>
        <w:t>区律师行业</w:t>
      </w:r>
      <w:r>
        <w:rPr>
          <w:rFonts w:ascii="仿宋" w:hAnsi="仿宋" w:eastAsia="仿宋"/>
          <w:sz w:val="32"/>
          <w:szCs w:val="32"/>
        </w:rPr>
        <w:t>党委”）和纪律检查委员会（以下简称“纪委”）选举工作，结合行业实际，现将有关工作事项通知如下：</w:t>
      </w:r>
    </w:p>
    <w:p>
      <w:pPr>
        <w:spacing w:line="560" w:lineRule="exact"/>
        <w:ind w:firstLine="640" w:firstLineChars="200"/>
        <w:rPr>
          <w:rFonts w:ascii="黑体" w:hAnsi="黑体" w:eastAsia="黑体"/>
          <w:sz w:val="32"/>
          <w:szCs w:val="32"/>
        </w:rPr>
      </w:pPr>
      <w:r>
        <w:rPr>
          <w:rFonts w:ascii="黑体" w:hAnsi="黑体" w:eastAsia="黑体"/>
          <w:sz w:val="32"/>
          <w:szCs w:val="32"/>
        </w:rPr>
        <w:t>一、指导思想和工作任务</w:t>
      </w:r>
    </w:p>
    <w:p>
      <w:pPr>
        <w:spacing w:line="560" w:lineRule="exact"/>
        <w:ind w:firstLine="640" w:firstLineChars="200"/>
        <w:rPr>
          <w:rFonts w:ascii="黑体" w:hAnsi="黑体" w:eastAsia="黑体"/>
          <w:sz w:val="32"/>
          <w:szCs w:val="32"/>
        </w:rPr>
      </w:pPr>
      <w:r>
        <w:rPr>
          <w:rFonts w:hint="eastAsia" w:ascii="仿宋" w:hAnsi="仿宋" w:eastAsia="仿宋"/>
          <w:sz w:val="32"/>
          <w:szCs w:val="32"/>
        </w:rPr>
        <w:t>区律师行业</w:t>
      </w:r>
      <w:r>
        <w:rPr>
          <w:rFonts w:ascii="仿宋" w:hAnsi="仿宋" w:eastAsia="仿宋"/>
          <w:sz w:val="32"/>
          <w:szCs w:val="32"/>
        </w:rPr>
        <w:t>党委和纪委选举工作的指导思想是：按照</w:t>
      </w:r>
      <w:r>
        <w:rPr>
          <w:rFonts w:hint="eastAsia" w:ascii="仿宋" w:hAnsi="仿宋" w:eastAsia="仿宋"/>
          <w:sz w:val="32"/>
          <w:szCs w:val="32"/>
          <w:lang w:eastAsia="zh-CN"/>
        </w:rPr>
        <w:t>《中国共产党章程》</w:t>
      </w:r>
      <w:r>
        <w:rPr>
          <w:rFonts w:ascii="仿宋" w:hAnsi="仿宋" w:eastAsia="仿宋"/>
          <w:sz w:val="32"/>
          <w:szCs w:val="32"/>
        </w:rPr>
        <w:t>、《暂行条例》和上级党委的有关要求，以改革创新精神积极推进党内民主建设，增强党员主体意识，保障党员民主权利，推举一支高素质的优秀党员干部队伍，使</w:t>
      </w:r>
      <w:r>
        <w:rPr>
          <w:rFonts w:hint="eastAsia" w:ascii="仿宋" w:hAnsi="仿宋" w:eastAsia="仿宋"/>
          <w:sz w:val="32"/>
          <w:szCs w:val="32"/>
        </w:rPr>
        <w:t>区律师行业</w:t>
      </w:r>
      <w:r>
        <w:rPr>
          <w:rFonts w:ascii="仿宋" w:hAnsi="仿宋" w:eastAsia="仿宋"/>
          <w:sz w:val="32"/>
          <w:szCs w:val="32"/>
        </w:rPr>
        <w:t>党委更好的在</w:t>
      </w:r>
      <w:r>
        <w:rPr>
          <w:rFonts w:hint="eastAsia" w:ascii="仿宋" w:hAnsi="仿宋" w:eastAsia="仿宋"/>
          <w:sz w:val="32"/>
          <w:szCs w:val="32"/>
        </w:rPr>
        <w:t>福田区</w:t>
      </w:r>
      <w:r>
        <w:rPr>
          <w:rFonts w:ascii="仿宋" w:hAnsi="仿宋" w:eastAsia="仿宋"/>
          <w:sz w:val="32"/>
          <w:szCs w:val="32"/>
        </w:rPr>
        <w:t>律师行业发展中发挥政治核心作用，使</w:t>
      </w:r>
      <w:r>
        <w:rPr>
          <w:rFonts w:hint="eastAsia" w:ascii="仿宋" w:hAnsi="仿宋" w:eastAsia="仿宋"/>
          <w:sz w:val="32"/>
          <w:szCs w:val="32"/>
        </w:rPr>
        <w:t>福田区</w:t>
      </w:r>
      <w:r>
        <w:rPr>
          <w:rFonts w:ascii="仿宋" w:hAnsi="仿宋" w:eastAsia="仿宋"/>
          <w:sz w:val="32"/>
          <w:szCs w:val="32"/>
        </w:rPr>
        <w:t>律师党建工作更好的为行业发展服务。</w:t>
      </w:r>
    </w:p>
    <w:p>
      <w:pPr>
        <w:spacing w:line="560" w:lineRule="exact"/>
        <w:ind w:firstLine="640" w:firstLineChars="200"/>
        <w:rPr>
          <w:rFonts w:ascii="黑体" w:hAnsi="黑体" w:eastAsia="黑体"/>
          <w:sz w:val="32"/>
          <w:szCs w:val="32"/>
        </w:rPr>
      </w:pPr>
      <w:r>
        <w:rPr>
          <w:rFonts w:ascii="黑体" w:hAnsi="黑体" w:eastAsia="黑体"/>
          <w:sz w:val="32"/>
          <w:szCs w:val="32"/>
        </w:rPr>
        <w:t>二、第</w:t>
      </w:r>
      <w:r>
        <w:rPr>
          <w:rFonts w:hint="eastAsia" w:ascii="黑体" w:hAnsi="黑体" w:eastAsia="黑体"/>
          <w:sz w:val="32"/>
          <w:szCs w:val="32"/>
        </w:rPr>
        <w:t>一</w:t>
      </w:r>
      <w:r>
        <w:rPr>
          <w:rFonts w:ascii="黑体" w:hAnsi="黑体" w:eastAsia="黑体"/>
          <w:sz w:val="32"/>
          <w:szCs w:val="32"/>
        </w:rPr>
        <w:t>届党委委员和纪委委员条件（以下简称“两委委员”）任职条件</w:t>
      </w:r>
      <w:r>
        <w:rPr>
          <w:rFonts w:ascii="仿宋" w:hAnsi="仿宋" w:eastAsia="仿宋"/>
          <w:sz w:val="32"/>
          <w:szCs w:val="32"/>
        </w:rPr>
        <w:t>（在符合</w:t>
      </w:r>
      <w:r>
        <w:rPr>
          <w:rFonts w:hint="eastAsia" w:ascii="仿宋" w:hAnsi="仿宋" w:eastAsia="仿宋"/>
          <w:sz w:val="32"/>
          <w:szCs w:val="32"/>
        </w:rPr>
        <w:t>中共深圳市福田区律师行业第一次代表大会</w:t>
      </w:r>
      <w:r>
        <w:rPr>
          <w:rFonts w:ascii="仿宋" w:hAnsi="仿宋" w:eastAsia="仿宋"/>
          <w:sz w:val="32"/>
          <w:szCs w:val="32"/>
        </w:rPr>
        <w:t>代表条件前提下，还需符合以下条件）</w:t>
      </w:r>
      <w:r>
        <w:rPr>
          <w:rFonts w:ascii="黑体" w:hAnsi="黑体" w:eastAsia="黑体"/>
          <w:sz w:val="32"/>
          <w:szCs w:val="32"/>
        </w:rPr>
        <w:t>：</w:t>
      </w:r>
    </w:p>
    <w:p>
      <w:pPr>
        <w:widowControl w:val="0"/>
        <w:overflowPunct w:val="0"/>
        <w:topLinePunct/>
        <w:spacing w:line="560" w:lineRule="exact"/>
        <w:ind w:firstLine="640" w:firstLineChars="200"/>
        <w:contextualSpacing/>
        <w:jc w:val="both"/>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1．坚持党的路线、方针、政策，有坚定的共产主义理想信念，具备较好的思想政治素质，有履行职责所需的政策理论水平和能力。</w:t>
      </w:r>
    </w:p>
    <w:p>
      <w:pPr>
        <w:widowControl w:val="0"/>
        <w:overflowPunct w:val="0"/>
        <w:topLinePunct/>
        <w:spacing w:line="560" w:lineRule="exact"/>
        <w:ind w:firstLine="640" w:firstLineChars="200"/>
        <w:contextualSpacing/>
        <w:jc w:val="both"/>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2．党性观念强，自觉遵守党的章程，自觉履行党员义务和责任。</w:t>
      </w:r>
    </w:p>
    <w:p>
      <w:pPr>
        <w:widowControl w:val="0"/>
        <w:overflowPunct w:val="0"/>
        <w:topLinePunct/>
        <w:spacing w:line="560" w:lineRule="exact"/>
        <w:ind w:firstLine="640" w:firstLineChars="200"/>
        <w:contextualSpacing/>
        <w:jc w:val="both"/>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3．坚持原则，为人正派，清正廉洁，群众基础好。</w:t>
      </w:r>
    </w:p>
    <w:p>
      <w:pPr>
        <w:widowControl w:val="0"/>
        <w:overflowPunct w:val="0"/>
        <w:topLinePunct/>
        <w:spacing w:line="560" w:lineRule="exact"/>
        <w:ind w:firstLine="640" w:firstLineChars="200"/>
        <w:contextualSpacing/>
        <w:jc w:val="both"/>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4．有一定的组织协调能力和实际工作能力，处事公道，作风民主，密切联系群众。</w:t>
      </w:r>
    </w:p>
    <w:p>
      <w:pPr>
        <w:widowControl w:val="0"/>
        <w:overflowPunct w:val="0"/>
        <w:topLinePunct/>
        <w:spacing w:line="560" w:lineRule="exact"/>
        <w:ind w:firstLine="640" w:firstLineChars="200"/>
        <w:contextualSpacing/>
        <w:jc w:val="both"/>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5．热爱党的事业，有较强的事业心和责任感，勤勉尽责，乐于奉献。能确保有时间和精力参加党委会议和各项活动。</w:t>
      </w:r>
    </w:p>
    <w:p>
      <w:pPr>
        <w:widowControl w:val="0"/>
        <w:overflowPunct w:val="0"/>
        <w:topLinePunct/>
        <w:spacing w:line="560" w:lineRule="exact"/>
        <w:ind w:firstLine="640" w:firstLineChars="200"/>
        <w:contextualSpacing/>
        <w:jc w:val="both"/>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6．遵纪守法，近3年未受到党纪政纪处分，未正接受组织调查，未因经济违法行为受到处罚或行业惩戒以上的执业惩处。</w:t>
      </w:r>
    </w:p>
    <w:p>
      <w:pPr>
        <w:widowControl w:val="0"/>
        <w:overflowPunct w:val="0"/>
        <w:topLinePunct/>
        <w:spacing w:line="560" w:lineRule="exact"/>
        <w:ind w:firstLine="640" w:firstLineChars="200"/>
        <w:contextualSpacing/>
        <w:jc w:val="both"/>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7．一般具备大学本科学历及以上文化程度。</w:t>
      </w:r>
    </w:p>
    <w:p>
      <w:pPr>
        <w:spacing w:line="560" w:lineRule="exact"/>
        <w:ind w:firstLine="640" w:firstLineChars="200"/>
        <w:rPr>
          <w:rFonts w:ascii="黑体" w:hAnsi="黑体" w:eastAsia="黑体"/>
          <w:sz w:val="32"/>
          <w:szCs w:val="32"/>
        </w:rPr>
      </w:pPr>
      <w:r>
        <w:rPr>
          <w:rFonts w:eastAsia="仿宋_GB2312"/>
          <w:color w:val="000000" w:themeColor="text1"/>
          <w:sz w:val="32"/>
          <w:szCs w:val="32"/>
          <w14:textFill>
            <w14:solidFill>
              <w14:schemeClr w14:val="tx1"/>
            </w14:solidFill>
          </w14:textFill>
        </w:rPr>
        <w:t>8．党组织关系已转至深圳市律师</w:t>
      </w:r>
      <w:r>
        <w:rPr>
          <w:rFonts w:hint="eastAsia" w:eastAsia="仿宋_GB2312"/>
          <w:color w:val="000000" w:themeColor="text1"/>
          <w:sz w:val="32"/>
          <w:szCs w:val="32"/>
          <w14:textFill>
            <w14:solidFill>
              <w14:schemeClr w14:val="tx1"/>
            </w14:solidFill>
          </w14:textFill>
        </w:rPr>
        <w:t>行业</w:t>
      </w:r>
      <w:r>
        <w:rPr>
          <w:rFonts w:eastAsia="仿宋_GB2312"/>
          <w:color w:val="000000" w:themeColor="text1"/>
          <w:sz w:val="32"/>
          <w:szCs w:val="32"/>
          <w14:textFill>
            <w14:solidFill>
              <w14:schemeClr w14:val="tx1"/>
            </w14:solidFill>
          </w14:textFill>
        </w:rPr>
        <w:t>党委的中共正式党员，身体健康。</w:t>
      </w:r>
    </w:p>
    <w:p>
      <w:pPr>
        <w:spacing w:line="560" w:lineRule="exact"/>
        <w:ind w:firstLine="640" w:firstLineChars="200"/>
        <w:rPr>
          <w:rFonts w:ascii="黑体" w:hAnsi="黑体" w:eastAsia="黑体"/>
          <w:sz w:val="32"/>
          <w:szCs w:val="32"/>
        </w:rPr>
      </w:pPr>
      <w:r>
        <w:rPr>
          <w:rFonts w:ascii="黑体" w:hAnsi="黑体" w:eastAsia="黑体"/>
          <w:sz w:val="32"/>
          <w:szCs w:val="32"/>
        </w:rPr>
        <w:t>三、推荐方式</w:t>
      </w:r>
    </w:p>
    <w:p>
      <w:pPr>
        <w:spacing w:line="560" w:lineRule="exact"/>
        <w:ind w:firstLine="640" w:firstLineChars="200"/>
        <w:rPr>
          <w:rFonts w:ascii="黑体" w:hAnsi="黑体" w:eastAsia="黑体"/>
          <w:sz w:val="32"/>
          <w:szCs w:val="32"/>
        </w:rPr>
      </w:pPr>
      <w:r>
        <w:rPr>
          <w:rFonts w:ascii="仿宋" w:hAnsi="仿宋" w:eastAsia="仿宋"/>
          <w:sz w:val="32"/>
          <w:szCs w:val="32"/>
        </w:rPr>
        <w:t>在充分酝酿的基础上，推荐两委委员候选人推荐人选，并填写相关表格。推荐方式为以下三种：</w:t>
      </w:r>
    </w:p>
    <w:p>
      <w:pPr>
        <w:spacing w:line="560" w:lineRule="exact"/>
        <w:ind w:firstLine="643" w:firstLineChars="200"/>
        <w:rPr>
          <w:rFonts w:ascii="黑体" w:hAnsi="黑体" w:eastAsia="黑体"/>
          <w:sz w:val="32"/>
          <w:szCs w:val="32"/>
        </w:rPr>
      </w:pPr>
      <w:r>
        <w:rPr>
          <w:rFonts w:hint="eastAsia" w:ascii="仿宋" w:hAnsi="仿宋" w:eastAsia="仿宋"/>
          <w:b/>
          <w:bCs/>
          <w:sz w:val="32"/>
          <w:szCs w:val="32"/>
        </w:rPr>
        <w:t>（一）</w:t>
      </w:r>
      <w:r>
        <w:rPr>
          <w:rFonts w:ascii="仿宋" w:hAnsi="仿宋" w:eastAsia="仿宋"/>
          <w:b/>
          <w:bCs/>
          <w:sz w:val="32"/>
          <w:szCs w:val="32"/>
        </w:rPr>
        <w:t>组织推荐。</w:t>
      </w:r>
      <w:r>
        <w:rPr>
          <w:rFonts w:ascii="仿宋" w:hAnsi="仿宋" w:eastAsia="仿宋"/>
          <w:sz w:val="32"/>
          <w:szCs w:val="32"/>
        </w:rPr>
        <w:t>以党组织名义推荐的，召开党员大会，以多数党员意愿推荐候选人，推荐的党委委员候选人不得超过</w:t>
      </w:r>
      <w:r>
        <w:rPr>
          <w:rFonts w:hint="eastAsia" w:ascii="仿宋" w:hAnsi="仿宋" w:eastAsia="仿宋"/>
          <w:sz w:val="32"/>
          <w:szCs w:val="32"/>
        </w:rPr>
        <w:t>9</w:t>
      </w:r>
      <w:r>
        <w:rPr>
          <w:rFonts w:ascii="仿宋" w:hAnsi="仿宋" w:eastAsia="仿宋"/>
          <w:sz w:val="32"/>
          <w:szCs w:val="32"/>
        </w:rPr>
        <w:t>名，纪委委员候选人不得超过</w:t>
      </w:r>
      <w:r>
        <w:rPr>
          <w:rFonts w:hint="eastAsia" w:ascii="仿宋" w:hAnsi="仿宋" w:eastAsia="仿宋"/>
          <w:sz w:val="32"/>
          <w:szCs w:val="32"/>
        </w:rPr>
        <w:t>7</w:t>
      </w:r>
      <w:r>
        <w:rPr>
          <w:rFonts w:ascii="仿宋" w:hAnsi="仿宋" w:eastAsia="仿宋"/>
          <w:sz w:val="32"/>
          <w:szCs w:val="32"/>
        </w:rPr>
        <w:t>名。填写《</w:t>
      </w:r>
      <w:r>
        <w:rPr>
          <w:rFonts w:hint="eastAsia" w:ascii="仿宋" w:hAnsi="仿宋" w:eastAsia="仿宋"/>
          <w:sz w:val="32"/>
          <w:szCs w:val="32"/>
        </w:rPr>
        <w:t>中共深圳市福田区律师行业</w:t>
      </w:r>
      <w:r>
        <w:rPr>
          <w:rFonts w:ascii="仿宋" w:hAnsi="仿宋" w:eastAsia="仿宋"/>
          <w:sz w:val="32"/>
          <w:szCs w:val="32"/>
        </w:rPr>
        <w:t>第</w:t>
      </w:r>
      <w:r>
        <w:rPr>
          <w:rFonts w:hint="eastAsia" w:ascii="仿宋" w:hAnsi="仿宋" w:eastAsia="仿宋"/>
          <w:sz w:val="32"/>
          <w:szCs w:val="32"/>
        </w:rPr>
        <w:t>一</w:t>
      </w:r>
      <w:r>
        <w:rPr>
          <w:rFonts w:ascii="仿宋" w:hAnsi="仿宋" w:eastAsia="仿宋"/>
          <w:sz w:val="32"/>
          <w:szCs w:val="32"/>
        </w:rPr>
        <w:t>届委员会委员、纪委委员候选人推荐人选登记表（组织推荐）》（附件1），加盖公章，</w:t>
      </w:r>
      <w:r>
        <w:rPr>
          <w:rFonts w:ascii="仿宋" w:hAnsi="仿宋" w:eastAsia="仿宋" w:cs="Times New Roman"/>
          <w:sz w:val="32"/>
          <w:szCs w:val="32"/>
        </w:rPr>
        <w:t>报送中共</w:t>
      </w:r>
      <w:r>
        <w:rPr>
          <w:rFonts w:hint="eastAsia" w:ascii="仿宋" w:hAnsi="仿宋" w:eastAsia="仿宋" w:cs="Times New Roman"/>
          <w:sz w:val="32"/>
          <w:szCs w:val="32"/>
        </w:rPr>
        <w:t>深圳市福田区律师行业委员会筹备组</w:t>
      </w:r>
      <w:r>
        <w:rPr>
          <w:rFonts w:ascii="仿宋" w:hAnsi="仿宋" w:eastAsia="仿宋"/>
          <w:sz w:val="32"/>
          <w:szCs w:val="32"/>
        </w:rPr>
        <w:t>。</w:t>
      </w:r>
    </w:p>
    <w:p>
      <w:pPr>
        <w:spacing w:line="560" w:lineRule="exact"/>
        <w:ind w:firstLine="643" w:firstLineChars="200"/>
        <w:rPr>
          <w:rFonts w:ascii="黑体" w:hAnsi="黑体" w:eastAsia="黑体"/>
          <w:sz w:val="32"/>
          <w:szCs w:val="32"/>
        </w:rPr>
      </w:pPr>
      <w:r>
        <w:rPr>
          <w:rFonts w:hint="eastAsia" w:ascii="仿宋" w:hAnsi="仿宋" w:eastAsia="仿宋"/>
          <w:b/>
          <w:bCs/>
          <w:sz w:val="32"/>
          <w:szCs w:val="32"/>
        </w:rPr>
        <w:t>（二）</w:t>
      </w:r>
      <w:r>
        <w:rPr>
          <w:rFonts w:ascii="仿宋" w:hAnsi="仿宋" w:eastAsia="仿宋"/>
          <w:b/>
          <w:bCs/>
          <w:sz w:val="32"/>
          <w:szCs w:val="32"/>
        </w:rPr>
        <w:t>党员群众联名推荐。</w:t>
      </w:r>
      <w:r>
        <w:rPr>
          <w:rFonts w:ascii="仿宋" w:hAnsi="仿宋" w:eastAsia="仿宋"/>
          <w:sz w:val="32"/>
          <w:szCs w:val="32"/>
        </w:rPr>
        <w:t>党员群众联名推荐的（要求</w:t>
      </w:r>
      <w:r>
        <w:rPr>
          <w:rFonts w:hint="eastAsia" w:ascii="仿宋" w:hAnsi="仿宋" w:eastAsia="仿宋"/>
          <w:sz w:val="32"/>
          <w:szCs w:val="32"/>
        </w:rPr>
        <w:t>5</w:t>
      </w:r>
      <w:r>
        <w:rPr>
          <w:rFonts w:ascii="仿宋" w:hAnsi="仿宋" w:eastAsia="仿宋"/>
          <w:sz w:val="32"/>
          <w:szCs w:val="32"/>
        </w:rPr>
        <w:t>名以上人员推荐），填写《</w:t>
      </w:r>
      <w:r>
        <w:rPr>
          <w:rFonts w:hint="eastAsia" w:ascii="仿宋" w:hAnsi="仿宋" w:eastAsia="仿宋"/>
          <w:sz w:val="32"/>
          <w:szCs w:val="32"/>
        </w:rPr>
        <w:t>中共深圳市福田区律师行业</w:t>
      </w:r>
      <w:r>
        <w:rPr>
          <w:rFonts w:ascii="仿宋" w:hAnsi="仿宋" w:eastAsia="仿宋"/>
          <w:sz w:val="32"/>
          <w:szCs w:val="32"/>
        </w:rPr>
        <w:t>第</w:t>
      </w:r>
      <w:r>
        <w:rPr>
          <w:rFonts w:hint="eastAsia" w:ascii="仿宋" w:hAnsi="仿宋" w:eastAsia="仿宋"/>
          <w:sz w:val="32"/>
          <w:szCs w:val="32"/>
        </w:rPr>
        <w:t>一</w:t>
      </w:r>
      <w:r>
        <w:rPr>
          <w:rFonts w:ascii="仿宋" w:hAnsi="仿宋" w:eastAsia="仿宋"/>
          <w:sz w:val="32"/>
          <w:szCs w:val="32"/>
        </w:rPr>
        <w:t>届委员会委员、纪委委员候选人推荐人选登记表（党员群众联名推荐）》（附件2），写明被推荐人基本情况和推荐理由等，由全体推荐人签名并征得被推荐人签名同意，</w:t>
      </w:r>
      <w:r>
        <w:rPr>
          <w:rFonts w:ascii="仿宋" w:hAnsi="仿宋" w:eastAsia="仿宋" w:cs="Times New Roman"/>
          <w:sz w:val="32"/>
          <w:szCs w:val="32"/>
        </w:rPr>
        <w:t>报送中共</w:t>
      </w:r>
      <w:r>
        <w:rPr>
          <w:rFonts w:hint="eastAsia" w:ascii="仿宋" w:hAnsi="仿宋" w:eastAsia="仿宋" w:cs="Times New Roman"/>
          <w:sz w:val="32"/>
          <w:szCs w:val="32"/>
        </w:rPr>
        <w:t>深圳市福田区律师行业委员会筹备组</w:t>
      </w:r>
      <w:r>
        <w:rPr>
          <w:rFonts w:ascii="仿宋" w:hAnsi="仿宋" w:eastAsia="仿宋"/>
          <w:sz w:val="32"/>
          <w:szCs w:val="32"/>
        </w:rPr>
        <w:t>。</w:t>
      </w:r>
    </w:p>
    <w:p>
      <w:pPr>
        <w:spacing w:line="560" w:lineRule="exact"/>
        <w:ind w:firstLine="643" w:firstLineChars="200"/>
        <w:rPr>
          <w:rFonts w:ascii="黑体" w:hAnsi="黑体" w:eastAsia="黑体"/>
          <w:sz w:val="32"/>
          <w:szCs w:val="32"/>
        </w:rPr>
      </w:pPr>
      <w:r>
        <w:rPr>
          <w:rFonts w:hint="eastAsia" w:ascii="仿宋" w:hAnsi="仿宋" w:eastAsia="仿宋"/>
          <w:b/>
          <w:bCs/>
          <w:sz w:val="32"/>
          <w:szCs w:val="32"/>
        </w:rPr>
        <w:t>（三）</w:t>
      </w:r>
      <w:r>
        <w:rPr>
          <w:rFonts w:ascii="仿宋" w:hAnsi="仿宋" w:eastAsia="仿宋"/>
          <w:b/>
          <w:bCs/>
          <w:sz w:val="32"/>
          <w:szCs w:val="32"/>
        </w:rPr>
        <w:t>个人自荐。</w:t>
      </w:r>
      <w:r>
        <w:rPr>
          <w:rFonts w:ascii="仿宋" w:hAnsi="仿宋" w:eastAsia="仿宋"/>
          <w:sz w:val="32"/>
          <w:szCs w:val="32"/>
        </w:rPr>
        <w:t>党员个人自荐的填写《</w:t>
      </w:r>
      <w:r>
        <w:rPr>
          <w:rFonts w:hint="eastAsia" w:ascii="仿宋" w:hAnsi="仿宋" w:eastAsia="仿宋"/>
          <w:sz w:val="32"/>
          <w:szCs w:val="32"/>
        </w:rPr>
        <w:t>中共深圳市福田区律师行业</w:t>
      </w:r>
      <w:r>
        <w:rPr>
          <w:rFonts w:ascii="仿宋" w:hAnsi="仿宋" w:eastAsia="仿宋"/>
          <w:sz w:val="32"/>
          <w:szCs w:val="32"/>
        </w:rPr>
        <w:t>第</w:t>
      </w:r>
      <w:r>
        <w:rPr>
          <w:rFonts w:hint="eastAsia" w:ascii="仿宋" w:hAnsi="仿宋" w:eastAsia="仿宋"/>
          <w:sz w:val="32"/>
          <w:szCs w:val="32"/>
        </w:rPr>
        <w:t>一</w:t>
      </w:r>
      <w:r>
        <w:rPr>
          <w:rFonts w:ascii="仿宋" w:hAnsi="仿宋" w:eastAsia="仿宋"/>
          <w:sz w:val="32"/>
          <w:szCs w:val="32"/>
        </w:rPr>
        <w:t>届委员会委员、纪委委员候选人推荐人选登记表（个人自荐）》（附件3）并由本人签名。由</w:t>
      </w:r>
      <w:r>
        <w:rPr>
          <w:rFonts w:hint="eastAsia" w:ascii="仿宋" w:hAnsi="仿宋" w:eastAsia="仿宋"/>
          <w:sz w:val="32"/>
          <w:szCs w:val="32"/>
        </w:rPr>
        <w:t>所在律师事务所党支部</w:t>
      </w:r>
      <w:r>
        <w:rPr>
          <w:rFonts w:ascii="仿宋" w:hAnsi="仿宋" w:eastAsia="仿宋"/>
          <w:sz w:val="32"/>
          <w:szCs w:val="32"/>
        </w:rPr>
        <w:t>审核后，加盖公章，</w:t>
      </w:r>
      <w:r>
        <w:rPr>
          <w:rFonts w:ascii="仿宋" w:hAnsi="仿宋" w:eastAsia="仿宋" w:cs="Times New Roman"/>
          <w:sz w:val="32"/>
          <w:szCs w:val="32"/>
        </w:rPr>
        <w:t>报送中共</w:t>
      </w:r>
      <w:r>
        <w:rPr>
          <w:rFonts w:hint="eastAsia" w:ascii="仿宋" w:hAnsi="仿宋" w:eastAsia="仿宋" w:cs="Times New Roman"/>
          <w:sz w:val="32"/>
          <w:szCs w:val="32"/>
        </w:rPr>
        <w:t>深圳市福田区律师行业委员会筹备组</w:t>
      </w:r>
      <w:r>
        <w:rPr>
          <w:rFonts w:ascii="仿宋" w:hAnsi="仿宋" w:eastAsia="仿宋"/>
          <w:sz w:val="32"/>
          <w:szCs w:val="32"/>
        </w:rPr>
        <w:t>。</w:t>
      </w:r>
    </w:p>
    <w:p>
      <w:pPr>
        <w:spacing w:line="560" w:lineRule="exact"/>
        <w:ind w:firstLine="640" w:firstLineChars="200"/>
        <w:rPr>
          <w:rFonts w:ascii="黑体" w:hAnsi="黑体" w:eastAsia="黑体"/>
          <w:sz w:val="32"/>
          <w:szCs w:val="32"/>
        </w:rPr>
      </w:pPr>
      <w:r>
        <w:rPr>
          <w:rFonts w:hint="eastAsia" w:ascii="仿宋" w:hAnsi="仿宋" w:eastAsia="仿宋"/>
          <w:sz w:val="32"/>
          <w:szCs w:val="32"/>
        </w:rPr>
        <w:t>（四）</w:t>
      </w:r>
      <w:r>
        <w:rPr>
          <w:rFonts w:ascii="仿宋" w:hAnsi="仿宋" w:eastAsia="仿宋" w:cs="Times New Roman"/>
          <w:sz w:val="32"/>
          <w:szCs w:val="32"/>
        </w:rPr>
        <w:t>中共</w:t>
      </w:r>
      <w:r>
        <w:rPr>
          <w:rFonts w:hint="eastAsia" w:ascii="仿宋" w:hAnsi="仿宋" w:eastAsia="仿宋" w:cs="Times New Roman"/>
          <w:sz w:val="32"/>
          <w:szCs w:val="32"/>
        </w:rPr>
        <w:t>深圳市福田区律师行业委员会筹备组</w:t>
      </w:r>
      <w:r>
        <w:rPr>
          <w:rFonts w:ascii="仿宋" w:hAnsi="仿宋" w:eastAsia="仿宋"/>
          <w:sz w:val="32"/>
          <w:szCs w:val="32"/>
        </w:rPr>
        <w:t>汇总各律师事务所党支部推荐人选情况，研究确定党委委员、纪委委员候选人预备人选，报上级党委审批。</w:t>
      </w:r>
    </w:p>
    <w:p>
      <w:pPr>
        <w:spacing w:line="560" w:lineRule="exact"/>
        <w:ind w:firstLine="640" w:firstLineChars="200"/>
        <w:rPr>
          <w:rFonts w:ascii="黑体" w:hAnsi="黑体" w:eastAsia="黑体"/>
          <w:sz w:val="32"/>
          <w:szCs w:val="32"/>
        </w:rPr>
      </w:pPr>
      <w:r>
        <w:rPr>
          <w:rFonts w:ascii="黑体" w:hAnsi="黑体" w:eastAsia="黑体"/>
          <w:sz w:val="32"/>
          <w:szCs w:val="32"/>
        </w:rPr>
        <w:t>四、工作要求</w:t>
      </w:r>
    </w:p>
    <w:p>
      <w:pPr>
        <w:spacing w:line="560" w:lineRule="exact"/>
        <w:ind w:firstLine="640" w:firstLineChars="200"/>
        <w:rPr>
          <w:rFonts w:ascii="仿宋" w:hAnsi="仿宋" w:eastAsia="仿宋"/>
          <w:sz w:val="32"/>
          <w:szCs w:val="32"/>
        </w:rPr>
      </w:pPr>
      <w:r>
        <w:rPr>
          <w:rFonts w:ascii="仿宋" w:hAnsi="仿宋" w:eastAsia="仿宋"/>
          <w:sz w:val="32"/>
          <w:szCs w:val="32"/>
        </w:rPr>
        <w:t>请各律师事务所党支部尽快开展酝酿提名两委委员候选人推荐人选工作，于</w:t>
      </w:r>
      <w:r>
        <w:rPr>
          <w:rFonts w:hint="eastAsia" w:ascii="仿宋" w:hAnsi="仿宋" w:eastAsia="仿宋"/>
          <w:sz w:val="32"/>
          <w:szCs w:val="32"/>
          <w:highlight w:val="none"/>
          <w:lang w:val="en-US" w:eastAsia="zh-CN"/>
        </w:rPr>
        <w:t>10</w:t>
      </w:r>
      <w:r>
        <w:rPr>
          <w:rFonts w:ascii="仿宋" w:hAnsi="仿宋" w:eastAsia="仿宋"/>
          <w:sz w:val="32"/>
          <w:szCs w:val="32"/>
          <w:highlight w:val="none"/>
        </w:rPr>
        <w:t>月</w:t>
      </w:r>
      <w:r>
        <w:rPr>
          <w:rFonts w:hint="eastAsia" w:ascii="仿宋" w:hAnsi="仿宋" w:eastAsia="仿宋"/>
          <w:sz w:val="32"/>
          <w:szCs w:val="32"/>
          <w:highlight w:val="none"/>
          <w:lang w:val="en-US" w:eastAsia="zh-CN"/>
        </w:rPr>
        <w:t>28</w:t>
      </w:r>
      <w:r>
        <w:rPr>
          <w:rFonts w:ascii="仿宋" w:hAnsi="仿宋" w:eastAsia="仿宋"/>
          <w:sz w:val="32"/>
          <w:szCs w:val="32"/>
          <w:highlight w:val="none"/>
        </w:rPr>
        <w:t>日前将</w:t>
      </w:r>
      <w:r>
        <w:rPr>
          <w:rFonts w:ascii="仿宋" w:hAnsi="仿宋" w:eastAsia="仿宋"/>
          <w:sz w:val="32"/>
          <w:szCs w:val="32"/>
        </w:rPr>
        <w:t>候选人</w:t>
      </w:r>
      <w:r>
        <w:rPr>
          <w:rFonts w:hint="eastAsia" w:ascii="仿宋" w:hAnsi="仿宋" w:eastAsia="仿宋"/>
          <w:sz w:val="32"/>
          <w:szCs w:val="32"/>
        </w:rPr>
        <w:t>推荐人选登记</w:t>
      </w:r>
      <w:r>
        <w:rPr>
          <w:rFonts w:ascii="仿宋" w:hAnsi="仿宋" w:eastAsia="仿宋"/>
          <w:sz w:val="32"/>
          <w:szCs w:val="32"/>
        </w:rPr>
        <w:t>表电子版本和纸质版本（盖公章）报</w:t>
      </w:r>
      <w:r>
        <w:rPr>
          <w:rFonts w:ascii="仿宋" w:hAnsi="仿宋" w:eastAsia="仿宋" w:cs="Times New Roman"/>
          <w:sz w:val="32"/>
          <w:szCs w:val="32"/>
        </w:rPr>
        <w:t>中共</w:t>
      </w:r>
      <w:r>
        <w:rPr>
          <w:rFonts w:hint="eastAsia" w:ascii="仿宋" w:hAnsi="仿宋" w:eastAsia="仿宋" w:cs="Times New Roman"/>
          <w:sz w:val="32"/>
          <w:szCs w:val="32"/>
        </w:rPr>
        <w:t>深圳市福田区律师行业委员会筹备组</w:t>
      </w:r>
      <w:r>
        <w:rPr>
          <w:rFonts w:ascii="仿宋" w:hAnsi="仿宋" w:eastAsia="仿宋"/>
          <w:sz w:val="32"/>
          <w:szCs w:val="32"/>
        </w:rPr>
        <w:t>。</w:t>
      </w:r>
    </w:p>
    <w:p>
      <w:pPr>
        <w:spacing w:line="560" w:lineRule="exact"/>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rPr>
        <w:t>联系方式：</w:t>
      </w:r>
      <w:r>
        <w:rPr>
          <w:rFonts w:hint="eastAsia" w:ascii="仿宋" w:hAnsi="仿宋" w:eastAsia="仿宋"/>
          <w:sz w:val="32"/>
          <w:szCs w:val="32"/>
          <w:highlight w:val="none"/>
          <w:lang w:val="en-US" w:eastAsia="zh-CN"/>
        </w:rPr>
        <w:t>刘鹏云 13923884311</w:t>
      </w:r>
    </w:p>
    <w:p>
      <w:pPr>
        <w:spacing w:line="560" w:lineRule="exact"/>
        <w:ind w:firstLine="2240" w:firstLineChars="700"/>
        <w:rPr>
          <w:rFonts w:hint="default" w:ascii="仿宋" w:hAnsi="仿宋" w:eastAsia="仿宋"/>
          <w:sz w:val="32"/>
          <w:szCs w:val="32"/>
          <w:highlight w:val="none"/>
          <w:lang w:val="en-US" w:eastAsia="zh-CN"/>
        </w:rPr>
      </w:pPr>
      <w:r>
        <w:rPr>
          <w:rFonts w:hint="eastAsia" w:ascii="仿宋" w:hAnsi="仿宋" w:eastAsia="仿宋"/>
          <w:sz w:val="32"/>
          <w:szCs w:val="32"/>
          <w:highlight w:val="none"/>
          <w:lang w:val="en-US" w:eastAsia="zh-CN"/>
        </w:rPr>
        <w:t>时髦   23996573</w:t>
      </w:r>
    </w:p>
    <w:p>
      <w:pPr>
        <w:spacing w:line="560" w:lineRule="exact"/>
        <w:ind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报送邮箱：</w:t>
      </w:r>
      <w:r>
        <w:rPr>
          <w:rFonts w:hint="eastAsia" w:ascii="仿宋" w:hAnsi="仿宋" w:eastAsia="仿宋"/>
          <w:sz w:val="32"/>
          <w:szCs w:val="32"/>
          <w:highlight w:val="none"/>
        </w:rPr>
        <w:fldChar w:fldCharType="begin"/>
      </w:r>
      <w:r>
        <w:rPr>
          <w:rFonts w:hint="eastAsia" w:ascii="仿宋" w:hAnsi="仿宋" w:eastAsia="仿宋"/>
          <w:sz w:val="32"/>
          <w:szCs w:val="32"/>
          <w:highlight w:val="none"/>
        </w:rPr>
        <w:instrText xml:space="preserve"> HYPERLINK "mailto:ftlsdw@126.com" </w:instrText>
      </w:r>
      <w:r>
        <w:rPr>
          <w:rFonts w:hint="eastAsia" w:ascii="仿宋" w:hAnsi="仿宋" w:eastAsia="仿宋"/>
          <w:sz w:val="32"/>
          <w:szCs w:val="32"/>
          <w:highlight w:val="none"/>
        </w:rPr>
        <w:fldChar w:fldCharType="separate"/>
      </w:r>
      <w:r>
        <w:rPr>
          <w:rStyle w:val="8"/>
          <w:rFonts w:hint="eastAsia" w:ascii="仿宋" w:hAnsi="仿宋" w:eastAsia="仿宋"/>
          <w:sz w:val="32"/>
          <w:szCs w:val="32"/>
          <w:highlight w:val="none"/>
        </w:rPr>
        <w:t>ftlsdw@126.com</w:t>
      </w:r>
      <w:r>
        <w:rPr>
          <w:rFonts w:hint="eastAsia" w:ascii="仿宋" w:hAnsi="仿宋" w:eastAsia="仿宋"/>
          <w:sz w:val="32"/>
          <w:szCs w:val="32"/>
          <w:highlight w:val="none"/>
        </w:rPr>
        <w:fldChar w:fldCharType="end"/>
      </w:r>
    </w:p>
    <w:p>
      <w:pPr>
        <w:spacing w:line="560" w:lineRule="exact"/>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报送地址：福田区北环大道7008号  同业大厦  公共法律</w:t>
      </w:r>
    </w:p>
    <w:p>
      <w:pPr>
        <w:spacing w:line="560" w:lineRule="exact"/>
        <w:ind w:firstLine="2240" w:firstLineChars="700"/>
        <w:rPr>
          <w:rFonts w:hint="eastAsia" w:ascii="仿宋" w:hAnsi="仿宋" w:eastAsia="仿宋"/>
          <w:sz w:val="32"/>
          <w:szCs w:val="32"/>
          <w:highlight w:val="none"/>
        </w:rPr>
      </w:pPr>
      <w:r>
        <w:rPr>
          <w:rFonts w:hint="eastAsia" w:ascii="仿宋" w:hAnsi="仿宋" w:eastAsia="仿宋"/>
          <w:sz w:val="32"/>
          <w:szCs w:val="32"/>
          <w:highlight w:val="none"/>
          <w:lang w:val="en-US" w:eastAsia="zh-CN"/>
        </w:rPr>
        <w:t>服务中心2楼407室</w:t>
      </w:r>
    </w:p>
    <w:p>
      <w:pPr>
        <w:spacing w:line="560" w:lineRule="exact"/>
        <w:ind w:firstLine="640" w:firstLineChars="200"/>
        <w:rPr>
          <w:rFonts w:ascii="仿宋" w:hAnsi="仿宋" w:eastAsia="仿宋"/>
          <w:sz w:val="32"/>
          <w:szCs w:val="32"/>
        </w:rPr>
      </w:pPr>
    </w:p>
    <w:p>
      <w:pPr>
        <w:spacing w:line="560" w:lineRule="exact"/>
        <w:ind w:left="1590" w:leftChars="300" w:hanging="960" w:hangingChars="300"/>
        <w:rPr>
          <w:rFonts w:ascii="仿宋" w:hAnsi="仿宋" w:eastAsia="仿宋"/>
          <w:sz w:val="32"/>
          <w:szCs w:val="32"/>
        </w:rPr>
      </w:pPr>
      <w:r>
        <w:rPr>
          <w:rFonts w:hint="eastAsia" w:ascii="仿宋" w:hAnsi="仿宋" w:eastAsia="仿宋"/>
          <w:sz w:val="32"/>
          <w:szCs w:val="32"/>
        </w:rPr>
        <w:t>附件：1.中共深圳市福田区律师行业</w:t>
      </w:r>
      <w:r>
        <w:rPr>
          <w:rFonts w:ascii="仿宋" w:hAnsi="仿宋" w:eastAsia="仿宋"/>
          <w:sz w:val="32"/>
          <w:szCs w:val="32"/>
        </w:rPr>
        <w:t>第</w:t>
      </w:r>
      <w:r>
        <w:rPr>
          <w:rFonts w:hint="eastAsia" w:ascii="仿宋" w:hAnsi="仿宋" w:eastAsia="仿宋"/>
          <w:sz w:val="32"/>
          <w:szCs w:val="32"/>
        </w:rPr>
        <w:t>一</w:t>
      </w:r>
      <w:r>
        <w:rPr>
          <w:rFonts w:ascii="仿宋" w:hAnsi="仿宋" w:eastAsia="仿宋"/>
          <w:sz w:val="32"/>
          <w:szCs w:val="32"/>
        </w:rPr>
        <w:t>届委员会委员、</w:t>
      </w:r>
      <w:r>
        <w:rPr>
          <w:rFonts w:hint="eastAsia" w:ascii="仿宋" w:hAnsi="仿宋" w:eastAsia="仿宋"/>
          <w:sz w:val="32"/>
          <w:szCs w:val="32"/>
        </w:rPr>
        <w:t>纪委</w:t>
      </w:r>
      <w:r>
        <w:rPr>
          <w:rFonts w:ascii="仿宋" w:hAnsi="仿宋" w:eastAsia="仿宋"/>
          <w:sz w:val="32"/>
          <w:szCs w:val="32"/>
        </w:rPr>
        <w:t>委员候选人推荐人选登记表（组织推荐）</w:t>
      </w:r>
    </w:p>
    <w:p>
      <w:pPr>
        <w:spacing w:line="560" w:lineRule="exact"/>
        <w:ind w:left="1575" w:leftChars="750"/>
        <w:rPr>
          <w:rFonts w:ascii="仿宋" w:hAnsi="仿宋" w:eastAsia="仿宋"/>
          <w:sz w:val="32"/>
          <w:szCs w:val="32"/>
        </w:rPr>
      </w:pPr>
      <w:r>
        <w:rPr>
          <w:rFonts w:hint="eastAsia" w:ascii="仿宋" w:hAnsi="仿宋" w:eastAsia="仿宋"/>
          <w:sz w:val="32"/>
          <w:szCs w:val="32"/>
        </w:rPr>
        <w:t>2. 中共深圳市福田区律师行业</w:t>
      </w:r>
      <w:r>
        <w:rPr>
          <w:rFonts w:ascii="仿宋" w:hAnsi="仿宋" w:eastAsia="仿宋"/>
          <w:sz w:val="32"/>
          <w:szCs w:val="32"/>
        </w:rPr>
        <w:t>第</w:t>
      </w:r>
      <w:r>
        <w:rPr>
          <w:rFonts w:hint="eastAsia" w:ascii="仿宋" w:hAnsi="仿宋" w:eastAsia="仿宋"/>
          <w:sz w:val="32"/>
          <w:szCs w:val="32"/>
        </w:rPr>
        <w:t>一</w:t>
      </w:r>
      <w:r>
        <w:rPr>
          <w:rFonts w:ascii="仿宋" w:hAnsi="仿宋" w:eastAsia="仿宋"/>
          <w:sz w:val="32"/>
          <w:szCs w:val="32"/>
        </w:rPr>
        <w:t>届委员会委员、纪委委员候选人推荐人选登记表（党员群众联名推荐）</w:t>
      </w:r>
    </w:p>
    <w:p>
      <w:pPr>
        <w:spacing w:line="560" w:lineRule="exact"/>
        <w:ind w:left="1575" w:leftChars="750"/>
        <w:rPr>
          <w:rFonts w:ascii="黑体" w:hAnsi="黑体" w:eastAsia="黑体"/>
          <w:sz w:val="32"/>
          <w:szCs w:val="32"/>
        </w:rPr>
      </w:pPr>
      <w:r>
        <w:rPr>
          <w:rFonts w:hint="eastAsia" w:ascii="仿宋" w:hAnsi="仿宋" w:eastAsia="仿宋"/>
          <w:sz w:val="32"/>
          <w:szCs w:val="32"/>
        </w:rPr>
        <w:t>3. 中共深圳市福田区律师行业</w:t>
      </w:r>
      <w:r>
        <w:rPr>
          <w:rFonts w:ascii="仿宋" w:hAnsi="仿宋" w:eastAsia="仿宋"/>
          <w:sz w:val="32"/>
          <w:szCs w:val="32"/>
        </w:rPr>
        <w:t>第</w:t>
      </w:r>
      <w:r>
        <w:rPr>
          <w:rFonts w:hint="eastAsia" w:ascii="仿宋" w:hAnsi="仿宋" w:eastAsia="仿宋"/>
          <w:sz w:val="32"/>
          <w:szCs w:val="32"/>
        </w:rPr>
        <w:t>一</w:t>
      </w:r>
      <w:r>
        <w:rPr>
          <w:rFonts w:ascii="仿宋" w:hAnsi="仿宋" w:eastAsia="仿宋"/>
          <w:sz w:val="32"/>
          <w:szCs w:val="32"/>
        </w:rPr>
        <w:t>届委员会委员、纪委委员候选人推荐人选登记表（个人自荐）</w:t>
      </w: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jc w:val="right"/>
        <w:rPr>
          <w:rFonts w:ascii="仿宋" w:hAnsi="仿宋" w:eastAsia="仿宋"/>
          <w:sz w:val="32"/>
          <w:szCs w:val="32"/>
        </w:rPr>
      </w:pPr>
      <w:r>
        <w:rPr>
          <w:rFonts w:hint="eastAsia" w:ascii="仿宋" w:hAnsi="仿宋" w:eastAsia="仿宋" w:cs="Times New Roman"/>
          <w:color w:val="000000"/>
          <w:sz w:val="32"/>
          <w:szCs w:val="32"/>
          <w:lang w:val="en-US" w:eastAsia="zh-CN"/>
        </w:rPr>
        <w:t>中共</w:t>
      </w:r>
      <w:r>
        <w:rPr>
          <w:rFonts w:hint="eastAsia" w:ascii="仿宋" w:hAnsi="仿宋" w:eastAsia="仿宋" w:cs="Times New Roman"/>
          <w:color w:val="000000"/>
          <w:sz w:val="32"/>
          <w:szCs w:val="32"/>
        </w:rPr>
        <w:t>深圳</w:t>
      </w:r>
      <w:r>
        <w:rPr>
          <w:rFonts w:ascii="仿宋" w:hAnsi="仿宋" w:eastAsia="仿宋" w:cs="Times New Roman"/>
          <w:sz w:val="32"/>
          <w:szCs w:val="32"/>
        </w:rPr>
        <w:t>市</w:t>
      </w:r>
      <w:r>
        <w:rPr>
          <w:rFonts w:hint="eastAsia" w:ascii="仿宋" w:hAnsi="仿宋" w:eastAsia="仿宋" w:cs="Times New Roman"/>
          <w:sz w:val="32"/>
          <w:szCs w:val="32"/>
        </w:rPr>
        <w:t>福田区律师行业委员会（筹）</w:t>
      </w:r>
    </w:p>
    <w:p>
      <w:pPr>
        <w:widowControl/>
        <w:tabs>
          <w:tab w:val="left" w:pos="480"/>
        </w:tabs>
        <w:snapToGrid w:val="0"/>
        <w:spacing w:line="560" w:lineRule="exact"/>
        <w:jc w:val="left"/>
        <w:rPr>
          <w:rFonts w:ascii="仿宋" w:hAnsi="仿宋" w:eastAsia="仿宋"/>
          <w:sz w:val="32"/>
          <w:szCs w:val="32"/>
        </w:rPr>
      </w:pPr>
      <w:r>
        <w:rPr>
          <w:rFonts w:hint="eastAsia" w:ascii="仿宋" w:hAnsi="仿宋" w:eastAsia="仿宋" w:cs="Times New Roman"/>
          <w:sz w:val="32"/>
          <w:szCs w:val="32"/>
        </w:rPr>
        <w:t xml:space="preserve">                               </w:t>
      </w:r>
      <w:r>
        <w:rPr>
          <w:rFonts w:ascii="仿宋" w:hAnsi="仿宋" w:eastAsia="仿宋" w:cs="Times New Roman"/>
          <w:sz w:val="32"/>
          <w:szCs w:val="32"/>
        </w:rPr>
        <w:t>201</w:t>
      </w:r>
      <w:r>
        <w:rPr>
          <w:rFonts w:hint="eastAsia" w:ascii="仿宋" w:hAnsi="仿宋" w:eastAsia="仿宋" w:cs="Times New Roman"/>
          <w:sz w:val="32"/>
          <w:szCs w:val="32"/>
        </w:rPr>
        <w:t>9</w:t>
      </w:r>
      <w:r>
        <w:rPr>
          <w:rFonts w:ascii="仿宋" w:hAnsi="仿宋" w:eastAsia="仿宋" w:cs="Times New Roman"/>
          <w:sz w:val="32"/>
          <w:szCs w:val="32"/>
        </w:rPr>
        <w:t>年</w:t>
      </w:r>
      <w:r>
        <w:rPr>
          <w:rFonts w:hint="eastAsia" w:ascii="仿宋" w:hAnsi="仿宋" w:eastAsia="仿宋" w:cs="Times New Roman"/>
          <w:sz w:val="32"/>
          <w:szCs w:val="32"/>
          <w:lang w:val="en-US" w:eastAsia="zh-CN"/>
        </w:rPr>
        <w:t>10</w:t>
      </w:r>
      <w:r>
        <w:rPr>
          <w:rFonts w:ascii="仿宋" w:hAnsi="仿宋" w:eastAsia="仿宋" w:cs="Times New Roman"/>
          <w:sz w:val="32"/>
          <w:szCs w:val="32"/>
        </w:rPr>
        <w:t>月</w:t>
      </w:r>
      <w:r>
        <w:rPr>
          <w:rFonts w:hint="eastAsia" w:ascii="仿宋" w:hAnsi="仿宋" w:eastAsia="仿宋" w:cs="Times New Roman"/>
          <w:sz w:val="32"/>
          <w:szCs w:val="32"/>
          <w:lang w:val="en-US" w:eastAsia="zh-CN"/>
        </w:rPr>
        <w:t>25</w:t>
      </w:r>
      <w:r>
        <w:rPr>
          <w:rFonts w:ascii="仿宋" w:hAnsi="仿宋" w:eastAsia="仿宋" w:cs="Times New Roman"/>
          <w:sz w:val="32"/>
          <w:szCs w:val="32"/>
        </w:rPr>
        <w:t>日</w:t>
      </w:r>
    </w:p>
    <w:sectPr>
      <w:pgSz w:w="11906" w:h="16838"/>
      <w:pgMar w:top="2410" w:right="1531" w:bottom="204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53D060B-EE2E-4EDB-A8FB-C65E0AB9AE4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14C88C49-5A5F-4FC2-BA73-B3ECD6074611}"/>
  </w:font>
  <w:font w:name="方正小标宋简体">
    <w:panose1 w:val="02000000000000000000"/>
    <w:charset w:val="86"/>
    <w:family w:val="auto"/>
    <w:pitch w:val="default"/>
    <w:sig w:usb0="00000001" w:usb1="08000000" w:usb2="00000000" w:usb3="00000000" w:csb0="00040000" w:csb1="00000000"/>
    <w:embedRegular r:id="rId3" w:fontKey="{69322D8B-0687-413B-9375-5095A3D2C8A4}"/>
  </w:font>
  <w:font w:name="仿宋">
    <w:panose1 w:val="02010609060101010101"/>
    <w:charset w:val="86"/>
    <w:family w:val="modern"/>
    <w:pitch w:val="default"/>
    <w:sig w:usb0="800002BF" w:usb1="38CF7CFA" w:usb2="00000016" w:usb3="00000000" w:csb0="00040001" w:csb1="00000000"/>
    <w:embedRegular r:id="rId4" w:fontKey="{DF9F871C-5DC0-47BC-AC3A-F93EE68A5569}"/>
  </w:font>
  <w:font w:name="仿宋_GB2312">
    <w:altName w:val="仿宋"/>
    <w:panose1 w:val="02010609030101010101"/>
    <w:charset w:val="86"/>
    <w:family w:val="modern"/>
    <w:pitch w:val="default"/>
    <w:sig w:usb0="00000000" w:usb1="00000000" w:usb2="00000000" w:usb3="00000000" w:csb0="00040000" w:csb1="00000000"/>
    <w:embedRegular r:id="rId5" w:fontKey="{5A30BAE4-EC78-4876-A011-942B5AF963B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xNzQ0NWMxYWRhNjU2NDRmMDMyOWMyNmI0MTI0ODQifQ=="/>
  </w:docVars>
  <w:rsids>
    <w:rsidRoot w:val="00D30D75"/>
    <w:rsid w:val="002B2A5A"/>
    <w:rsid w:val="002E76C2"/>
    <w:rsid w:val="00361C7B"/>
    <w:rsid w:val="00394143"/>
    <w:rsid w:val="00430FBB"/>
    <w:rsid w:val="00573C58"/>
    <w:rsid w:val="005958FF"/>
    <w:rsid w:val="006443B0"/>
    <w:rsid w:val="007E201D"/>
    <w:rsid w:val="008E5EED"/>
    <w:rsid w:val="009733B5"/>
    <w:rsid w:val="009E638B"/>
    <w:rsid w:val="00A17179"/>
    <w:rsid w:val="00A448F4"/>
    <w:rsid w:val="00A76F6D"/>
    <w:rsid w:val="00B10321"/>
    <w:rsid w:val="00D137BE"/>
    <w:rsid w:val="00D17A1E"/>
    <w:rsid w:val="00D30D75"/>
    <w:rsid w:val="00D9735C"/>
    <w:rsid w:val="00E44267"/>
    <w:rsid w:val="00E9241A"/>
    <w:rsid w:val="00F6052B"/>
    <w:rsid w:val="0931762B"/>
    <w:rsid w:val="1E923724"/>
    <w:rsid w:val="24602302"/>
    <w:rsid w:val="3DEB0EFD"/>
    <w:rsid w:val="55D60005"/>
    <w:rsid w:val="568237F3"/>
    <w:rsid w:val="6F37141F"/>
    <w:rsid w:val="76960E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1"/>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Hyperlink"/>
    <w:basedOn w:val="7"/>
    <w:semiHidden/>
    <w:unhideWhenUsed/>
    <w:qFormat/>
    <w:uiPriority w:val="99"/>
    <w:rPr>
      <w:color w:val="0000FF"/>
      <w:u w:val="single"/>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标题 2 字符"/>
    <w:basedOn w:val="7"/>
    <w:link w:val="2"/>
    <w:qFormat/>
    <w:uiPriority w:val="9"/>
    <w:rPr>
      <w:rFonts w:ascii="宋体" w:hAnsi="宋体" w:eastAsia="宋体" w:cs="宋体"/>
      <w:b/>
      <w:bCs/>
      <w:kern w:val="0"/>
      <w:sz w:val="36"/>
      <w:szCs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239</Words>
  <Characters>1364</Characters>
  <Lines>11</Lines>
  <Paragraphs>3</Paragraphs>
  <TotalTime>36</TotalTime>
  <ScaleCrop>false</ScaleCrop>
  <LinksUpToDate>false</LinksUpToDate>
  <CharactersWithSpaces>1600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2019-05-14T09:05:00Z</dcterms:created>
  <dc:creator>王琛</dc:creator>
  <cp:lastModifiedBy>-Jus</cp:lastModifiedBy>
  <dcterms:modified xsi:type="dcterms:W3CDTF">2023-12-13T01:17:00Z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EF69B2CF92F14A6C9B2080D7204C7E32_12</vt:lpwstr>
  </property>
</Properties>
</file>