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关于</w:t>
      </w:r>
      <w:r>
        <w:rPr>
          <w:rFonts w:hint="eastAsia" w:ascii="方正小标宋_GBK" w:hAnsi="方正小标宋_GBK" w:eastAsia="方正小标宋_GBK" w:cs="方正小标宋_GBK"/>
          <w:b w:val="0"/>
          <w:i w:val="0"/>
          <w:caps w:val="0"/>
          <w:color w:val="000000"/>
          <w:spacing w:val="0"/>
          <w:sz w:val="44"/>
          <w:szCs w:val="44"/>
          <w:shd w:val="clear" w:color="auto" w:fill="FFFFFF"/>
          <w:lang w:val="en-US" w:eastAsia="zh-CN"/>
        </w:rPr>
        <w:t>福田街道福田社区福群楼地面下沉处理及排水管修复工作项目方案的</w:t>
      </w:r>
      <w:r>
        <w:rPr>
          <w:rFonts w:hint="eastAsia" w:ascii="方正小标宋_GBK" w:hAnsi="方正小标宋_GBK" w:eastAsia="方正小标宋_GBK" w:cs="方正小标宋_GBK"/>
          <w:b w:val="0"/>
          <w:bCs/>
          <w:sz w:val="44"/>
          <w:szCs w:val="44"/>
        </w:rPr>
        <w:t>起草说明</w:t>
      </w: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福田社区多次收到辖区居民反映副群路片区存在环境卫生问题，经现场勘察，发现为该片区地面下沉导致排水管严重堵塞，脏污上涌至路面。</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提升城市环境卫生水平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满足人民日益增长的美好生活需要</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福田</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lang w:val="en-US" w:eastAsia="zh-CN"/>
        </w:rPr>
        <w:t>社区居民生活的幸福感</w:t>
      </w:r>
      <w:r>
        <w:rPr>
          <w:rFonts w:hint="eastAsia" w:ascii="仿宋_GB2312" w:hAnsi="仿宋_GB2312" w:eastAsia="仿宋_GB2312" w:cs="仿宋_GB2312"/>
          <w:sz w:val="32"/>
          <w:szCs w:val="32"/>
        </w:rPr>
        <w:t>，结合街道实际，决定开展</w:t>
      </w:r>
      <w:r>
        <w:rPr>
          <w:rFonts w:hint="eastAsia" w:ascii="仿宋_GB2312" w:hAnsi="仿宋_GB2312" w:eastAsia="仿宋_GB2312" w:cs="仿宋_GB2312"/>
          <w:sz w:val="32"/>
          <w:szCs w:val="32"/>
          <w:lang w:val="en-US" w:eastAsia="zh-CN"/>
        </w:rPr>
        <w:t>福田社区福群楼地面下沉处理及排水管修复工作</w:t>
      </w:r>
      <w:r>
        <w:rPr>
          <w:rFonts w:hint="eastAsia" w:ascii="仿宋_GB2312" w:hAnsi="仿宋_GB2312" w:eastAsia="仿宋_GB2312" w:cs="仿宋_GB2312"/>
          <w:sz w:val="32"/>
          <w:szCs w:val="32"/>
          <w:lang w:eastAsia="zh-CN"/>
        </w:rPr>
        <w:t>。</w:t>
      </w:r>
    </w:p>
    <w:p>
      <w:pPr>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必要性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辖区居民多次反映福田社区福群楼片区存在环境卫生问题，经现场勘察发现为该片区地面下沉导致排水管严重堵塞，脏污上涌至路面。其中福群楼1栋104、106，3栋103，5 栋104，6栋105、106，8栋西侧、北侧，9栋西侧，10栋101、103、104等处的排水管堵塞情况特别严重，恶臭弥漫令人难以忍受。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工作</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（一）地面处理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下沉道路地面的处理包括旧地面的检查、打磨、清洗等步骤。在处理过程中，要注意以下几点：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1.检查旧地面是否存在破损、起泡、空鼓等问题，如有则需要进行修补或更换。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2.将下沉地面进行恢复。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3.对地面进行打磨铺贴，确保表面平整、粗糙度适中。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（二）管道</w:t>
      </w:r>
      <w:r>
        <w:rPr>
          <w:rFonts w:hint="default" w:ascii="楷体_GB2312" w:hAnsi="楷体_GB2312" w:eastAsia="楷体_GB2312" w:cs="楷体_GB2312"/>
          <w:sz w:val="32"/>
          <w:szCs w:val="32"/>
          <w:lang w:val="en-US" w:eastAsia="zh-CN"/>
        </w:rPr>
        <w:t>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路面管道</w:t>
      </w:r>
      <w:r>
        <w:rPr>
          <w:rFonts w:hint="default" w:ascii="仿宋_GB2312" w:hAnsi="仿宋_GB2312" w:eastAsia="仿宋_GB2312" w:cs="仿宋_GB2312"/>
          <w:sz w:val="32"/>
          <w:szCs w:val="32"/>
          <w:lang w:val="en-US" w:eastAsia="zh-CN"/>
        </w:rPr>
        <w:t>的翻新处理包括旧</w:t>
      </w:r>
      <w:r>
        <w:rPr>
          <w:rFonts w:hint="eastAsia" w:ascii="仿宋_GB2312" w:hAnsi="仿宋_GB2312" w:eastAsia="仿宋_GB2312" w:cs="仿宋_GB2312"/>
          <w:sz w:val="32"/>
          <w:szCs w:val="32"/>
          <w:lang w:val="en-US" w:eastAsia="zh-CN"/>
        </w:rPr>
        <w:t>管道</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挖掘、拆除，新管道安装，井壁开口及恢复</w:t>
      </w:r>
      <w:r>
        <w:rPr>
          <w:rFonts w:hint="default" w:ascii="仿宋_GB2312" w:hAnsi="仿宋_GB2312" w:eastAsia="仿宋_GB2312" w:cs="仿宋_GB2312"/>
          <w:sz w:val="32"/>
          <w:szCs w:val="32"/>
          <w:lang w:val="en-US" w:eastAsia="zh-CN"/>
        </w:rPr>
        <w:t>等步骤。在处理过程中，要注意以下几点：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1.挖掘沥青混凝土路面排水管沟槽土方，拆除旧管道。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2.拆除建筑废渣并外运，包括表面的污渍和尘土。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3.安装新管道，恢复沥青混凝土路面。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US" w:eastAsia="zh-CN"/>
        </w:rPr>
        <w:t>其他细节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地面及排水管修复</w:t>
      </w:r>
      <w:r>
        <w:rPr>
          <w:rFonts w:hint="default" w:ascii="仿宋_GB2312" w:hAnsi="仿宋_GB2312" w:eastAsia="仿宋_GB2312" w:cs="仿宋_GB2312"/>
          <w:sz w:val="32"/>
          <w:szCs w:val="32"/>
          <w:lang w:val="en-US" w:eastAsia="zh-CN"/>
        </w:rPr>
        <w:t>过程中，还需要注意以下细节的处理：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防水处理：在进行地面</w:t>
      </w:r>
      <w:bookmarkStart w:id="0" w:name="_GoBack"/>
      <w:bookmarkEnd w:id="0"/>
      <w:r>
        <w:rPr>
          <w:rFonts w:hint="default" w:ascii="仿宋_GB2312" w:hAnsi="仿宋_GB2312" w:eastAsia="仿宋_GB2312" w:cs="仿宋_GB2312"/>
          <w:sz w:val="32"/>
          <w:szCs w:val="32"/>
          <w:lang w:val="en-US" w:eastAsia="zh-CN"/>
        </w:rPr>
        <w:t>的翻新处理时，需要同时进行防水层的检查和修复。确保新防水层的质量和施工符合要求，以免留下漏水隐患。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闭水试验：在进行防水处理后，需要进行严格的闭水试验，以检验防水的密封性和施工质量。确保无渗漏现象后，才能进行下一步的施工。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地下管线交叉处理：</w:t>
      </w:r>
      <w:r>
        <w:rPr>
          <w:rFonts w:hint="eastAsia" w:ascii="仿宋_GB2312" w:hAnsi="仿宋_GB2312" w:eastAsia="仿宋_GB2312" w:cs="仿宋_GB2312"/>
          <w:sz w:val="32"/>
          <w:szCs w:val="32"/>
          <w:lang w:val="en-US" w:eastAsia="zh-CN"/>
        </w:rPr>
        <w:t>如遇排水渠道与其他管线交叉冲突时，应遵循涉及图纸及有关规范进行施工，尽量满足其最小净距，尽可能减少开挖工作面和填挖土方量</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769"/>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1439C"/>
    <w:multiLevelType w:val="singleLevel"/>
    <w:tmpl w:val="B52143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GYyYTg4MGEzZTBmOTM1MzMzZDI4ZDRiNzY2ZmQifQ=="/>
  </w:docVars>
  <w:rsids>
    <w:rsidRoot w:val="3D5256D0"/>
    <w:rsid w:val="0542391E"/>
    <w:rsid w:val="054F6C10"/>
    <w:rsid w:val="07D3458E"/>
    <w:rsid w:val="0ABC4D71"/>
    <w:rsid w:val="0DFD4556"/>
    <w:rsid w:val="15451EB0"/>
    <w:rsid w:val="1682323F"/>
    <w:rsid w:val="1A513835"/>
    <w:rsid w:val="1AD53B3F"/>
    <w:rsid w:val="1BE64DE8"/>
    <w:rsid w:val="1EAB15EF"/>
    <w:rsid w:val="20A638E2"/>
    <w:rsid w:val="23D700A4"/>
    <w:rsid w:val="24615888"/>
    <w:rsid w:val="24BD66C3"/>
    <w:rsid w:val="27776174"/>
    <w:rsid w:val="2B846CF7"/>
    <w:rsid w:val="2F551796"/>
    <w:rsid w:val="32381DA3"/>
    <w:rsid w:val="33C609E7"/>
    <w:rsid w:val="38DB6B54"/>
    <w:rsid w:val="3D5256D0"/>
    <w:rsid w:val="40D007FD"/>
    <w:rsid w:val="44834AF6"/>
    <w:rsid w:val="48FA31D7"/>
    <w:rsid w:val="4A8E5727"/>
    <w:rsid w:val="56EF0C75"/>
    <w:rsid w:val="5EDF01AA"/>
    <w:rsid w:val="610F602B"/>
    <w:rsid w:val="62013083"/>
    <w:rsid w:val="657B79F4"/>
    <w:rsid w:val="696F1ACD"/>
    <w:rsid w:val="6E496154"/>
    <w:rsid w:val="716C28EA"/>
    <w:rsid w:val="73831DBF"/>
    <w:rsid w:val="74DF5696"/>
    <w:rsid w:val="79EF2BCA"/>
    <w:rsid w:val="7C530B8E"/>
    <w:rsid w:val="7E19045B"/>
    <w:rsid w:val="7F2666F9"/>
    <w:rsid w:val="7F7C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autoRedefine/>
    <w:qFormat/>
    <w:uiPriority w:val="0"/>
    <w:pPr>
      <w:widowControl w:val="0"/>
      <w:adjustRightInd w:val="0"/>
      <w:spacing w:after="0" w:line="360" w:lineRule="auto"/>
      <w:ind w:firstLine="200" w:firstLineChars="200"/>
      <w:textAlignment w:val="baseline"/>
    </w:pPr>
    <w:rPr>
      <w:rFonts w:ascii="宋体" w:hAnsi="Times New Roman" w:eastAsia="宋体" w:cs="Times New Roman"/>
      <w:kern w:val="0"/>
      <w:sz w:val="24"/>
      <w:szCs w:val="20"/>
      <w:lang w:val="en-US" w:eastAsia="zh-CN" w:bidi="ar-SA"/>
    </w:rPr>
  </w:style>
  <w:style w:type="paragraph" w:styleId="4">
    <w:name w:val="Body Text"/>
    <w:basedOn w:val="1"/>
    <w:next w:val="1"/>
    <w:autoRedefine/>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0"/>
    <w:rPr>
      <w:b/>
    </w:rPr>
  </w:style>
  <w:style w:type="character" w:styleId="10">
    <w:name w:val="Emphasis"/>
    <w:basedOn w:val="8"/>
    <w:autoRedefine/>
    <w:qFormat/>
    <w:uiPriority w:val="0"/>
    <w:rPr>
      <w:i/>
    </w:rPr>
  </w:style>
  <w:style w:type="paragraph" w:customStyle="1" w:styleId="11">
    <w:name w:val="列出段落1"/>
    <w:basedOn w:val="1"/>
    <w:autoRedefine/>
    <w:qFormat/>
    <w:uiPriority w:val="99"/>
    <w:pPr>
      <w:ind w:firstLine="420" w:firstLineChars="200"/>
    </w:pPr>
  </w:style>
  <w:style w:type="paragraph" w:customStyle="1" w:styleId="12">
    <w:name w:val="正文 A"/>
    <w:autoRedefine/>
    <w:qFormat/>
    <w:uiPriority w:val="0"/>
    <w:pPr>
      <w:jc w:val="both"/>
    </w:pPr>
    <w:rPr>
      <w:rFonts w:ascii="仿宋_GB2312" w:hAnsi="仿宋_GB2312" w:eastAsia="仿宋_GB2312" w:cs="Times New Roman"/>
      <w:color w:val="FF000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2021-09-25T02:44:00Z</dcterms:created>
  <dc:creator>鱼</dc:creator>
  <cp:lastModifiedBy>樱桃丸子酱</cp:lastModifiedBy>
  <dcterms:modified xsi:type="dcterms:W3CDTF">2023-12-28T07:06:12Z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7E4451D1CD7A420D9E4DDCCFBBB81EF8</vt:lpwstr>
  </property>
</Properties>
</file>