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宋体" w:hAnsi="宋体"/>
          <w:b/>
          <w:sz w:val="48"/>
          <w:szCs w:val="48"/>
        </w:rPr>
        <w:t>深圳市</w:t>
      </w:r>
      <w:r>
        <w:rPr>
          <w:rFonts w:hint="eastAsia" w:ascii="宋体" w:hAnsi="宋体"/>
          <w:b/>
          <w:sz w:val="48"/>
          <w:szCs w:val="48"/>
          <w:lang w:val="en-US" w:eastAsia="zh-CN"/>
        </w:rPr>
        <w:t>福田区社区健康服务管理中心</w:t>
      </w:r>
    </w:p>
    <w:p>
      <w:pPr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资料报送文件袋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封面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rFonts w:hint="eastAsia"/>
          <w:b/>
          <w:sz w:val="28"/>
          <w:szCs w:val="28"/>
        </w:rPr>
        <w:t>名称：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品牌</w:t>
      </w:r>
      <w:r>
        <w:rPr>
          <w:rFonts w:hint="eastAsia"/>
          <w:b/>
          <w:sz w:val="28"/>
          <w:szCs w:val="28"/>
          <w:lang w:eastAsia="zh-CN"/>
        </w:rPr>
        <w:t>和</w:t>
      </w:r>
      <w:r>
        <w:rPr>
          <w:rFonts w:hint="eastAsia"/>
          <w:b/>
          <w:sz w:val="28"/>
          <w:szCs w:val="28"/>
        </w:rPr>
        <w:t>型号：</w:t>
      </w:r>
      <w:r>
        <w:rPr>
          <w:rFonts w:hint="eastAsia" w:ascii="宋体" w:hAnsi="宋体"/>
          <w:sz w:val="30"/>
          <w:szCs w:val="30"/>
          <w:lang w:eastAsia="zh-CN"/>
        </w:rPr>
        <w:t>例子：深圳迈瑞</w:t>
      </w:r>
      <w:r>
        <w:rPr>
          <w:rFonts w:hint="eastAsia" w:ascii="宋体" w:hAnsi="宋体"/>
          <w:sz w:val="30"/>
          <w:szCs w:val="30"/>
          <w:lang w:val="en-US" w:eastAsia="zh-CN"/>
        </w:rPr>
        <w:t>/BC1000</w:t>
      </w:r>
      <w:bookmarkStart w:id="0" w:name="_GoBack"/>
      <w:bookmarkEnd w:id="0"/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公司名称：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联系人：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联系电话（手机和座机）：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邮箱地址：</w:t>
      </w:r>
    </w:p>
    <w:tbl>
      <w:tblPr>
        <w:tblStyle w:val="3"/>
        <w:tblW w:w="918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820"/>
        <w:gridCol w:w="850"/>
        <w:gridCol w:w="269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资料名称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主要参数及配置清单表、深圳市内公立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24"/>
                <w:szCs w:val="24"/>
              </w:rPr>
              <w:t>级医院用户名单、技术参数对比表；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所有可选配配件、专用耗材分项报价；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售后服务条款；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招标参数、配置清单一份；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设备外形图及介绍资料（必须是彩页及产品白皮书）；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与推荐型号一致的设备，近三年深圳市内合同或中标通知书及配套附件的分项报价；　　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提供该产品在中国准许销售的医疗器械注册证、医疗器械注册登记表及附页等资料；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8、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代理商资质：由厂家授权的在本地区合法销售该设备的产品代理授权书、医疗器械经营许可证，营业执照；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9、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制造商资质：医疗器械生产许可证（国产设备提供），营业执照；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近期同品牌型号设备的投标文件；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11、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与该产品相关的其他资料；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12、</w:t>
            </w:r>
          </w:p>
        </w:tc>
        <w:tc>
          <w:tcPr>
            <w:tcW w:w="4820" w:type="dxa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提供上述资料的电子版光盘。</w:t>
            </w:r>
          </w:p>
        </w:tc>
        <w:tc>
          <w:tcPr>
            <w:tcW w:w="850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1份</w:t>
            </w:r>
          </w:p>
        </w:tc>
        <w:tc>
          <w:tcPr>
            <w:tcW w:w="2693" w:type="dxa"/>
          </w:tcPr>
          <w:p>
            <w:pPr>
              <w:spacing w:line="360" w:lineRule="exact"/>
              <w:rPr>
                <w:b/>
                <w:sz w:val="24"/>
                <w:szCs w:val="24"/>
              </w:rPr>
            </w:pPr>
          </w:p>
        </w:tc>
      </w:tr>
    </w:tbl>
    <w:p>
      <w:pPr>
        <w:ind w:firstLine="420" w:firstLineChars="150"/>
        <w:rPr>
          <w:rFonts w:ascii="仿宋_GB2312" w:eastAsia="仿宋_GB2312"/>
          <w:color w:val="FF0000"/>
          <w:sz w:val="28"/>
          <w:szCs w:val="28"/>
        </w:rPr>
      </w:pPr>
      <w:r>
        <w:rPr>
          <w:rFonts w:hint="eastAsia" w:ascii="仿宋_GB2312" w:eastAsia="仿宋_GB2312"/>
          <w:color w:val="FF0000"/>
          <w:sz w:val="28"/>
          <w:szCs w:val="28"/>
        </w:rPr>
        <w:t>备注：上述1-12项完整资料1套独立装封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TVjZGEwZTgyNWI1MTdjMDYzN2FkYzY1NDI5YzgifQ=="/>
  </w:docVars>
  <w:rsids>
    <w:rsidRoot w:val="00000000"/>
    <w:rsid w:val="34D6080A"/>
    <w:rsid w:val="581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2023-12-28T01:18:00Z</dcterms:created>
  <dc:creator>Lenovo</dc:creator>
  <cp:lastModifiedBy>李秋浩</cp:lastModifiedBy>
  <dcterms:modified xsi:type="dcterms:W3CDTF">2024-01-10T02:58:51Z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FB041F6CCDCC4233A3A539D108F9D605_12</vt:lpwstr>
  </property>
</Properties>
</file>