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eastAsia="zh-CN"/>
        </w:rPr>
        <w:t>深圳市福田区沙头街道办事处</w:t>
      </w:r>
      <w:r>
        <w:rPr>
          <w:rFonts w:hint="eastAsia" w:ascii="方正小标宋_GBK" w:hAnsi="方正小标宋_GBK" w:eastAsia="方正小标宋_GBK" w:cs="方正小标宋_GBK"/>
          <w:b w:val="0"/>
          <w:bCs w:val="0"/>
          <w:sz w:val="44"/>
          <w:szCs w:val="44"/>
          <w:lang w:val="en-US" w:eastAsia="zh-CN"/>
        </w:rPr>
        <w:t>2</w:t>
      </w:r>
      <w:r>
        <w:rPr>
          <w:rFonts w:hint="eastAsia" w:ascii="方正小标宋_GBK" w:hAnsi="方正小标宋_GBK" w:eastAsia="方正小标宋_GBK" w:cs="方正小标宋_GBK"/>
          <w:b w:val="0"/>
          <w:bCs w:val="0"/>
          <w:color w:val="auto"/>
          <w:sz w:val="44"/>
          <w:szCs w:val="44"/>
          <w:lang w:val="en-US" w:eastAsia="zh-CN"/>
        </w:rPr>
        <w:t>020</w:t>
      </w:r>
      <w:r>
        <w:rPr>
          <w:rFonts w:hint="eastAsia" w:ascii="方正小标宋_GBK" w:hAnsi="方正小标宋_GBK" w:eastAsia="方正小标宋_GBK" w:cs="方正小标宋_GBK"/>
          <w:b w:val="0"/>
          <w:bCs w:val="0"/>
          <w:sz w:val="44"/>
          <w:szCs w:val="44"/>
          <w:lang w:val="en-US" w:eastAsia="zh-CN"/>
        </w:rPr>
        <w:t>年12月</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公开招聘专业技术岗类劳务派遣人员公告</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为进一步提升机关事业单位辅助人员队伍专业化水平，福田区沙头街道办事处拟公开招聘具有相关能力的专业技术岗位工作人员。现就有关事项公告如下：</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招聘人数、选用对象及条件</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招聘人数</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招聘街道技术辅助岗人员32名，</w:t>
      </w:r>
      <w:r>
        <w:rPr>
          <w:rFonts w:hint="eastAsia" w:ascii="仿宋" w:hAnsi="仿宋" w:eastAsia="仿宋" w:cs="仿宋"/>
          <w:sz w:val="32"/>
          <w:szCs w:val="32"/>
          <w:highlight w:val="none"/>
          <w:lang w:eastAsia="zh-CN"/>
        </w:rPr>
        <w:t>岗位设置及要求见《深圳市福田区沙头街道办事处公开选用机关事业单位技术辅助人员选用岗位表》附件1，专业目录详见附件</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选用对象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报名首日以前取得相应毕业证书、学位证书，符合公告及选用岗位所要求条件的人员均可报名，笔试资格审核通过后方可进入笔试。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（三）岗位基本选用条件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1.具有中华人民共和国国籍；</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2.遵守宪法和法律；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3.具备良好政治素质和良好的道德品行；</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4.适应岗位要求的身体条件；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z w:val="32"/>
          <w:szCs w:val="32"/>
          <w:lang w:val="en-US" w:eastAsia="zh-CN"/>
        </w:rPr>
        <w:sectPr>
          <w:footerReference r:id="rId3" w:type="default"/>
          <w:pgSz w:w="11906" w:h="16838"/>
          <w:pgMar w:top="2098" w:right="1474" w:bottom="1984" w:left="1587" w:header="851" w:footer="992" w:gutter="0"/>
          <w:pgNumType w:fmt="decimal" w:start="1"/>
          <w:cols w:space="0" w:num="1"/>
          <w:titlePg/>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5.年满18周岁；</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6.全日制大专及以上学历；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7.符合岗位要求的其他条件。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（四）有下列情况之一的，不予接受报考 </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1.犯有严重错误，受过党纪、政纪处分以及正在接受有关部门审查尚未做出结论的人员；</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2.被开除公职的；</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3.参加我市机关事业单位招聘被认定有考试作弊行为在限制报考期限内的人员；</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4.未完成教学大纲规定学习内容的结业生、肄业生；</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5.现役军人；</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6.法律法规规定的其他情形。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420" w:firstLine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二、报考</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420" w:firstLine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（一）报名方式</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highlight w:val="none"/>
          <w:lang w:eastAsia="zh-CN"/>
        </w:rPr>
        <w:t>本次招聘采用网上报名（不受理现场报名），报名考生可通过手机或者PC端登录https://jinshuju.net/f/ZsnnDg，填写报名表单，并按要求将个人材料以电子档的形式上传至表单上进行报名。提交后，工作人员将核查报名人员网络报名材料。</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420" w:firstLineChars="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（二）报名时间 </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2020年12月4日9:00（周五）至12月10日16:00（周四）；</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420" w:firstLineChars="0"/>
        <w:jc w:val="left"/>
        <w:textAlignment w:val="auto"/>
        <w:rPr>
          <w:rFonts w:hint="default"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（三）报名材料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填写《</w:t>
      </w:r>
      <w:r>
        <w:rPr>
          <w:rFonts w:hint="eastAsia" w:ascii="仿宋_GB2312" w:hAnsi="仿宋_GB2312" w:eastAsia="仿宋_GB2312" w:cs="仿宋_GB2312"/>
          <w:sz w:val="32"/>
          <w:szCs w:val="32"/>
          <w:highlight w:val="none"/>
          <w:lang w:eastAsia="zh-CN"/>
        </w:rPr>
        <w:t>深圳市福田区沙头街道办事处公开选用机关事业单位技术辅助人员报名表</w:t>
      </w:r>
      <w:r>
        <w:rPr>
          <w:rFonts w:hint="eastAsia" w:ascii="仿宋_GB2312" w:hAnsi="仿宋_GB2312" w:eastAsia="仿宋_GB2312" w:cs="仿宋_GB2312"/>
          <w:b w:val="0"/>
          <w:bCs w:val="0"/>
          <w:sz w:val="32"/>
          <w:szCs w:val="32"/>
          <w:highlight w:val="none"/>
          <w:lang w:val="en-US" w:eastAsia="zh-CN"/>
        </w:rPr>
        <w:t>》电子表单，所有信息均需完整填写；表单中所需上传电子资料：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420" w:firstLineChars="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个人身份证正反面扫描件；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420" w:firstLineChars="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2.学历证书及学历证书验证证明（即《教育部学历证书电子注册备案表》）的扫描件；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420" w:firstLineChars="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3.全日制本科及以上学历需提供学位证书扫描件；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4.岗位要求的其他证书（相关的技术资格证书只承认由人力资源和社会保障局签发）扫描件；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420" w:firstLineChars="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5.一寸近照证件照电子版（底色无要求）。</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left="420" w:leftChars="0" w:firstLine="0" w:firstLineChars="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笔试资格审核 </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42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次报考不收取考务费，为避免考生随意或恶意报名，对填报信息符合报名条件的报考人员进行笔试资格审核。同时，鉴于疫情防控期间笔试场地有限，为限制人员流量和聚集规模，如报名人数较多，则从报考人员学历学位、所学专业、个人简历等方面确定笔试人员名单，限制参考人数不超过所报岗位拟选用人数的10倍；如果报名人数较少，未达到岗位拟选用人数的10倍，审核通过后即可参加笔试。考生可于12月14日17:00后通过相关微信公众及网站查询笔试资格审核情况。</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三、笔试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报考者持本人身份证参加笔试。</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笔试科目</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笔试科目为行政职业能力测验，均为客观题。</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val="en-US" w:eastAsia="zh-CN"/>
        </w:rPr>
        <w:t>（二）笔试时间和地点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时间：12月17日14:00至15:30；</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地点：深圳市福田区华强职业技术学校南校区（福田区滨河大道新沙街21号）。</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（三）成绩公布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考生可于考试结束3日后在沙头街道办事处官方网站和报名网站查询笔试成绩。</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（四）特别提醒</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根据新冠肺炎疫情防控工作需要，请参加笔试人员必须配合出示“i深圳健康码”或“粤康码”，并扫描“行程码”。现场有异常的，经社区“三人小组”确定的将取消笔试资格。</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sz w:val="32"/>
          <w:szCs w:val="32"/>
          <w:highlight w:val="none"/>
          <w:lang w:val="en-US" w:eastAsia="zh-CN"/>
        </w:rPr>
        <w:t>四、</w:t>
      </w:r>
      <w:r>
        <w:rPr>
          <w:rFonts w:hint="eastAsia" w:ascii="黑体" w:hAnsi="黑体" w:eastAsia="黑体" w:cs="黑体"/>
          <w:b w:val="0"/>
          <w:bCs w:val="0"/>
          <w:sz w:val="32"/>
          <w:szCs w:val="32"/>
          <w:lang w:val="en-US" w:eastAsia="zh-CN"/>
        </w:rPr>
        <w:t>资格审核</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待定，请考生保持通讯畅通。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（二）人员确定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依报考者笔试成绩从高分到低分排序，各岗位根据拟选用名额的３倍确定进入报考资格审查人选。如出现笔试成绩同分的，不受比例限制并列进入报考资格审查人选。资格审查不予递补。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（三）资格审查人员须提供以下材料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1.本人有效居民身份证（验原件、收复印件）；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lang w:val="en-US" w:eastAsia="zh-CN"/>
        </w:rPr>
        <w:sectPr>
          <w:headerReference r:id="rId4" w:type="default"/>
          <w:pgSz w:w="11906" w:h="16838"/>
          <w:pgMar w:top="2098" w:right="1474" w:bottom="1984" w:left="1587" w:header="851" w:footer="992" w:gutter="0"/>
          <w:pgNumType w:fmt="decimal"/>
          <w:cols w:space="0" w:num="1"/>
          <w:rtlGutter w:val="0"/>
          <w:docGrid w:type="lines" w:linePitch="312" w:charSpace="0"/>
        </w:sectPr>
      </w:pPr>
      <w:r>
        <w:rPr>
          <w:rFonts w:hint="eastAsia" w:ascii="仿宋_GB2312" w:hAnsi="仿宋_GB2312" w:eastAsia="仿宋_GB2312" w:cs="仿宋_GB2312"/>
          <w:sz w:val="32"/>
          <w:szCs w:val="32"/>
          <w:highlight w:val="none"/>
          <w:lang w:val="en-US" w:eastAsia="zh-CN"/>
        </w:rPr>
        <w:t>2.学历及学位证书、《教育部学历证书电子注册备案表》(学信网 https://www.chsi.com.cn)、教育部学位与研究生教育发</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展中心的学位电子认证报告（中国学位与研究生教育信息网：http://www.cdgdc.edu.cn）（验原件、收复印件）；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留学归国人员需提供</w:t>
      </w:r>
      <w:bookmarkStart w:id="0" w:name="_GoBack"/>
      <w:bookmarkEnd w:id="0"/>
      <w:r>
        <w:rPr>
          <w:rFonts w:hint="eastAsia" w:ascii="仿宋_GB2312" w:hAnsi="仿宋_GB2312" w:eastAsia="仿宋_GB2312" w:cs="仿宋_GB2312"/>
          <w:sz w:val="32"/>
          <w:szCs w:val="32"/>
          <w:highlight w:val="none"/>
          <w:lang w:val="en-US" w:eastAsia="zh-CN"/>
        </w:rPr>
        <w:t>教育部留学服务中心出具的《国外学历学位认证书》（验原件、收复印件）；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3.公安部门开具的无犯罪记录证明（验原件、收复印件），如资格审查时无法提供，需本人填写《无犯罪记录证明承诺书》（见附件3），承诺入职前提供证明，如不能提供，视为自动放弃入职；</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4.岗位条件有要求的，需提供专业技术资格证书或执（职）业资格证（验原件、收复印件）；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5.岗位条件有工作年限要求的，需提供本人相应的合同和缴纳的社保清单（验原件、收复印件）；岗位条件有岗位工作经验要求的，需提供本人工作证明（验原件、收复印件）；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6.提供符合岗位要求的其他证明材料。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五、考核</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（一）考核时间和地点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待定，请考生保持通讯畅通。</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考核形式</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结构化面试。进入面试人员应在指定的时间和地点按时参加考核。没有按时参加考核的视为放弃选用，面试不予递补。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（三）确定入围体检人员名单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sectPr>
          <w:headerReference r:id="rId5" w:type="default"/>
          <w:pgSz w:w="11906" w:h="16838"/>
          <w:pgMar w:top="2098" w:right="1474" w:bottom="1984" w:left="1587" w:header="851" w:footer="992" w:gutter="0"/>
          <w:pgNumType w:fmt="decimal"/>
          <w:cols w:space="0" w:num="1"/>
          <w:rtlGutter w:val="0"/>
          <w:docGrid w:type="lines" w:linePitch="312" w:charSpace="0"/>
        </w:sectPr>
      </w:pPr>
      <w:r>
        <w:rPr>
          <w:rFonts w:hint="eastAsia" w:ascii="仿宋_GB2312" w:hAnsi="仿宋_GB2312" w:eastAsia="仿宋_GB2312" w:cs="仿宋_GB2312"/>
          <w:sz w:val="32"/>
          <w:szCs w:val="32"/>
          <w:highlight w:val="none"/>
          <w:lang w:val="en-US" w:eastAsia="zh-CN"/>
        </w:rPr>
        <w:t>考核结束后，按笔试成绩占40%、考核成绩占60%的比例合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成考试总成绩。考核成绩合格线为60分，在考核成绩60分以上人员中依报考者总成绩（保留小数点后两位）从高分到低分排序，并按拟选用名额等额确定入围体检人员。考试总成绩相同的，按笔试成绩就高确定。入围体检人员放弃或体检不合格不予递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sz w:val="32"/>
          <w:szCs w:val="32"/>
          <w:highlight w:val="none"/>
          <w:lang w:val="en-US" w:eastAsia="zh-CN"/>
        </w:rPr>
        <w:t>考试总成绩及入围体检人员名单将在沙头街道办事处官方网站和报名网站公布。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六、体检、考察、公示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（一）体检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入围体检的人员须携带本人身份证原件及近期一寸正面免冠彩色相片一张，按时参加体检。体检时间及体检医院另行通知（体检费用自理）。进入体检的人员无正当理由不按时参加体检的取消选用资格。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leftChars="0" w:firstLine="640" w:firstLineChars="200"/>
        <w:jc w:val="left"/>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（二）考察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体检合格的考生将进入考察环节。由拟聘单位对拟聘人员的德、能、勤、绩、廉以及对所报考岗位的工作适应情况进行考核，并对拟聘人员的资格条件进行复审。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leftChars="0" w:firstLine="640" w:firstLineChars="200"/>
        <w:jc w:val="left"/>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（三）公示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经体检、考察、资格复审合格的拟选用人员，拟选用人员名单将在沙头街道办事处官方网站和报名网站进行公示。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七、入职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拟选用人员经公示，没有投诉、经查投诉不实或投诉属实但不影响入职，且不违反关于入职有关规定的，由沙头街道办事处指定的劳务派遣公司办理入职手续，人员派遣到沙头街道办事处工作（不服从分配者不予入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被投诉不符合入职条件并查有实据的，不予入职；对投诉一时难以查实的，暂缓入职，待查实并做出结论后再决定是否入职。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拟选用人员应当在接到报到通知后10个工作日内到沙头街道办事处报到，无正当理由或虽有正当理由但未经用工单位批准同意未能按期报到的视为放弃入职资格。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选用人员由沙头街道办事处进行日常管理，根据法律规定确定试用期。试用期考核不合格或试用期内发现不符合选用岗位资格条件的，取消入职。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薪酬福利待遇按福田区辅助人员和社区专职工作者管理有关规定执行。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八、其他事项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1.未在规定时间内按要求提供完整报名材料的，不予受理。相关责任由报名人员自行承担；</w:t>
      </w:r>
      <w:r>
        <w:rPr>
          <w:rFonts w:hint="eastAsia" w:ascii="仿宋_GB2312" w:hAnsi="仿宋_GB2312" w:eastAsia="仿宋_GB2312" w:cs="仿宋_GB2312"/>
          <w:sz w:val="32"/>
          <w:szCs w:val="32"/>
          <w:highlight w:val="none"/>
          <w:lang w:eastAsia="zh-CN"/>
        </w:rPr>
        <w:t>报考者所提供的报考材料必须齐全且保证真实，如材料不齐或弄虚作假，一经查实，取消其应聘资格；</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2.本公告内容和相关提示不代表沙头街道办事处与报考人员建立直接的法律关系，选用人员与用工单位、劳务派遣公司之间的劳动关系以三方最终签订的相关协议为准；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3.报考者提供的联系电话应准确无误，确保能够及时联系；</w:t>
      </w:r>
      <w:r>
        <w:rPr>
          <w:rFonts w:hint="eastAsia" w:ascii="仿宋_GB2312" w:hAnsi="仿宋_GB2312" w:eastAsia="仿宋_GB2312" w:cs="仿宋_GB2312"/>
          <w:sz w:val="32"/>
          <w:szCs w:val="32"/>
          <w:highlight w:val="none"/>
          <w:lang w:eastAsia="zh-CN"/>
        </w:rPr>
        <w:t>在招录期间，请保持手机等通讯设备畅通，因通讯不畅影响考试的，后果自负；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4.本公告所指日期、数字或等级均包含本数；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5.本公告由深圳市福田区沙头街道办事处负责解释；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6.具体咨询电话为：张先生 0755-22742929  18666662320，谢小姐13510772877。</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left="2238" w:leftChars="304" w:hanging="1600" w:hangingChars="5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附件：1.</w:t>
      </w:r>
      <w:r>
        <w:rPr>
          <w:rFonts w:hint="eastAsia" w:ascii="仿宋_GB2312" w:hAnsi="仿宋_GB2312" w:eastAsia="仿宋_GB2312" w:cs="仿宋_GB2312"/>
          <w:sz w:val="32"/>
          <w:szCs w:val="32"/>
          <w:highlight w:val="none"/>
          <w:lang w:eastAsia="zh-CN"/>
        </w:rPr>
        <w:t>深圳市福田区沙头街道办事处公开选用机关事业单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left="2105" w:leftChars="850" w:hanging="320" w:hanging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位技术辅助人员选用岗位表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left="1157" w:leftChars="551" w:firstLine="320" w:firstLine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2.广东省2020年考试录用公务员专业参考目录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left="1157" w:leftChars="551" w:firstLine="320" w:firstLineChars="1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3.无犯罪记录证明承诺书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jc w:val="righ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深圳市福田区沙头街道办事处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2020年12月4日</w:t>
      </w:r>
    </w:p>
    <w:sectPr>
      <w:headerReference r:id="rId6" w:type="default"/>
      <w:footerReference r:id="rId7" w:type="default"/>
      <w:pgSz w:w="11906" w:h="16838"/>
      <w:pgMar w:top="1984" w:right="1474" w:bottom="187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DU1bNgFQIAABMEAAAOAAAAAAAAAAEAIAAAADUBAABkcnMvZTJvRG9jLnhtbFBLBQYAAAAABgAG&#10;AFkBAAC8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65BD6"/>
    <w:multiLevelType w:val="singleLevel"/>
    <w:tmpl w:val="AA865BD6"/>
    <w:lvl w:ilvl="0" w:tentative="0">
      <w:start w:val="1"/>
      <w:numFmt w:val="chineseCounting"/>
      <w:suff w:val="nothing"/>
      <w:lvlText w:val="（%1）"/>
      <w:lvlJc w:val="left"/>
      <w:rPr>
        <w:rFonts w:hint="eastAsia"/>
      </w:rPr>
    </w:lvl>
  </w:abstractNum>
  <w:abstractNum w:abstractNumId="1">
    <w:nsid w:val="F4844229"/>
    <w:multiLevelType w:val="singleLevel"/>
    <w:tmpl w:val="F4844229"/>
    <w:lvl w:ilvl="0" w:tentative="0">
      <w:start w:val="1"/>
      <w:numFmt w:val="chineseCounting"/>
      <w:suff w:val="nothing"/>
      <w:lvlText w:val="（%1）"/>
      <w:lvlJc w:val="left"/>
      <w:rPr>
        <w:rFonts w:hint="eastAsia"/>
      </w:rPr>
    </w:lvl>
  </w:abstractNum>
  <w:abstractNum w:abstractNumId="2">
    <w:nsid w:val="24AD289B"/>
    <w:multiLevelType w:val="singleLevel"/>
    <w:tmpl w:val="24AD289B"/>
    <w:lvl w:ilvl="0" w:tentative="0">
      <w:start w:val="4"/>
      <w:numFmt w:val="chineseCounting"/>
      <w:suff w:val="nothing"/>
      <w:lvlText w:val="（%1）"/>
      <w:lvlJc w:val="left"/>
      <w:pPr>
        <w:ind w:left="420" w:leftChars="0" w:firstLine="0" w:firstLineChars="0"/>
      </w:pPr>
      <w:rPr>
        <w:rFonts w:hint="eastAsia"/>
      </w:rPr>
    </w:lvl>
  </w:abstractNum>
  <w:abstractNum w:abstractNumId="3">
    <w:nsid w:val="5361EA77"/>
    <w:multiLevelType w:val="singleLevel"/>
    <w:tmpl w:val="5361EA77"/>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35012"/>
    <w:rsid w:val="01CB5321"/>
    <w:rsid w:val="09C962DC"/>
    <w:rsid w:val="09DE6391"/>
    <w:rsid w:val="0BEE00E0"/>
    <w:rsid w:val="0F865617"/>
    <w:rsid w:val="113D7054"/>
    <w:rsid w:val="127F2ED8"/>
    <w:rsid w:val="142A76C3"/>
    <w:rsid w:val="14804BA9"/>
    <w:rsid w:val="19D75B3B"/>
    <w:rsid w:val="19FD0F32"/>
    <w:rsid w:val="1BCC7412"/>
    <w:rsid w:val="1C3411BD"/>
    <w:rsid w:val="1DED4B51"/>
    <w:rsid w:val="24A36DF9"/>
    <w:rsid w:val="24A61896"/>
    <w:rsid w:val="261C4FAC"/>
    <w:rsid w:val="2ADC1F88"/>
    <w:rsid w:val="2C2669B1"/>
    <w:rsid w:val="2E017C60"/>
    <w:rsid w:val="39E867DD"/>
    <w:rsid w:val="3C1F3E0F"/>
    <w:rsid w:val="3D221DB5"/>
    <w:rsid w:val="41F458B9"/>
    <w:rsid w:val="435C636E"/>
    <w:rsid w:val="43F71A69"/>
    <w:rsid w:val="4709792F"/>
    <w:rsid w:val="47D91460"/>
    <w:rsid w:val="48A27EC0"/>
    <w:rsid w:val="4A771CF9"/>
    <w:rsid w:val="4B3175AA"/>
    <w:rsid w:val="4FEE01A6"/>
    <w:rsid w:val="52CE12D5"/>
    <w:rsid w:val="5A213207"/>
    <w:rsid w:val="5C925AD5"/>
    <w:rsid w:val="63347B54"/>
    <w:rsid w:val="6927110A"/>
    <w:rsid w:val="6C395773"/>
    <w:rsid w:val="72AF3B16"/>
    <w:rsid w:val="7D10093F"/>
    <w:rsid w:val="7F892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greatwall</cp:lastModifiedBy>
  <cp:lastPrinted>2020-12-03T18:16:00Z</cp:lastPrinted>
  <dcterms:modified xsi:type="dcterms:W3CDTF">2024-02-26T11:17:12Z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