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企业吸纳脱贫人口社保和岗位补贴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补贴项目：吸纳脱贫人口社保和岗位补贴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  <w:t xml:space="preserve">打印时间：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20240228</w:t>
      </w:r>
    </w:p>
    <w:tbl>
      <w:tblPr/>
      <w:tblGrid>
        <w:gridCol w:w="2430"/>
        <w:gridCol w:w="855"/>
        <w:gridCol w:w="2205"/>
        <w:gridCol w:w="1905"/>
        <w:gridCol w:w="1335"/>
      </w:tblGrid>
      <w:tr>
        <w:trPr>
          <w:trHeight w:val="1" w:hRule="atLeast"/>
          <w:jc w:val="left"/>
        </w:trPr>
        <w:tc>
          <w:tcPr>
            <w:tcW w:w="32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2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深圳市京唐文化运营管理有限公司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MA5HPG19-1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1362.18</w:t>
            </w: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600</w:t>
            </w:r>
          </w:p>
        </w:tc>
      </w:tr>
      <w:tr>
        <w:trPr>
          <w:trHeight w:val="1" w:hRule="atLeast"/>
          <w:jc w:val="left"/>
        </w:trPr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蒙祖焱</w:t>
            </w: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 </w:t>
            </w:r>
          </w:p>
        </w:tc>
        <w:tc>
          <w:tcPr>
            <w:tcW w:w="22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5227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1623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黔南州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高意通讯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085724701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11747.23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卢水仙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6329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李胜宝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4850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北海市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深圳市丝路蓝创意展示有限公司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070368150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5478.68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2400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庞桂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4503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2424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桂林市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蒙玉艳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4524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1528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吴璇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4522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0702X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柳州市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阮李善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4521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1911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丝路视觉科技股份有限公司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715285142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2739.34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梅金芳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3607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7812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张锐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5221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3692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深圳晶泰科技有限公司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357887900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8490.42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钟健礼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0012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深圳开鸿数字产业发展有限公司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MA5GYC4Q7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59157.29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5400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黄珞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1411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黄建利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2536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贵港市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陈贵志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5223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4314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黔西南州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李贵辅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5321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3519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云南省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昭通市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赵汉宽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101X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张现门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4513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5717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来宾市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罗萍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2225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桂林市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邓蓉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5224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1823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毕节地区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何文彪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241X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287" w:hRule="auto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深圳纳德光学有限公司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326358248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4203.36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郑和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237X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许兰鲜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4526**********3221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深圳雁扬科技服务有限公司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75251352X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7115.15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3000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曾天长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3607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**********0916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曾化良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3607**********601X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叶见连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3607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**********0388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黄幸惠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3607**********4002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深圳市雁联计算系统有限公司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708424220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9142.95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2400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黄鑫丽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1828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刘业武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0417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梧州市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雷祖华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3607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2330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邓招猛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5202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2017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六盘水市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申请补贴单位名称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营业执照注册号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社保补贴金额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岗位补贴金额</w:t>
            </w:r>
          </w:p>
        </w:tc>
      </w:tr>
      <w:tr>
        <w:trPr>
          <w:trHeight w:val="1" w:hRule="atLeast"/>
          <w:jc w:val="left"/>
        </w:trPr>
        <w:tc>
          <w:tcPr>
            <w:tcW w:w="34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深圳信立泰药业股份有限公司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708453259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42323.31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6800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建档立卡脱贫人员姓名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性别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身份证号码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户籍所在市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梁林凤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4900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玉林市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梁丹梅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2642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许晓琴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0322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柳州市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杨朝卫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5321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3350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云南省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昭通市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韦庆祝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5625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吕志远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0591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吴贞贞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5043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廖汉玉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女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4509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2507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玉林市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黄敏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4526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2790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广西壮族自治区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姚如俊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5224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5611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贵州省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毕节地区</w:t>
            </w:r>
          </w:p>
        </w:tc>
      </w:tr>
      <w:tr>
        <w:trPr>
          <w:trHeight w:val="1" w:hRule="atLeast"/>
          <w:jc w:val="left"/>
        </w:trPr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邓生禄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男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3607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**********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7030</w:t>
            </w:r>
          </w:p>
        </w:tc>
        <w:tc>
          <w:tcPr>
            <w:tcW w:w="1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江西省</w:t>
            </w:r>
          </w:p>
        </w:tc>
        <w:tc>
          <w:tcPr>
            <w:tcW w:w="1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赣州市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