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F9" w:rsidRDefault="000A173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福田区管污染源随机抽查情况汇总表（</w:t>
      </w:r>
      <w:r>
        <w:rPr>
          <w:rFonts w:ascii="黑体" w:eastAsia="黑体" w:hAnsi="黑体" w:cs="黑体" w:hint="eastAsia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季度）</w:t>
      </w:r>
    </w:p>
    <w:tbl>
      <w:tblPr>
        <w:tblW w:w="140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002"/>
        <w:gridCol w:w="1004"/>
        <w:gridCol w:w="1002"/>
        <w:gridCol w:w="945"/>
        <w:gridCol w:w="1059"/>
        <w:gridCol w:w="1004"/>
        <w:gridCol w:w="1002"/>
        <w:gridCol w:w="1002"/>
        <w:gridCol w:w="1002"/>
        <w:gridCol w:w="1002"/>
        <w:gridCol w:w="1004"/>
        <w:gridCol w:w="1002"/>
        <w:gridCol w:w="1002"/>
      </w:tblGrid>
      <w:tr w:rsidR="00CE36F9">
        <w:trPr>
          <w:trHeight w:val="510"/>
          <w:tblHeader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行业类别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三同时执行情况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排污许可证及持证排污情况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生产（运行）状况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环保设施运行情况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在线监测设备安装情况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在线监测设备运行情况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监督采样监测结果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检查发现的违法行为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违法行为处理情况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E36F9">
        <w:trPr>
          <w:trHeight w:val="312"/>
          <w:tblHeader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CE36F9">
        <w:trPr>
          <w:trHeight w:val="1560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深圳市华丰电器器件制造有限公司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深圳市福田区梅林工业区越华工业小区</w:t>
            </w:r>
            <w:r>
              <w:rPr>
                <w:rStyle w:val="font11"/>
              </w:rPr>
              <w:t>B</w:t>
            </w:r>
            <w:r>
              <w:rPr>
                <w:rStyle w:val="font21"/>
                <w:rFonts w:hint="default"/>
              </w:rPr>
              <w:t>栋</w:t>
            </w:r>
            <w:r>
              <w:rPr>
                <w:rStyle w:val="font11"/>
              </w:rPr>
              <w:t>1-4</w:t>
            </w:r>
            <w:r>
              <w:rPr>
                <w:rStyle w:val="font21"/>
                <w:rFonts w:hint="default"/>
              </w:rPr>
              <w:t>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已安装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795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深圳市眼科医院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深圳市福田区泽田路</w:t>
            </w:r>
            <w:r>
              <w:rPr>
                <w:rFonts w:cs="Calibri"/>
                <w:color w:val="000000"/>
                <w:kern w:val="0"/>
                <w:szCs w:val="21"/>
              </w:rPr>
              <w:t>18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医疗机构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875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美龙翔微电子科技（深圳）有限公司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深圳市福田区福田保税区桃花路</w:t>
            </w:r>
            <w:r>
              <w:rPr>
                <w:rStyle w:val="font11"/>
              </w:rPr>
              <w:t>6</w:t>
            </w:r>
            <w:r>
              <w:rPr>
                <w:rStyle w:val="font21"/>
                <w:rFonts w:hint="default"/>
              </w:rPr>
              <w:t>号腾飞工业大厦一楼</w:t>
            </w:r>
            <w:r>
              <w:rPr>
                <w:rStyle w:val="font11"/>
              </w:rPr>
              <w:t>AB</w:t>
            </w:r>
            <w:r>
              <w:rPr>
                <w:rStyle w:val="font21"/>
                <w:rFonts w:hint="default"/>
              </w:rPr>
              <w:t>、六楼</w:t>
            </w:r>
            <w:r>
              <w:rPr>
                <w:rStyle w:val="font11"/>
              </w:rPr>
              <w:t>AB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326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深圳市福田区人民医院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深南中路</w:t>
            </w:r>
            <w:r>
              <w:rPr>
                <w:rStyle w:val="font11"/>
              </w:rPr>
              <w:t>3025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医疗机构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7929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戈尔科技（深圳）有限公司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深圳市福田保税区黄槐道</w:t>
            </w:r>
            <w:r>
              <w:rPr>
                <w:rStyle w:val="font11"/>
              </w:rPr>
              <w:t>1</w:t>
            </w:r>
            <w:r>
              <w:rPr>
                <w:rStyle w:val="font21"/>
                <w:rFonts w:hint="default"/>
              </w:rPr>
              <w:t>号深福保科技工业园</w:t>
            </w:r>
            <w:r>
              <w:rPr>
                <w:rStyle w:val="font11"/>
              </w:rPr>
              <w:t>C</w:t>
            </w:r>
            <w:r>
              <w:rPr>
                <w:rStyle w:val="font21"/>
                <w:rFonts w:hint="default"/>
              </w:rPr>
              <w:t>栋</w:t>
            </w:r>
            <w:r>
              <w:rPr>
                <w:rStyle w:val="font11"/>
              </w:rPr>
              <w:t>C1</w:t>
            </w:r>
            <w:r>
              <w:rPr>
                <w:rStyle w:val="font21"/>
                <w:rFonts w:hint="default"/>
              </w:rPr>
              <w:t>段厂房第</w:t>
            </w:r>
            <w:r>
              <w:rPr>
                <w:rStyle w:val="font11"/>
              </w:rPr>
              <w:t>1-2</w:t>
            </w:r>
            <w:r>
              <w:rPr>
                <w:rStyle w:val="font21"/>
                <w:rFonts w:hint="default"/>
              </w:rPr>
              <w:t>层，第</w:t>
            </w:r>
            <w:r>
              <w:rPr>
                <w:rStyle w:val="font11"/>
              </w:rPr>
              <w:t>6-7</w:t>
            </w:r>
            <w:r>
              <w:rPr>
                <w:rStyle w:val="font21"/>
                <w:rFonts w:hint="default"/>
              </w:rPr>
              <w:t>层；</w:t>
            </w:r>
            <w:r>
              <w:rPr>
                <w:rStyle w:val="font11"/>
              </w:rPr>
              <w:t>C</w:t>
            </w:r>
            <w:r>
              <w:rPr>
                <w:rStyle w:val="font21"/>
                <w:rFonts w:hint="default"/>
              </w:rPr>
              <w:t>栋</w:t>
            </w:r>
            <w:r>
              <w:rPr>
                <w:rStyle w:val="font11"/>
              </w:rPr>
              <w:t>C2</w:t>
            </w:r>
            <w:r>
              <w:rPr>
                <w:rStyle w:val="font21"/>
                <w:rFonts w:hint="default"/>
              </w:rPr>
              <w:t>栋厂房第二层；深福保科技工业园</w:t>
            </w:r>
            <w:r>
              <w:rPr>
                <w:rStyle w:val="font11"/>
              </w:rPr>
              <w:t>C</w:t>
            </w:r>
            <w:r>
              <w:rPr>
                <w:rStyle w:val="font21"/>
                <w:rFonts w:hint="default"/>
              </w:rPr>
              <w:t>栋</w:t>
            </w:r>
            <w:r>
              <w:rPr>
                <w:rStyle w:val="font11"/>
              </w:rPr>
              <w:t>C2</w:t>
            </w:r>
            <w:r>
              <w:rPr>
                <w:rStyle w:val="font21"/>
                <w:rFonts w:hint="default"/>
              </w:rPr>
              <w:t>栋一层部分厂房（</w:t>
            </w:r>
            <w:r>
              <w:rPr>
                <w:rStyle w:val="font11"/>
              </w:rPr>
              <w:t>A</w:t>
            </w:r>
            <w:r>
              <w:rPr>
                <w:rStyle w:val="font21"/>
                <w:rFonts w:hint="default"/>
              </w:rPr>
              <w:t>区）、</w:t>
            </w:r>
            <w:r>
              <w:rPr>
                <w:rStyle w:val="font11"/>
              </w:rPr>
              <w:t>B105-26</w:t>
            </w:r>
            <w:r>
              <w:rPr>
                <w:rStyle w:val="font21"/>
                <w:rFonts w:hint="default"/>
              </w:rPr>
              <w:t>号高科技厂房</w:t>
            </w:r>
            <w:r>
              <w:rPr>
                <w:rStyle w:val="font11"/>
              </w:rPr>
              <w:t>III</w:t>
            </w:r>
            <w:r>
              <w:rPr>
                <w:rStyle w:val="font21"/>
                <w:rFonts w:hint="default"/>
              </w:rPr>
              <w:t>段</w:t>
            </w:r>
            <w:r>
              <w:rPr>
                <w:rStyle w:val="font11"/>
              </w:rPr>
              <w:t>1</w:t>
            </w:r>
            <w:r>
              <w:rPr>
                <w:rStyle w:val="font21"/>
                <w:rFonts w:hint="default"/>
              </w:rPr>
              <w:t>号楼</w:t>
            </w:r>
            <w:r>
              <w:rPr>
                <w:rStyle w:val="font11"/>
              </w:rPr>
              <w:t>2</w:t>
            </w:r>
            <w:r>
              <w:rPr>
                <w:rStyle w:val="font21"/>
                <w:rFonts w:hint="default"/>
              </w:rPr>
              <w:t>号楼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765"/>
        </w:trPr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业聚医疗器械（深圳）有限公司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深圳市福田区福田保税区金葵路</w:t>
            </w: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698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275"/>
        </w:trPr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深圳市生隆达印刷有限公司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深圳市福田区八卦一路</w:t>
            </w:r>
            <w:r>
              <w:rPr>
                <w:rFonts w:cs="Calibri"/>
                <w:color w:val="000000"/>
                <w:kern w:val="0"/>
                <w:szCs w:val="21"/>
              </w:rPr>
              <w:t>616</w:t>
            </w:r>
            <w:r>
              <w:rPr>
                <w:rStyle w:val="font21"/>
                <w:rFonts w:hint="default"/>
              </w:rPr>
              <w:t>栋二层东座、</w:t>
            </w:r>
            <w:r>
              <w:rPr>
                <w:rStyle w:val="font11"/>
              </w:rPr>
              <w:t>四层西座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932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020"/>
        </w:trPr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深圳市彩虹美印刷有限公司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深圳市福田区八卦三路八卦岭</w:t>
            </w:r>
            <w:r>
              <w:rPr>
                <w:rFonts w:cs="Calibri"/>
                <w:color w:val="000000"/>
                <w:kern w:val="0"/>
                <w:szCs w:val="21"/>
              </w:rPr>
              <w:t>542</w:t>
            </w:r>
            <w:r>
              <w:rPr>
                <w:rStyle w:val="font21"/>
                <w:rFonts w:hint="default"/>
              </w:rPr>
              <w:t>栋首层西南面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172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020"/>
        </w:trPr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深圳市文光彩色印刷有限公司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深圳市福田区八卦四路厂房</w:t>
            </w:r>
            <w:r>
              <w:rPr>
                <w:rFonts w:cs="Calibri"/>
                <w:color w:val="000000"/>
                <w:kern w:val="0"/>
                <w:szCs w:val="21"/>
              </w:rPr>
              <w:t>7</w:t>
            </w:r>
            <w:r>
              <w:rPr>
                <w:rStyle w:val="font21"/>
                <w:rFonts w:hint="default"/>
              </w:rPr>
              <w:t>栋二楼西座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9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740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590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深圳市瑞华汽车贸易有限公司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深圳市福田区香蜜湖联合华鹏汽车专业市场</w:t>
            </w:r>
            <w:r>
              <w:rPr>
                <w:rStyle w:val="font11"/>
              </w:rPr>
              <w:t>B2-2C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735"/>
        </w:trPr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深圳市深意汽车销售服务有限公司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北环大道</w:t>
            </w:r>
            <w:r>
              <w:rPr>
                <w:rStyle w:val="font11"/>
              </w:rPr>
              <w:t>7028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无批复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无批复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立案查处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312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825"/>
        </w:trPr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深圳市福田区侨城东路鹏程宝汽车展销市场</w:t>
            </w:r>
            <w:r>
              <w:rPr>
                <w:rStyle w:val="font11"/>
              </w:rPr>
              <w:t>C</w:t>
            </w:r>
            <w:r>
              <w:rPr>
                <w:rStyle w:val="font21"/>
                <w:rFonts w:hint="default"/>
              </w:rPr>
              <w:t>区</w:t>
            </w:r>
            <w:r>
              <w:rPr>
                <w:rStyle w:val="font11"/>
              </w:rPr>
              <w:t>002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已关停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765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深圳市标远投资有限公司</w:t>
            </w: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080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深圳市车朋汽车服务有限公司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深圳市福田区嘉梅工业区</w:t>
            </w:r>
            <w:r>
              <w:rPr>
                <w:rStyle w:val="font11"/>
              </w:rPr>
              <w:t>1</w:t>
            </w:r>
            <w:r>
              <w:rPr>
                <w:rStyle w:val="font21"/>
                <w:rFonts w:hint="default"/>
              </w:rPr>
              <w:t>栋</w:t>
            </w:r>
            <w:r>
              <w:rPr>
                <w:rStyle w:val="font11"/>
              </w:rPr>
              <w:t>105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已备案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593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深圳裕朋汽车销售服务有限公司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北环大道北侧</w:t>
            </w:r>
            <w:r>
              <w:rPr>
                <w:rStyle w:val="font11"/>
              </w:rPr>
              <w:t>7028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305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深圳市耀力汽车实业有限公司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深圳市福田区新洲四街澳知浩停车综合楼一楼</w:t>
            </w:r>
            <w:r>
              <w:rPr>
                <w:rStyle w:val="font11"/>
              </w:rPr>
              <w:t>A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已备案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590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深圳市福田区创新汽车服务中心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深圳市福田区新洲南路</w:t>
            </w:r>
            <w:r>
              <w:rPr>
                <w:rStyle w:val="font11"/>
              </w:rPr>
              <w:t>2008</w:t>
            </w:r>
            <w:r>
              <w:rPr>
                <w:rStyle w:val="font21"/>
                <w:rFonts w:hint="default"/>
              </w:rPr>
              <w:t>号新都市商业广场</w:t>
            </w:r>
            <w:r>
              <w:rPr>
                <w:rStyle w:val="font11"/>
              </w:rPr>
              <w:t>A</w:t>
            </w:r>
            <w:r>
              <w:rPr>
                <w:rStyle w:val="font21"/>
                <w:rFonts w:hint="default"/>
              </w:rPr>
              <w:t>区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已关停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020"/>
        </w:trPr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深圳市宝源行汽车销售服务有限公司</w:t>
            </w:r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福强路北福安大厦南楼一楼、二楼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已备案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79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深圳市福田区深南大道</w:t>
            </w:r>
            <w:r>
              <w:rPr>
                <w:rStyle w:val="font11"/>
              </w:rPr>
              <w:t>6068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已关停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815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深圳市通力达汽车销售服务有限公司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号深圳市联合华鹏汽车市场经营管理有限公司</w:t>
            </w:r>
            <w:r>
              <w:rPr>
                <w:rStyle w:val="font11"/>
              </w:rPr>
              <w:t>A4</w:t>
            </w:r>
            <w:r>
              <w:rPr>
                <w:rStyle w:val="font21"/>
                <w:rFonts w:hint="default"/>
              </w:rPr>
              <w:t>片区场</w:t>
            </w:r>
            <w:r>
              <w:rPr>
                <w:rStyle w:val="font21"/>
                <w:rFonts w:hint="default"/>
              </w:rPr>
              <w:lastRenderedPageBreak/>
              <w:t>地</w:t>
            </w: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590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深圳市中汽腾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龙汽车服务有限公司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深圳市福田区梅林坳鸿发家禽批发市场</w:t>
            </w:r>
            <w:r>
              <w:rPr>
                <w:rStyle w:val="font11"/>
              </w:rPr>
              <w:t>A</w:t>
            </w:r>
            <w:r>
              <w:rPr>
                <w:rStyle w:val="font21"/>
                <w:rFonts w:hint="default"/>
              </w:rPr>
              <w:t>栋东</w:t>
            </w:r>
            <w:r>
              <w:rPr>
                <w:rStyle w:val="font11"/>
              </w:rPr>
              <w:t>1-2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2277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深圳骏爵丰田汽车销售服务有限公司维修服务中心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深圳市福田区红荔西路联合华鹏汽车交易广场</w:t>
            </w:r>
            <w:r>
              <w:rPr>
                <w:rStyle w:val="font11"/>
              </w:rPr>
              <w:t>B3-1B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875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深圳市宝亮航同心汽车服务有限公司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深圳市福田区八卦岭八卦四路</w:t>
            </w:r>
            <w:r>
              <w:rPr>
                <w:rStyle w:val="font11"/>
              </w:rPr>
              <w:t>414</w:t>
            </w:r>
            <w:r>
              <w:rPr>
                <w:rStyle w:val="font21"/>
                <w:rFonts w:hint="default"/>
              </w:rPr>
              <w:t>栋</w:t>
            </w:r>
            <w:r>
              <w:rPr>
                <w:rStyle w:val="font11"/>
              </w:rPr>
              <w:t>1</w:t>
            </w:r>
            <w:r>
              <w:rPr>
                <w:rStyle w:val="font21"/>
                <w:rFonts w:hint="default"/>
              </w:rPr>
              <w:t>楼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623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深圳市增特汽车贸易有限公司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福田区福荣路</w:t>
            </w:r>
            <w:r>
              <w:rPr>
                <w:rStyle w:val="font11"/>
              </w:rPr>
              <w:t>12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2529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深圳市林涛汽车销售服务有限公司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深圳市福田区园岭街道八卦四路厂房七栋东区一楼</w:t>
            </w:r>
            <w:r>
              <w:rPr>
                <w:rStyle w:val="font11"/>
              </w:rPr>
              <w:t>A</w:t>
            </w:r>
            <w:r>
              <w:rPr>
                <w:rStyle w:val="font21"/>
                <w:rFonts w:hint="default"/>
              </w:rPr>
              <w:t>座东面</w:t>
            </w:r>
            <w:r>
              <w:rPr>
                <w:rStyle w:val="font11"/>
              </w:rPr>
              <w:t>A01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860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深圳东风南方英菲尼迪汽车销售服务有限公司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深圳市福田区滨河大道</w:t>
            </w:r>
            <w:r>
              <w:rPr>
                <w:rStyle w:val="font11"/>
              </w:rPr>
              <w:t>2003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285"/>
        </w:trPr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下梅林汽修大厦二楼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503"/>
        </w:trPr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深圳市新三九汽车服务有限公司</w:t>
            </w: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2277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深圳市动力鹏汽车维修有限公司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深圳市福田区园岭三街一号路城建园东一楼西侧场地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2052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深圳市鹏峰投资发展有限公司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深圳市福田区福田汽车站南侧（白石路东）一、二层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有批复、有验收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有排污许可证、在有效期内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578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深圳市旺竹汽车美容快修有限公司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深圳市福田区上梅林工业区</w:t>
            </w:r>
            <w:r>
              <w:rPr>
                <w:rStyle w:val="font11"/>
              </w:rPr>
              <w:t>7</w:t>
            </w:r>
            <w:r>
              <w:rPr>
                <w:rStyle w:val="font21"/>
                <w:rFonts w:hint="default"/>
              </w:rPr>
              <w:t>栋</w:t>
            </w:r>
            <w:r>
              <w:rPr>
                <w:rStyle w:val="font11"/>
              </w:rPr>
              <w:t>1</w:t>
            </w:r>
            <w:r>
              <w:rPr>
                <w:rStyle w:val="font21"/>
                <w:rFonts w:hint="default"/>
              </w:rPr>
              <w:t>楼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992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深圳市金峰城汽车修理厂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深圳市福田区沙咀工业区厂房</w:t>
            </w:r>
            <w:r>
              <w:rPr>
                <w:rStyle w:val="font11"/>
              </w:rPr>
              <w:t>133</w:t>
            </w:r>
            <w:r>
              <w:rPr>
                <w:rStyle w:val="font21"/>
                <w:rFonts w:hint="default"/>
              </w:rPr>
              <w:t>栋第一层北面</w:t>
            </w:r>
            <w:r>
              <w:rPr>
                <w:rStyle w:val="font11"/>
              </w:rPr>
              <w:t>A1A2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cs="Calibri"/>
                <w:color w:val="000000"/>
                <w:szCs w:val="21"/>
              </w:rPr>
            </w:pPr>
          </w:p>
        </w:tc>
      </w:tr>
      <w:tr w:rsidR="00CE36F9">
        <w:trPr>
          <w:trHeight w:val="1305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30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深圳市鹏大昌汽车服务有限公司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6F9" w:rsidRDefault="000A1733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深圳市福田区福强路深荣大厦一楼</w:t>
            </w:r>
            <w:r>
              <w:rPr>
                <w:rStyle w:val="font11"/>
              </w:rPr>
              <w:t>01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有批复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正常生产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正常运行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0A1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6F9" w:rsidRDefault="00CE36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CE36F9" w:rsidRDefault="00CE36F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CE36F9" w:rsidRDefault="00CE36F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CE36F9">
      <w:headerReference w:type="default" r:id="rId8"/>
      <w:footerReference w:type="default" r:id="rId9"/>
      <w:pgSz w:w="16838" w:h="11906" w:orient="landscape"/>
      <w:pgMar w:top="1417" w:right="1417" w:bottom="1417" w:left="1417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33" w:rsidRDefault="000A1733">
      <w:r>
        <w:separator/>
      </w:r>
    </w:p>
  </w:endnote>
  <w:endnote w:type="continuationSeparator" w:id="0">
    <w:p w:rsidR="000A1733" w:rsidRDefault="000A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F9" w:rsidRDefault="00C462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139190" cy="230505"/>
              <wp:effectExtent l="0" t="635" r="381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6F9" w:rsidRDefault="000A1733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C46261">
                            <w:rPr>
                              <w:rFonts w:ascii="宋体" w:hAnsi="宋体" w:cs="宋体"/>
                              <w:noProof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0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8.5pt;margin-top:.05pt;width:89.7pt;height:18.15pt;z-index:251658240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" filled="f" stroked="f">
              <v:textbox inset="0,0,0,0">
                <w:txbxContent>
                  <w:p w:rsidR="00CE36F9" w:rsidRDefault="000A1733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separate"/>
                    </w:r>
                    <w:r w:rsidR="00C46261">
                      <w:rPr>
                        <w:rFonts w:ascii="宋体" w:hAnsi="宋体" w:cs="宋体"/>
                        <w:noProof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4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33" w:rsidRDefault="000A1733">
      <w:r>
        <w:separator/>
      </w:r>
    </w:p>
  </w:footnote>
  <w:footnote w:type="continuationSeparator" w:id="0">
    <w:p w:rsidR="000A1733" w:rsidRDefault="000A1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F9" w:rsidRDefault="00CE36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05"/>
  <w:drawingGridVerticalSpacing w:val="156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D1"/>
    <w:rsid w:val="0000716A"/>
    <w:rsid w:val="00040AB5"/>
    <w:rsid w:val="000A1733"/>
    <w:rsid w:val="000B0ABD"/>
    <w:rsid w:val="000B76A4"/>
    <w:rsid w:val="00195505"/>
    <w:rsid w:val="001D62A1"/>
    <w:rsid w:val="00216C24"/>
    <w:rsid w:val="002E2AE0"/>
    <w:rsid w:val="00340331"/>
    <w:rsid w:val="00341D3B"/>
    <w:rsid w:val="00474EDD"/>
    <w:rsid w:val="0049301B"/>
    <w:rsid w:val="005412F3"/>
    <w:rsid w:val="0054535B"/>
    <w:rsid w:val="00603CB4"/>
    <w:rsid w:val="006C7B84"/>
    <w:rsid w:val="00746F96"/>
    <w:rsid w:val="009B364D"/>
    <w:rsid w:val="00A34DF7"/>
    <w:rsid w:val="00AF1790"/>
    <w:rsid w:val="00C46261"/>
    <w:rsid w:val="00C751E0"/>
    <w:rsid w:val="00CA4E65"/>
    <w:rsid w:val="00CE36F9"/>
    <w:rsid w:val="00D160CC"/>
    <w:rsid w:val="00DC0957"/>
    <w:rsid w:val="00DE0400"/>
    <w:rsid w:val="00E74160"/>
    <w:rsid w:val="00F77CD1"/>
    <w:rsid w:val="3250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op-map-singlepoint-info-right1">
    <w:name w:val="op-map-singlepoint-info-right1"/>
    <w:basedOn w:val="a0"/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op-map-singlepoint-info-right1">
    <w:name w:val="op-map-singlepoint-info-right1"/>
    <w:basedOn w:val="a0"/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关于申请公开2017年第一季度福田区污染源环境监管随机抽查结果的请示</dc:title>
  <dc:creator>001</dc:creator>
  <cp:lastModifiedBy>czw</cp:lastModifiedBy>
  <cp:revision>2</cp:revision>
  <dcterms:created xsi:type="dcterms:W3CDTF">2017-06-02T01:22:00Z</dcterms:created>
  <dcterms:modified xsi:type="dcterms:W3CDTF">2017-06-02T01:22:00Z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