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372F" w:rsidRPr="00136107" w:rsidRDefault="001A3F41" w:rsidP="0045372F">
      <w:pPr>
        <w:adjustRightInd w:val="0"/>
        <w:snapToGrid w:val="0"/>
        <w:spacing w:line="360" w:lineRule="auto"/>
        <w:jc w:val="center"/>
        <w:rPr>
          <w:rFonts w:ascii="黑体" w:eastAsia="黑体" w:hAnsi="黑体"/>
          <w:b/>
          <w:sz w:val="30"/>
          <w:szCs w:val="30"/>
        </w:rPr>
      </w:pPr>
      <w:bookmarkStart w:id="0" w:name="_Hlk535229064"/>
      <w:r w:rsidRPr="00136107">
        <w:rPr>
          <w:rFonts w:ascii="黑体" w:eastAsia="黑体" w:hAnsi="黑体" w:hint="eastAsia"/>
          <w:b/>
          <w:sz w:val="30"/>
          <w:szCs w:val="30"/>
        </w:rPr>
        <w:t>关于</w:t>
      </w:r>
      <w:r w:rsidR="003260E7" w:rsidRPr="00136107">
        <w:rPr>
          <w:rFonts w:ascii="黑体" w:eastAsia="黑体" w:hAnsi="黑体" w:hint="eastAsia"/>
          <w:b/>
          <w:sz w:val="30"/>
          <w:szCs w:val="30"/>
        </w:rPr>
        <w:t>深圳市</w:t>
      </w:r>
      <w:r w:rsidRPr="00136107">
        <w:rPr>
          <w:rFonts w:ascii="黑体" w:eastAsia="黑体" w:hAnsi="黑体" w:hint="eastAsia"/>
          <w:b/>
          <w:sz w:val="30"/>
          <w:szCs w:val="30"/>
        </w:rPr>
        <w:t>福田</w:t>
      </w:r>
      <w:r w:rsidR="003260E7" w:rsidRPr="00136107">
        <w:rPr>
          <w:rFonts w:ascii="黑体" w:eastAsia="黑体" w:hAnsi="黑体" w:hint="eastAsia"/>
          <w:b/>
          <w:sz w:val="30"/>
          <w:szCs w:val="30"/>
        </w:rPr>
        <w:t>区</w:t>
      </w:r>
      <w:r w:rsidRPr="00136107">
        <w:rPr>
          <w:rFonts w:ascii="黑体" w:eastAsia="黑体" w:hAnsi="黑体" w:hint="eastAsia"/>
          <w:b/>
          <w:sz w:val="30"/>
          <w:szCs w:val="30"/>
        </w:rPr>
        <w:t>区属</w:t>
      </w:r>
      <w:r w:rsidR="00716C93" w:rsidRPr="00136107">
        <w:rPr>
          <w:rFonts w:ascii="黑体" w:eastAsia="黑体" w:hAnsi="黑体" w:hint="eastAsia"/>
          <w:b/>
          <w:sz w:val="30"/>
          <w:szCs w:val="30"/>
        </w:rPr>
        <w:t>国有</w:t>
      </w:r>
      <w:r w:rsidRPr="00136107">
        <w:rPr>
          <w:rFonts w:ascii="黑体" w:eastAsia="黑体" w:hAnsi="黑体" w:hint="eastAsia"/>
          <w:b/>
          <w:sz w:val="30"/>
          <w:szCs w:val="30"/>
        </w:rPr>
        <w:t>企业招标采购管理</w:t>
      </w:r>
    </w:p>
    <w:p w:rsidR="00B85A5D" w:rsidRPr="00136107" w:rsidRDefault="001A3F41" w:rsidP="0045372F">
      <w:pPr>
        <w:adjustRightInd w:val="0"/>
        <w:snapToGrid w:val="0"/>
        <w:spacing w:line="360" w:lineRule="auto"/>
        <w:jc w:val="center"/>
        <w:rPr>
          <w:rFonts w:ascii="黑体" w:eastAsia="黑体" w:hAnsi="黑体"/>
          <w:b/>
          <w:sz w:val="30"/>
          <w:szCs w:val="30"/>
        </w:rPr>
      </w:pPr>
      <w:r w:rsidRPr="00136107">
        <w:rPr>
          <w:rFonts w:ascii="黑体" w:eastAsia="黑体" w:hAnsi="黑体" w:hint="eastAsia"/>
          <w:b/>
          <w:sz w:val="30"/>
          <w:szCs w:val="30"/>
        </w:rPr>
        <w:t>的指导意见</w:t>
      </w:r>
    </w:p>
    <w:p w:rsidR="00766273" w:rsidRPr="001A3F41" w:rsidRDefault="00766273" w:rsidP="0045372F">
      <w:pPr>
        <w:adjustRightInd w:val="0"/>
        <w:snapToGrid w:val="0"/>
        <w:spacing w:line="360" w:lineRule="auto"/>
        <w:jc w:val="center"/>
        <w:rPr>
          <w:rFonts w:ascii="仿宋" w:eastAsia="仿宋" w:hAnsi="仿宋"/>
          <w:b/>
          <w:sz w:val="28"/>
          <w:szCs w:val="28"/>
        </w:rPr>
      </w:pPr>
      <w:r>
        <w:rPr>
          <w:rFonts w:ascii="仿宋" w:eastAsia="仿宋" w:hAnsi="仿宋" w:hint="eastAsia"/>
          <w:b/>
          <w:sz w:val="28"/>
          <w:szCs w:val="28"/>
        </w:rPr>
        <w:t>（</w:t>
      </w:r>
      <w:del w:id="1" w:author="yang sun" w:date="2019-08-01T14:20:00Z">
        <w:r w:rsidR="000A7728" w:rsidDel="006C11EE">
          <w:rPr>
            <w:rFonts w:ascii="仿宋" w:eastAsia="仿宋" w:hAnsi="仿宋" w:hint="eastAsia"/>
            <w:b/>
            <w:sz w:val="28"/>
            <w:szCs w:val="28"/>
          </w:rPr>
          <w:delText>20190724</w:delText>
        </w:r>
      </w:del>
      <w:ins w:id="2" w:author="yang sun" w:date="2019-08-01T14:20:00Z">
        <w:r w:rsidR="006C11EE">
          <w:rPr>
            <w:rFonts w:ascii="仿宋" w:eastAsia="仿宋" w:hAnsi="仿宋" w:hint="eastAsia"/>
            <w:b/>
            <w:sz w:val="28"/>
            <w:szCs w:val="28"/>
          </w:rPr>
          <w:t>20190801</w:t>
        </w:r>
      </w:ins>
      <w:r>
        <w:rPr>
          <w:rFonts w:ascii="仿宋" w:eastAsia="仿宋" w:hAnsi="仿宋" w:hint="eastAsia"/>
          <w:b/>
          <w:sz w:val="28"/>
          <w:szCs w:val="28"/>
        </w:rPr>
        <w:t>）</w:t>
      </w:r>
    </w:p>
    <w:p w:rsidR="00766273" w:rsidRDefault="00766273" w:rsidP="0045372F">
      <w:pPr>
        <w:pStyle w:val="a3"/>
        <w:adjustRightInd w:val="0"/>
        <w:snapToGrid w:val="0"/>
        <w:spacing w:before="0" w:beforeAutospacing="0" w:after="0" w:afterAutospacing="0" w:line="360" w:lineRule="auto"/>
        <w:ind w:firstLineChars="200" w:firstLine="560"/>
        <w:jc w:val="both"/>
        <w:rPr>
          <w:rFonts w:ascii="仿宋" w:eastAsia="仿宋" w:hAnsi="仿宋" w:cstheme="minorBidi"/>
          <w:kern w:val="2"/>
          <w:sz w:val="28"/>
          <w:szCs w:val="28"/>
        </w:rPr>
      </w:pPr>
    </w:p>
    <w:p w:rsidR="007647B9" w:rsidRPr="00766273" w:rsidRDefault="007647B9"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766273">
        <w:rPr>
          <w:rFonts w:ascii="仿宋" w:eastAsia="仿宋" w:hAnsi="仿宋" w:hint="eastAsia"/>
          <w:sz w:val="28"/>
          <w:szCs w:val="28"/>
        </w:rPr>
        <w:t>为了提高深圳市福田区区属</w:t>
      </w:r>
      <w:r w:rsidR="00716C93">
        <w:rPr>
          <w:rFonts w:ascii="仿宋" w:eastAsia="仿宋" w:hAnsi="仿宋" w:hint="eastAsia"/>
          <w:sz w:val="28"/>
          <w:szCs w:val="28"/>
        </w:rPr>
        <w:t>国有</w:t>
      </w:r>
      <w:r w:rsidRPr="00766273">
        <w:rPr>
          <w:rFonts w:ascii="仿宋" w:eastAsia="仿宋" w:hAnsi="仿宋" w:hint="eastAsia"/>
          <w:sz w:val="28"/>
          <w:szCs w:val="28"/>
        </w:rPr>
        <w:t>企业招标采购的管理工作水平，</w:t>
      </w:r>
      <w:r w:rsidR="0045372F">
        <w:rPr>
          <w:rFonts w:ascii="仿宋" w:eastAsia="仿宋" w:hAnsi="仿宋" w:hint="eastAsia"/>
          <w:sz w:val="28"/>
          <w:szCs w:val="28"/>
        </w:rPr>
        <w:t>根据</w:t>
      </w:r>
      <w:r w:rsidRPr="00766273">
        <w:rPr>
          <w:rFonts w:ascii="仿宋" w:eastAsia="仿宋" w:hAnsi="仿宋" w:hint="eastAsia"/>
          <w:sz w:val="28"/>
          <w:szCs w:val="28"/>
        </w:rPr>
        <w:t>《中华人民共和国招标投标法》、《深圳市福田区区属企业国有资产监督管理办法》等法律</w:t>
      </w:r>
      <w:r w:rsidR="00766273">
        <w:rPr>
          <w:rFonts w:ascii="仿宋" w:eastAsia="仿宋" w:hAnsi="仿宋" w:hint="eastAsia"/>
          <w:sz w:val="28"/>
          <w:szCs w:val="28"/>
        </w:rPr>
        <w:t>、</w:t>
      </w:r>
      <w:r w:rsidRPr="00766273">
        <w:rPr>
          <w:rFonts w:ascii="仿宋" w:eastAsia="仿宋" w:hAnsi="仿宋" w:hint="eastAsia"/>
          <w:sz w:val="28"/>
          <w:szCs w:val="28"/>
        </w:rPr>
        <w:t>法规</w:t>
      </w:r>
      <w:r w:rsidR="00766273">
        <w:rPr>
          <w:rFonts w:ascii="仿宋" w:eastAsia="仿宋" w:hAnsi="仿宋" w:hint="eastAsia"/>
          <w:sz w:val="28"/>
          <w:szCs w:val="28"/>
        </w:rPr>
        <w:t>、</w:t>
      </w:r>
      <w:r w:rsidRPr="00766273">
        <w:rPr>
          <w:rFonts w:ascii="仿宋" w:eastAsia="仿宋" w:hAnsi="仿宋" w:hint="eastAsia"/>
          <w:sz w:val="28"/>
          <w:szCs w:val="28"/>
        </w:rPr>
        <w:t>规章</w:t>
      </w:r>
      <w:r w:rsidR="00766273">
        <w:rPr>
          <w:rFonts w:ascii="仿宋" w:eastAsia="仿宋" w:hAnsi="仿宋" w:hint="eastAsia"/>
          <w:sz w:val="28"/>
          <w:szCs w:val="28"/>
        </w:rPr>
        <w:t>和规范性文件</w:t>
      </w:r>
      <w:r w:rsidRPr="00766273">
        <w:rPr>
          <w:rFonts w:ascii="仿宋" w:eastAsia="仿宋" w:hAnsi="仿宋" w:hint="eastAsia"/>
          <w:sz w:val="28"/>
          <w:szCs w:val="28"/>
        </w:rPr>
        <w:t>，</w:t>
      </w:r>
      <w:r w:rsidR="00F1336B">
        <w:rPr>
          <w:rFonts w:ascii="仿宋" w:eastAsia="仿宋" w:hAnsi="仿宋" w:hint="eastAsia"/>
          <w:sz w:val="28"/>
          <w:szCs w:val="28"/>
        </w:rPr>
        <w:t>结合区属企业实际情况，</w:t>
      </w:r>
      <w:r w:rsidRPr="00766273">
        <w:rPr>
          <w:rFonts w:ascii="仿宋" w:eastAsia="仿宋" w:hAnsi="仿宋" w:hint="eastAsia"/>
          <w:sz w:val="28"/>
          <w:szCs w:val="28"/>
        </w:rPr>
        <w:t>提出以下指导意见：</w:t>
      </w:r>
    </w:p>
    <w:p w:rsidR="00BA4F54" w:rsidRPr="0088346B" w:rsidRDefault="00A00E22" w:rsidP="0045372F">
      <w:pPr>
        <w:pStyle w:val="a3"/>
        <w:adjustRightInd w:val="0"/>
        <w:snapToGrid w:val="0"/>
        <w:spacing w:before="0" w:beforeAutospacing="0" w:after="0" w:afterAutospacing="0" w:line="360" w:lineRule="auto"/>
        <w:ind w:firstLineChars="200" w:firstLine="562"/>
        <w:jc w:val="both"/>
        <w:rPr>
          <w:rFonts w:ascii="仿宋" w:eastAsia="仿宋" w:hAnsi="仿宋"/>
          <w:b/>
          <w:bCs/>
          <w:sz w:val="28"/>
          <w:szCs w:val="28"/>
        </w:rPr>
      </w:pPr>
      <w:r w:rsidRPr="0088346B">
        <w:rPr>
          <w:rFonts w:ascii="仿宋" w:eastAsia="仿宋" w:hAnsi="仿宋" w:hint="eastAsia"/>
          <w:b/>
          <w:bCs/>
          <w:sz w:val="28"/>
          <w:szCs w:val="28"/>
        </w:rPr>
        <w:t>一、</w:t>
      </w:r>
      <w:r w:rsidR="00BA4F54" w:rsidRPr="0088346B">
        <w:rPr>
          <w:rFonts w:ascii="仿宋" w:eastAsia="仿宋" w:hAnsi="仿宋" w:hint="eastAsia"/>
          <w:b/>
          <w:bCs/>
          <w:sz w:val="28"/>
          <w:szCs w:val="28"/>
        </w:rPr>
        <w:t>适用范围</w:t>
      </w:r>
    </w:p>
    <w:p w:rsidR="00A00E22" w:rsidRDefault="00A00E22"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A62296">
        <w:rPr>
          <w:rFonts w:ascii="仿宋" w:eastAsia="仿宋" w:hAnsi="仿宋" w:hint="eastAsia"/>
          <w:sz w:val="28"/>
          <w:szCs w:val="28"/>
        </w:rPr>
        <w:t>本指导意见适用于深圳市福田区人民政府授权</w:t>
      </w:r>
      <w:r w:rsidRPr="00914A3C">
        <w:rPr>
          <w:rFonts w:ascii="仿宋" w:eastAsia="仿宋" w:hAnsi="仿宋" w:hint="eastAsia"/>
          <w:sz w:val="28"/>
          <w:szCs w:val="28"/>
        </w:rPr>
        <w:t>深圳市福田区</w:t>
      </w:r>
      <w:r w:rsidR="00914A3C" w:rsidRPr="00914A3C">
        <w:rPr>
          <w:rFonts w:ascii="仿宋" w:eastAsia="仿宋" w:hAnsi="仿宋" w:hint="eastAsia"/>
          <w:sz w:val="28"/>
          <w:szCs w:val="28"/>
        </w:rPr>
        <w:t>财政局（福田区国有资产监督管理局）</w:t>
      </w:r>
      <w:r w:rsidRPr="00914A3C">
        <w:rPr>
          <w:rFonts w:ascii="仿宋" w:eastAsia="仿宋" w:hAnsi="仿宋" w:hint="eastAsia"/>
          <w:sz w:val="28"/>
          <w:szCs w:val="28"/>
        </w:rPr>
        <w:t>（以下简称“区</w:t>
      </w:r>
      <w:r w:rsidR="000A7728">
        <w:rPr>
          <w:rFonts w:ascii="仿宋" w:eastAsia="仿宋" w:hAnsi="仿宋" w:hint="eastAsia"/>
          <w:sz w:val="28"/>
          <w:szCs w:val="28"/>
        </w:rPr>
        <w:t>财政局（</w:t>
      </w:r>
      <w:r w:rsidRPr="00914A3C">
        <w:rPr>
          <w:rFonts w:ascii="仿宋" w:eastAsia="仿宋" w:hAnsi="仿宋" w:hint="eastAsia"/>
          <w:sz w:val="28"/>
          <w:szCs w:val="28"/>
        </w:rPr>
        <w:t>国资</w:t>
      </w:r>
      <w:r w:rsidR="00A04962" w:rsidRPr="00914A3C">
        <w:rPr>
          <w:rFonts w:ascii="仿宋" w:eastAsia="仿宋" w:hAnsi="仿宋" w:hint="eastAsia"/>
          <w:sz w:val="28"/>
          <w:szCs w:val="28"/>
        </w:rPr>
        <w:t>局</w:t>
      </w:r>
      <w:r w:rsidR="000A7728">
        <w:rPr>
          <w:rFonts w:ascii="仿宋" w:eastAsia="仿宋" w:hAnsi="仿宋" w:hint="eastAsia"/>
          <w:sz w:val="28"/>
          <w:szCs w:val="28"/>
        </w:rPr>
        <w:t>）</w:t>
      </w:r>
      <w:r w:rsidRPr="00914A3C">
        <w:rPr>
          <w:rFonts w:ascii="仿宋" w:eastAsia="仿宋" w:hAnsi="仿宋" w:hint="eastAsia"/>
          <w:sz w:val="28"/>
          <w:szCs w:val="28"/>
        </w:rPr>
        <w:t>”）</w:t>
      </w:r>
      <w:r w:rsidR="0045372F">
        <w:rPr>
          <w:rFonts w:ascii="仿宋" w:eastAsia="仿宋" w:hAnsi="仿宋" w:hint="eastAsia"/>
          <w:sz w:val="28"/>
          <w:szCs w:val="28"/>
        </w:rPr>
        <w:t>直接</w:t>
      </w:r>
      <w:r w:rsidRPr="00A62296">
        <w:rPr>
          <w:rFonts w:ascii="仿宋" w:eastAsia="仿宋" w:hAnsi="仿宋" w:hint="eastAsia"/>
          <w:sz w:val="28"/>
          <w:szCs w:val="28"/>
        </w:rPr>
        <w:t>出资的国有独资公司、国有资本控股公司（以下简称“区直企业”）</w:t>
      </w:r>
      <w:r w:rsidR="00E21E49">
        <w:rPr>
          <w:rFonts w:ascii="仿宋" w:eastAsia="仿宋" w:hAnsi="仿宋" w:hint="eastAsia"/>
          <w:sz w:val="28"/>
          <w:szCs w:val="28"/>
        </w:rPr>
        <w:t>以及</w:t>
      </w:r>
      <w:r w:rsidRPr="00A62296">
        <w:rPr>
          <w:rFonts w:ascii="仿宋" w:eastAsia="仿宋" w:hAnsi="仿宋" w:hint="eastAsia"/>
          <w:sz w:val="28"/>
          <w:szCs w:val="28"/>
        </w:rPr>
        <w:t>区直企业直接或间接出资的下属所有全资公司和国有控股公司（以下简称“辖属企业”）。</w:t>
      </w:r>
      <w:r>
        <w:rPr>
          <w:rFonts w:ascii="仿宋" w:eastAsia="仿宋" w:hAnsi="仿宋" w:hint="eastAsia"/>
          <w:sz w:val="28"/>
          <w:szCs w:val="28"/>
        </w:rPr>
        <w:t>区直企业和辖属企业合</w:t>
      </w:r>
      <w:r w:rsidRPr="00BE0321">
        <w:rPr>
          <w:rFonts w:ascii="仿宋" w:eastAsia="仿宋" w:hAnsi="仿宋" w:hint="eastAsia"/>
          <w:sz w:val="28"/>
          <w:szCs w:val="28"/>
        </w:rPr>
        <w:t>称</w:t>
      </w:r>
      <w:r>
        <w:rPr>
          <w:rFonts w:ascii="仿宋" w:eastAsia="仿宋" w:hAnsi="仿宋" w:hint="eastAsia"/>
          <w:sz w:val="28"/>
          <w:szCs w:val="28"/>
        </w:rPr>
        <w:t>“区属</w:t>
      </w:r>
      <w:r w:rsidRPr="00BE0321">
        <w:rPr>
          <w:rFonts w:ascii="仿宋" w:eastAsia="仿宋" w:hAnsi="仿宋" w:hint="eastAsia"/>
          <w:sz w:val="28"/>
          <w:szCs w:val="28"/>
        </w:rPr>
        <w:t>企业</w:t>
      </w:r>
      <w:r>
        <w:rPr>
          <w:rFonts w:ascii="仿宋" w:eastAsia="仿宋" w:hAnsi="仿宋" w:hint="eastAsia"/>
          <w:sz w:val="28"/>
          <w:szCs w:val="28"/>
        </w:rPr>
        <w:t>”</w:t>
      </w:r>
      <w:r w:rsidRPr="00BE0321">
        <w:rPr>
          <w:rFonts w:ascii="仿宋" w:eastAsia="仿宋" w:hAnsi="仿宋" w:hint="eastAsia"/>
          <w:sz w:val="28"/>
          <w:szCs w:val="28"/>
        </w:rPr>
        <w:t>。</w:t>
      </w:r>
    </w:p>
    <w:p w:rsidR="00BA4F54" w:rsidRDefault="0088346B" w:rsidP="0045372F">
      <w:pPr>
        <w:pStyle w:val="a3"/>
        <w:adjustRightInd w:val="0"/>
        <w:snapToGrid w:val="0"/>
        <w:spacing w:before="0" w:beforeAutospacing="0" w:after="0" w:afterAutospacing="0" w:line="360" w:lineRule="auto"/>
        <w:ind w:firstLineChars="200" w:firstLine="562"/>
        <w:jc w:val="both"/>
        <w:rPr>
          <w:rFonts w:ascii="仿宋" w:eastAsia="仿宋" w:hAnsi="仿宋"/>
          <w:sz w:val="28"/>
          <w:szCs w:val="28"/>
        </w:rPr>
      </w:pPr>
      <w:r w:rsidRPr="0088346B">
        <w:rPr>
          <w:rFonts w:ascii="仿宋" w:eastAsia="仿宋" w:hAnsi="仿宋" w:hint="eastAsia"/>
          <w:b/>
          <w:bCs/>
          <w:sz w:val="28"/>
          <w:szCs w:val="28"/>
        </w:rPr>
        <w:t>二</w:t>
      </w:r>
      <w:r w:rsidR="00A00E22" w:rsidRPr="0088346B">
        <w:rPr>
          <w:rFonts w:ascii="仿宋" w:eastAsia="仿宋" w:hAnsi="仿宋" w:hint="eastAsia"/>
          <w:b/>
          <w:bCs/>
          <w:sz w:val="28"/>
          <w:szCs w:val="28"/>
        </w:rPr>
        <w:t>、</w:t>
      </w:r>
      <w:r w:rsidR="00BA4F54" w:rsidRPr="00563638">
        <w:rPr>
          <w:rFonts w:ascii="仿宋" w:eastAsia="仿宋" w:hAnsi="仿宋" w:hint="eastAsia"/>
          <w:b/>
          <w:bCs/>
          <w:sz w:val="28"/>
          <w:szCs w:val="28"/>
        </w:rPr>
        <w:t>区直企业的职责</w:t>
      </w:r>
    </w:p>
    <w:p w:rsidR="007647B9" w:rsidRPr="00766273" w:rsidRDefault="00BA4F54"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（一）</w:t>
      </w:r>
      <w:r w:rsidR="007647B9" w:rsidRPr="00766273">
        <w:rPr>
          <w:rFonts w:ascii="仿宋" w:eastAsia="仿宋" w:hAnsi="仿宋" w:hint="eastAsia"/>
          <w:sz w:val="28"/>
          <w:szCs w:val="28"/>
        </w:rPr>
        <w:t>区直企业</w:t>
      </w:r>
      <w:r w:rsidR="00A00E22">
        <w:rPr>
          <w:rFonts w:ascii="仿宋" w:eastAsia="仿宋" w:hAnsi="仿宋" w:hint="eastAsia"/>
          <w:sz w:val="28"/>
          <w:szCs w:val="28"/>
        </w:rPr>
        <w:t>是招标采购活动的行为主体和直接责任主体，</w:t>
      </w:r>
      <w:r w:rsidR="007647B9" w:rsidRPr="00766273">
        <w:rPr>
          <w:rFonts w:ascii="仿宋" w:eastAsia="仿宋" w:hAnsi="仿宋" w:hint="eastAsia"/>
          <w:sz w:val="28"/>
          <w:szCs w:val="28"/>
        </w:rPr>
        <w:t>应当增强责任意识，建立和完善招标采购</w:t>
      </w:r>
      <w:r w:rsidR="00766273" w:rsidRPr="00766273">
        <w:rPr>
          <w:rFonts w:ascii="仿宋" w:eastAsia="仿宋" w:hAnsi="仿宋" w:hint="eastAsia"/>
          <w:sz w:val="28"/>
          <w:szCs w:val="28"/>
        </w:rPr>
        <w:t>和非招标采购</w:t>
      </w:r>
      <w:r w:rsidR="007647B9" w:rsidRPr="00766273">
        <w:rPr>
          <w:rFonts w:ascii="仿宋" w:eastAsia="仿宋" w:hAnsi="仿宋" w:hint="eastAsia"/>
          <w:sz w:val="28"/>
          <w:szCs w:val="28"/>
        </w:rPr>
        <w:t>的</w:t>
      </w:r>
      <w:r w:rsidR="00766273">
        <w:rPr>
          <w:rFonts w:ascii="仿宋" w:eastAsia="仿宋" w:hAnsi="仿宋" w:hint="eastAsia"/>
          <w:sz w:val="28"/>
          <w:szCs w:val="28"/>
        </w:rPr>
        <w:t>管理</w:t>
      </w:r>
      <w:r w:rsidR="007647B9" w:rsidRPr="00766273">
        <w:rPr>
          <w:rFonts w:ascii="仿宋" w:eastAsia="仿宋" w:hAnsi="仿宋" w:hint="eastAsia"/>
          <w:sz w:val="28"/>
          <w:szCs w:val="28"/>
        </w:rPr>
        <w:t>制度，规范采购程序，设置科学、高效的</w:t>
      </w:r>
      <w:r w:rsidR="00766273">
        <w:rPr>
          <w:rFonts w:ascii="仿宋" w:eastAsia="仿宋" w:hAnsi="仿宋" w:hint="eastAsia"/>
          <w:sz w:val="28"/>
          <w:szCs w:val="28"/>
        </w:rPr>
        <w:t>采购工作</w:t>
      </w:r>
      <w:r w:rsidR="007647B9" w:rsidRPr="00766273">
        <w:rPr>
          <w:rFonts w:ascii="仿宋" w:eastAsia="仿宋" w:hAnsi="仿宋" w:hint="eastAsia"/>
          <w:sz w:val="28"/>
          <w:szCs w:val="28"/>
        </w:rPr>
        <w:t>流程，防范采购中的贪腐风险和经营风险。</w:t>
      </w:r>
    </w:p>
    <w:p w:rsidR="007647B9" w:rsidRPr="003352A6" w:rsidRDefault="00BA4F54" w:rsidP="003352A6">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（二）</w:t>
      </w:r>
      <w:r w:rsidR="007647B9" w:rsidRPr="00766273">
        <w:rPr>
          <w:rFonts w:ascii="仿宋" w:eastAsia="仿宋" w:hAnsi="仿宋" w:hint="eastAsia"/>
          <w:sz w:val="28"/>
          <w:szCs w:val="28"/>
        </w:rPr>
        <w:t>区直企业应加强对辖属企业采购的管理和监督，要求辖属企业遵守统一的招标采购管理制度和非招标采购管理制度</w:t>
      </w:r>
      <w:r w:rsidR="00136107">
        <w:rPr>
          <w:rFonts w:ascii="仿宋" w:eastAsia="仿宋" w:hAnsi="仿宋" w:hint="eastAsia"/>
          <w:sz w:val="28"/>
          <w:szCs w:val="28"/>
        </w:rPr>
        <w:t>，</w:t>
      </w:r>
      <w:r w:rsidR="00136107" w:rsidRPr="00766273">
        <w:rPr>
          <w:rFonts w:ascii="仿宋" w:eastAsia="仿宋" w:hAnsi="仿宋" w:hint="eastAsia"/>
          <w:sz w:val="28"/>
          <w:szCs w:val="28"/>
        </w:rPr>
        <w:t>定期组织检查辖属企业的采购活动</w:t>
      </w:r>
      <w:r w:rsidR="007647B9" w:rsidRPr="00766273">
        <w:rPr>
          <w:rFonts w:ascii="仿宋" w:eastAsia="仿宋" w:hAnsi="仿宋" w:hint="eastAsia"/>
          <w:sz w:val="28"/>
          <w:szCs w:val="28"/>
        </w:rPr>
        <w:t>。</w:t>
      </w:r>
    </w:p>
    <w:p w:rsidR="00BA4F54" w:rsidRPr="0088346B" w:rsidRDefault="0088346B" w:rsidP="0045372F">
      <w:pPr>
        <w:pStyle w:val="a3"/>
        <w:adjustRightInd w:val="0"/>
        <w:snapToGrid w:val="0"/>
        <w:spacing w:before="0" w:beforeAutospacing="0" w:after="0" w:afterAutospacing="0" w:line="360" w:lineRule="auto"/>
        <w:ind w:firstLineChars="200" w:firstLine="562"/>
        <w:jc w:val="both"/>
        <w:rPr>
          <w:rFonts w:ascii="仿宋" w:eastAsia="仿宋" w:hAnsi="仿宋"/>
          <w:b/>
          <w:bCs/>
          <w:sz w:val="28"/>
          <w:szCs w:val="28"/>
        </w:rPr>
      </w:pPr>
      <w:r w:rsidRPr="0088346B">
        <w:rPr>
          <w:rFonts w:ascii="仿宋" w:eastAsia="仿宋" w:hAnsi="仿宋" w:hint="eastAsia"/>
          <w:b/>
          <w:bCs/>
          <w:sz w:val="28"/>
          <w:szCs w:val="28"/>
        </w:rPr>
        <w:t>三</w:t>
      </w:r>
      <w:r w:rsidR="00CB7AFA" w:rsidRPr="0088346B">
        <w:rPr>
          <w:rFonts w:ascii="仿宋" w:eastAsia="仿宋" w:hAnsi="仿宋" w:hint="eastAsia"/>
          <w:b/>
          <w:bCs/>
          <w:sz w:val="28"/>
          <w:szCs w:val="28"/>
        </w:rPr>
        <w:t>、</w:t>
      </w:r>
      <w:r w:rsidR="00BA4F54" w:rsidRPr="0088346B">
        <w:rPr>
          <w:rFonts w:ascii="仿宋" w:eastAsia="仿宋" w:hAnsi="仿宋" w:hint="eastAsia"/>
          <w:b/>
          <w:bCs/>
          <w:sz w:val="28"/>
          <w:szCs w:val="28"/>
        </w:rPr>
        <w:t>分类管理</w:t>
      </w:r>
    </w:p>
    <w:p w:rsidR="00BA4F54" w:rsidRDefault="00BA4F54"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（一）</w:t>
      </w:r>
      <w:bookmarkStart w:id="3" w:name="_Hlk11333260"/>
      <w:r w:rsidRPr="00766273">
        <w:rPr>
          <w:rFonts w:ascii="仿宋" w:eastAsia="仿宋" w:hAnsi="仿宋" w:hint="eastAsia"/>
          <w:sz w:val="28"/>
          <w:szCs w:val="28"/>
        </w:rPr>
        <w:t>区直企业应根据采购类型、风险特征和规模合理划分</w:t>
      </w:r>
      <w:r>
        <w:rPr>
          <w:rFonts w:ascii="仿宋" w:eastAsia="仿宋" w:hAnsi="仿宋" w:hint="eastAsia"/>
          <w:sz w:val="28"/>
          <w:szCs w:val="28"/>
        </w:rPr>
        <w:t>并通过企业规章制度等方式</w:t>
      </w:r>
      <w:r w:rsidRPr="00766273">
        <w:rPr>
          <w:rFonts w:ascii="仿宋" w:eastAsia="仿宋" w:hAnsi="仿宋" w:hint="eastAsia"/>
          <w:sz w:val="28"/>
          <w:szCs w:val="28"/>
        </w:rPr>
        <w:t>明确规定</w:t>
      </w:r>
      <w:r>
        <w:rPr>
          <w:rFonts w:ascii="仿宋" w:eastAsia="仿宋" w:hAnsi="仿宋" w:hint="eastAsia"/>
          <w:sz w:val="28"/>
          <w:szCs w:val="28"/>
        </w:rPr>
        <w:t>采购</w:t>
      </w:r>
      <w:r w:rsidRPr="00766273">
        <w:rPr>
          <w:rFonts w:ascii="仿宋" w:eastAsia="仿宋" w:hAnsi="仿宋" w:hint="eastAsia"/>
          <w:sz w:val="28"/>
          <w:szCs w:val="28"/>
        </w:rPr>
        <w:t>项目类别</w:t>
      </w:r>
      <w:r>
        <w:rPr>
          <w:rFonts w:ascii="仿宋" w:eastAsia="仿宋" w:hAnsi="仿宋" w:hint="eastAsia"/>
          <w:sz w:val="28"/>
          <w:szCs w:val="28"/>
        </w:rPr>
        <w:t>和对应的决策</w:t>
      </w:r>
      <w:r w:rsidRPr="00766273">
        <w:rPr>
          <w:rFonts w:ascii="仿宋" w:eastAsia="仿宋" w:hAnsi="仿宋" w:hint="eastAsia"/>
          <w:sz w:val="28"/>
          <w:szCs w:val="28"/>
        </w:rPr>
        <w:t>权限</w:t>
      </w:r>
      <w:r>
        <w:rPr>
          <w:rFonts w:ascii="仿宋" w:eastAsia="仿宋" w:hAnsi="仿宋" w:hint="eastAsia"/>
          <w:sz w:val="28"/>
          <w:szCs w:val="28"/>
        </w:rPr>
        <w:t>。</w:t>
      </w:r>
      <w:bookmarkEnd w:id="3"/>
    </w:p>
    <w:p w:rsidR="00BA4F54" w:rsidRDefault="00BA4F54"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lastRenderedPageBreak/>
        <w:t>（二）招标采购</w:t>
      </w:r>
    </w:p>
    <w:p w:rsidR="00CB7AFA" w:rsidRPr="00914A3C" w:rsidRDefault="00CB7AFA"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914A3C">
        <w:rPr>
          <w:rFonts w:ascii="仿宋" w:eastAsia="仿宋" w:hAnsi="仿宋" w:hint="eastAsia"/>
          <w:sz w:val="28"/>
          <w:szCs w:val="28"/>
        </w:rPr>
        <w:t>除法定招标项目外，区直企业应当根据自身情况确定必须采取招标方式进行采购的项目</w:t>
      </w:r>
      <w:r w:rsidR="00824A7F" w:rsidRPr="00914A3C">
        <w:rPr>
          <w:rFonts w:ascii="仿宋" w:eastAsia="仿宋" w:hAnsi="仿宋" w:hint="eastAsia"/>
          <w:sz w:val="28"/>
          <w:szCs w:val="28"/>
        </w:rPr>
        <w:t>，并将有关制度或董事会决议报送</w:t>
      </w:r>
      <w:bookmarkStart w:id="4" w:name="_GoBack"/>
      <w:bookmarkEnd w:id="4"/>
      <w:del w:id="5" w:author="yang sun" w:date="2019-08-01T14:22:00Z">
        <w:r w:rsidR="00824A7F" w:rsidRPr="00914A3C" w:rsidDel="006C11EE">
          <w:rPr>
            <w:rFonts w:ascii="仿宋" w:eastAsia="仿宋" w:hAnsi="仿宋" w:hint="eastAsia"/>
            <w:sz w:val="28"/>
            <w:szCs w:val="28"/>
          </w:rPr>
          <w:delText>区</w:delText>
        </w:r>
      </w:del>
      <w:r w:rsidR="000A7728">
        <w:rPr>
          <w:rFonts w:ascii="仿宋" w:eastAsia="仿宋" w:hAnsi="仿宋" w:hint="eastAsia"/>
          <w:sz w:val="28"/>
          <w:szCs w:val="28"/>
        </w:rPr>
        <w:t>区财政局（国资局）</w:t>
      </w:r>
      <w:r w:rsidR="00824A7F" w:rsidRPr="00914A3C">
        <w:rPr>
          <w:rFonts w:ascii="仿宋" w:eastAsia="仿宋" w:hAnsi="仿宋" w:hint="eastAsia"/>
          <w:sz w:val="28"/>
          <w:szCs w:val="28"/>
        </w:rPr>
        <w:t>备案</w:t>
      </w:r>
      <w:r w:rsidRPr="00914A3C">
        <w:rPr>
          <w:rFonts w:ascii="仿宋" w:eastAsia="仿宋" w:hAnsi="仿宋" w:hint="eastAsia"/>
          <w:sz w:val="28"/>
          <w:szCs w:val="28"/>
        </w:rPr>
        <w:t>。</w:t>
      </w:r>
    </w:p>
    <w:p w:rsidR="00BA4F54" w:rsidRDefault="00BA4F54" w:rsidP="00433F19">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（三）非招标采购</w:t>
      </w:r>
    </w:p>
    <w:p w:rsidR="00433F19" w:rsidRPr="00766273" w:rsidRDefault="00433F19" w:rsidP="00433F19">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766273">
        <w:rPr>
          <w:rFonts w:ascii="仿宋" w:eastAsia="仿宋" w:hAnsi="仿宋" w:hint="eastAsia"/>
          <w:sz w:val="28"/>
          <w:szCs w:val="28"/>
        </w:rPr>
        <w:t>对于不需要招标的采购，区直企业应借鉴《</w:t>
      </w:r>
      <w:r w:rsidRPr="00766273">
        <w:rPr>
          <w:rFonts w:ascii="仿宋" w:eastAsia="仿宋" w:hAnsi="仿宋"/>
          <w:sz w:val="28"/>
          <w:szCs w:val="28"/>
        </w:rPr>
        <w:t>政府采购非招标采购方式管理办法</w:t>
      </w:r>
      <w:r w:rsidRPr="00766273">
        <w:rPr>
          <w:rFonts w:ascii="仿宋" w:eastAsia="仿宋" w:hAnsi="仿宋" w:hint="eastAsia"/>
          <w:sz w:val="28"/>
          <w:szCs w:val="28"/>
        </w:rPr>
        <w:t>》（财政部令第74号）</w:t>
      </w:r>
      <w:r>
        <w:rPr>
          <w:rFonts w:ascii="仿宋" w:eastAsia="仿宋" w:hAnsi="仿宋" w:hint="eastAsia"/>
          <w:sz w:val="28"/>
          <w:szCs w:val="28"/>
        </w:rPr>
        <w:t>、</w:t>
      </w:r>
      <w:r w:rsidR="0052307C" w:rsidRPr="00934DD7">
        <w:rPr>
          <w:rFonts w:ascii="仿宋" w:eastAsia="仿宋" w:hAnsi="仿宋" w:hint="eastAsia"/>
          <w:sz w:val="28"/>
          <w:szCs w:val="28"/>
        </w:rPr>
        <w:t>深圳市</w:t>
      </w:r>
      <w:r>
        <w:rPr>
          <w:rFonts w:ascii="仿宋" w:eastAsia="仿宋" w:hAnsi="仿宋" w:hint="eastAsia"/>
          <w:sz w:val="28"/>
          <w:szCs w:val="28"/>
        </w:rPr>
        <w:t>福田区人民政府和</w:t>
      </w:r>
      <w:r w:rsidR="0052307C">
        <w:rPr>
          <w:rFonts w:ascii="仿宋" w:eastAsia="仿宋" w:hAnsi="仿宋" w:hint="eastAsia"/>
          <w:sz w:val="28"/>
          <w:szCs w:val="28"/>
        </w:rPr>
        <w:t>福田区</w:t>
      </w:r>
      <w:r>
        <w:rPr>
          <w:rFonts w:ascii="仿宋" w:eastAsia="仿宋" w:hAnsi="仿宋" w:hint="eastAsia"/>
          <w:sz w:val="28"/>
          <w:szCs w:val="28"/>
        </w:rPr>
        <w:t>财政局</w:t>
      </w:r>
      <w:r w:rsidR="000A7728">
        <w:rPr>
          <w:rFonts w:ascii="仿宋" w:eastAsia="仿宋" w:hAnsi="仿宋" w:hint="eastAsia"/>
          <w:sz w:val="28"/>
          <w:szCs w:val="28"/>
        </w:rPr>
        <w:t>（国资局）</w:t>
      </w:r>
      <w:r>
        <w:rPr>
          <w:rFonts w:ascii="仿宋" w:eastAsia="仿宋" w:hAnsi="仿宋" w:hint="eastAsia"/>
          <w:sz w:val="28"/>
          <w:szCs w:val="28"/>
        </w:rPr>
        <w:t>颁</w:t>
      </w:r>
      <w:r w:rsidR="0052307C">
        <w:rPr>
          <w:rFonts w:ascii="仿宋" w:eastAsia="仿宋" w:hAnsi="仿宋" w:hint="eastAsia"/>
          <w:sz w:val="28"/>
          <w:szCs w:val="28"/>
        </w:rPr>
        <w:t>布</w:t>
      </w:r>
      <w:r>
        <w:rPr>
          <w:rFonts w:ascii="仿宋" w:eastAsia="仿宋" w:hAnsi="仿宋" w:hint="eastAsia"/>
          <w:sz w:val="28"/>
          <w:szCs w:val="28"/>
        </w:rPr>
        <w:t>的有关规定</w:t>
      </w:r>
      <w:r w:rsidRPr="00766273">
        <w:rPr>
          <w:rFonts w:ascii="仿宋" w:eastAsia="仿宋" w:hAnsi="仿宋" w:hint="eastAsia"/>
          <w:sz w:val="28"/>
          <w:szCs w:val="28"/>
        </w:rPr>
        <w:t>，结合</w:t>
      </w:r>
      <w:r>
        <w:rPr>
          <w:rFonts w:ascii="仿宋" w:eastAsia="仿宋" w:hAnsi="仿宋" w:hint="eastAsia"/>
          <w:sz w:val="28"/>
          <w:szCs w:val="28"/>
        </w:rPr>
        <w:t>企业</w:t>
      </w:r>
      <w:r w:rsidRPr="00766273">
        <w:rPr>
          <w:rFonts w:ascii="仿宋" w:eastAsia="仿宋" w:hAnsi="仿宋" w:hint="eastAsia"/>
          <w:sz w:val="28"/>
          <w:szCs w:val="28"/>
        </w:rPr>
        <w:t>自身实际，制定非招标采购管理制度，通过</w:t>
      </w:r>
      <w:r w:rsidR="00824A7F">
        <w:rPr>
          <w:rFonts w:ascii="仿宋" w:eastAsia="仿宋" w:hAnsi="仿宋" w:hint="eastAsia"/>
          <w:sz w:val="28"/>
          <w:szCs w:val="28"/>
        </w:rPr>
        <w:t>竞争性谈判、询价等</w:t>
      </w:r>
      <w:r w:rsidRPr="00766273">
        <w:rPr>
          <w:rFonts w:ascii="仿宋" w:eastAsia="仿宋" w:hAnsi="仿宋" w:hint="eastAsia"/>
          <w:sz w:val="28"/>
          <w:szCs w:val="28"/>
        </w:rPr>
        <w:t>公平竞争</w:t>
      </w:r>
      <w:r w:rsidR="00824A7F">
        <w:rPr>
          <w:rFonts w:ascii="仿宋" w:eastAsia="仿宋" w:hAnsi="仿宋" w:hint="eastAsia"/>
          <w:sz w:val="28"/>
          <w:szCs w:val="28"/>
        </w:rPr>
        <w:t>方式</w:t>
      </w:r>
      <w:r w:rsidRPr="00766273">
        <w:rPr>
          <w:rFonts w:ascii="仿宋" w:eastAsia="仿宋" w:hAnsi="仿宋" w:hint="eastAsia"/>
          <w:sz w:val="28"/>
          <w:szCs w:val="28"/>
        </w:rPr>
        <w:t>择优选择</w:t>
      </w:r>
      <w:r>
        <w:rPr>
          <w:rFonts w:ascii="仿宋" w:eastAsia="仿宋" w:hAnsi="仿宋" w:hint="eastAsia"/>
          <w:sz w:val="28"/>
          <w:szCs w:val="28"/>
        </w:rPr>
        <w:t>供应商</w:t>
      </w:r>
      <w:r w:rsidRPr="00766273">
        <w:rPr>
          <w:rFonts w:ascii="仿宋" w:eastAsia="仿宋" w:hAnsi="仿宋" w:hint="eastAsia"/>
          <w:sz w:val="28"/>
          <w:szCs w:val="28"/>
        </w:rPr>
        <w:t>。</w:t>
      </w:r>
    </w:p>
    <w:p w:rsidR="00563638" w:rsidRDefault="00563638"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（四）重大采购项目</w:t>
      </w:r>
    </w:p>
    <w:p w:rsidR="0045372F" w:rsidRDefault="00563638"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1、</w:t>
      </w:r>
      <w:r w:rsidR="00716C93" w:rsidRPr="00766273">
        <w:rPr>
          <w:rFonts w:ascii="仿宋" w:eastAsia="仿宋" w:hAnsi="仿宋" w:hint="eastAsia"/>
          <w:sz w:val="28"/>
          <w:szCs w:val="28"/>
        </w:rPr>
        <w:t>重</w:t>
      </w:r>
      <w:r w:rsidR="00716C93">
        <w:rPr>
          <w:rFonts w:ascii="仿宋" w:eastAsia="仿宋" w:hAnsi="仿宋" w:hint="eastAsia"/>
          <w:sz w:val="28"/>
          <w:szCs w:val="28"/>
        </w:rPr>
        <w:t>大</w:t>
      </w:r>
      <w:r w:rsidR="00716C93" w:rsidRPr="00766273">
        <w:rPr>
          <w:rFonts w:ascii="仿宋" w:eastAsia="仿宋" w:hAnsi="仿宋" w:hint="eastAsia"/>
          <w:sz w:val="28"/>
          <w:szCs w:val="28"/>
        </w:rPr>
        <w:t>采购项目</w:t>
      </w:r>
      <w:r w:rsidR="00716C93">
        <w:rPr>
          <w:rFonts w:ascii="仿宋" w:eastAsia="仿宋" w:hAnsi="仿宋" w:hint="eastAsia"/>
          <w:sz w:val="28"/>
          <w:szCs w:val="28"/>
        </w:rPr>
        <w:t>，</w:t>
      </w:r>
      <w:r w:rsidR="003349D7">
        <w:rPr>
          <w:rFonts w:ascii="仿宋" w:eastAsia="仿宋" w:hAnsi="仿宋" w:hint="eastAsia"/>
          <w:sz w:val="28"/>
          <w:szCs w:val="28"/>
        </w:rPr>
        <w:t>应</w:t>
      </w:r>
      <w:r w:rsidR="00716C93" w:rsidRPr="00766273">
        <w:rPr>
          <w:rFonts w:ascii="仿宋" w:eastAsia="仿宋" w:hAnsi="仿宋" w:hint="eastAsia"/>
          <w:sz w:val="28"/>
          <w:szCs w:val="28"/>
        </w:rPr>
        <w:t>由区直企业统一组织招标采购。</w:t>
      </w:r>
    </w:p>
    <w:p w:rsidR="0045372F" w:rsidRDefault="00563638"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2、</w:t>
      </w:r>
      <w:r w:rsidR="007647B9" w:rsidRPr="00766273">
        <w:rPr>
          <w:rFonts w:ascii="仿宋" w:eastAsia="仿宋" w:hAnsi="仿宋" w:hint="eastAsia"/>
          <w:sz w:val="28"/>
          <w:szCs w:val="28"/>
        </w:rPr>
        <w:t>重大招标采购项目，应当制定招标方案，并按照</w:t>
      </w:r>
      <w:r w:rsidR="00824A7F">
        <w:rPr>
          <w:rFonts w:ascii="仿宋" w:eastAsia="仿宋" w:hAnsi="仿宋" w:hint="eastAsia"/>
          <w:sz w:val="28"/>
          <w:szCs w:val="28"/>
        </w:rPr>
        <w:t>区直</w:t>
      </w:r>
      <w:r w:rsidR="007647B9" w:rsidRPr="00766273">
        <w:rPr>
          <w:rFonts w:ascii="仿宋" w:eastAsia="仿宋" w:hAnsi="仿宋" w:hint="eastAsia"/>
          <w:sz w:val="28"/>
          <w:szCs w:val="28"/>
        </w:rPr>
        <w:t>企业章程</w:t>
      </w:r>
      <w:r w:rsidR="00CD0316">
        <w:rPr>
          <w:rFonts w:ascii="仿宋" w:eastAsia="仿宋" w:hAnsi="仿宋" w:hint="eastAsia"/>
          <w:sz w:val="28"/>
          <w:szCs w:val="28"/>
        </w:rPr>
        <w:t>和</w:t>
      </w:r>
      <w:r w:rsidR="00824A7F">
        <w:rPr>
          <w:rFonts w:ascii="仿宋" w:eastAsia="仿宋" w:hAnsi="仿宋" w:hint="eastAsia"/>
          <w:sz w:val="28"/>
          <w:szCs w:val="28"/>
        </w:rPr>
        <w:t>规章制度</w:t>
      </w:r>
      <w:r w:rsidR="007647B9" w:rsidRPr="00766273">
        <w:rPr>
          <w:rFonts w:ascii="仿宋" w:eastAsia="仿宋" w:hAnsi="仿宋" w:hint="eastAsia"/>
          <w:sz w:val="28"/>
          <w:szCs w:val="28"/>
        </w:rPr>
        <w:t>规定的决策程序提交企业内部权力机构集体决策，决策时应明确招标工作小组的首要责任人</w:t>
      </w:r>
      <w:r w:rsidR="00824A7F">
        <w:rPr>
          <w:rFonts w:ascii="仿宋" w:eastAsia="仿宋" w:hAnsi="仿宋" w:hint="eastAsia"/>
          <w:sz w:val="28"/>
          <w:szCs w:val="28"/>
        </w:rPr>
        <w:t>和监督负责人</w:t>
      </w:r>
      <w:r w:rsidR="00766273">
        <w:rPr>
          <w:rFonts w:ascii="仿宋" w:eastAsia="仿宋" w:hAnsi="仿宋" w:hint="eastAsia"/>
          <w:sz w:val="28"/>
          <w:szCs w:val="28"/>
        </w:rPr>
        <w:t>。</w:t>
      </w:r>
    </w:p>
    <w:p w:rsidR="0045372F" w:rsidRDefault="007647B9"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766273">
        <w:rPr>
          <w:rFonts w:ascii="仿宋" w:eastAsia="仿宋" w:hAnsi="仿宋" w:hint="eastAsia"/>
          <w:sz w:val="28"/>
          <w:szCs w:val="28"/>
        </w:rPr>
        <w:t>招标采购工作小组必须严格按照审批的招标方案和法定程序做好招投标工作。</w:t>
      </w:r>
    </w:p>
    <w:p w:rsidR="007647B9" w:rsidRPr="00766273" w:rsidRDefault="00563638"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3、</w:t>
      </w:r>
      <w:r w:rsidR="00CD0316" w:rsidRPr="00766273">
        <w:rPr>
          <w:rFonts w:ascii="仿宋" w:eastAsia="仿宋" w:hAnsi="仿宋" w:hint="eastAsia"/>
          <w:sz w:val="28"/>
          <w:szCs w:val="28"/>
        </w:rPr>
        <w:t>区直企业</w:t>
      </w:r>
      <w:r w:rsidR="003068AD">
        <w:rPr>
          <w:rFonts w:ascii="仿宋" w:eastAsia="仿宋" w:hAnsi="仿宋" w:hint="eastAsia"/>
          <w:sz w:val="28"/>
          <w:szCs w:val="28"/>
        </w:rPr>
        <w:t>应当对重大招标采购项目从发起到验收、后评价的全过程中的全部资料做好档案管理工作。</w:t>
      </w:r>
    </w:p>
    <w:p w:rsidR="00FB1237" w:rsidRPr="0088346B" w:rsidRDefault="0088346B" w:rsidP="00563638">
      <w:pPr>
        <w:pStyle w:val="a3"/>
        <w:adjustRightInd w:val="0"/>
        <w:snapToGrid w:val="0"/>
        <w:spacing w:before="0" w:beforeAutospacing="0" w:after="0" w:afterAutospacing="0" w:line="360" w:lineRule="auto"/>
        <w:ind w:firstLineChars="200" w:firstLine="562"/>
        <w:jc w:val="both"/>
        <w:rPr>
          <w:rFonts w:ascii="仿宋" w:eastAsia="仿宋" w:hAnsi="仿宋"/>
          <w:b/>
          <w:bCs/>
          <w:sz w:val="28"/>
          <w:szCs w:val="28"/>
        </w:rPr>
      </w:pPr>
      <w:r>
        <w:rPr>
          <w:rFonts w:ascii="仿宋" w:eastAsia="仿宋" w:hAnsi="仿宋" w:hint="eastAsia"/>
          <w:b/>
          <w:bCs/>
          <w:sz w:val="28"/>
          <w:szCs w:val="28"/>
        </w:rPr>
        <w:t>四</w:t>
      </w:r>
      <w:r w:rsidR="00563638" w:rsidRPr="0088346B">
        <w:rPr>
          <w:rFonts w:ascii="仿宋" w:eastAsia="仿宋" w:hAnsi="仿宋" w:hint="eastAsia"/>
          <w:b/>
          <w:bCs/>
          <w:sz w:val="28"/>
          <w:szCs w:val="28"/>
        </w:rPr>
        <w:t>、</w:t>
      </w:r>
      <w:bookmarkStart w:id="6" w:name="_Hlk11333370"/>
      <w:r w:rsidR="00FB1237" w:rsidRPr="0088346B">
        <w:rPr>
          <w:rFonts w:ascii="仿宋" w:eastAsia="仿宋" w:hAnsi="仿宋" w:hint="eastAsia"/>
          <w:b/>
          <w:bCs/>
          <w:sz w:val="28"/>
          <w:szCs w:val="28"/>
        </w:rPr>
        <w:t>加强对采购的全流程管理</w:t>
      </w:r>
      <w:bookmarkEnd w:id="6"/>
    </w:p>
    <w:p w:rsidR="00563638" w:rsidRPr="0018629E" w:rsidRDefault="00FB1237" w:rsidP="00563638">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18629E">
        <w:rPr>
          <w:rFonts w:ascii="仿宋" w:eastAsia="仿宋" w:hAnsi="仿宋" w:hint="eastAsia"/>
          <w:sz w:val="28"/>
          <w:szCs w:val="28"/>
        </w:rPr>
        <w:t>（一）</w:t>
      </w:r>
      <w:r w:rsidR="00563638" w:rsidRPr="0018629E">
        <w:rPr>
          <w:rFonts w:ascii="仿宋" w:eastAsia="仿宋" w:hAnsi="仿宋" w:hint="eastAsia"/>
          <w:sz w:val="28"/>
          <w:szCs w:val="28"/>
        </w:rPr>
        <w:t>加强采购关键岗位的管理</w:t>
      </w:r>
    </w:p>
    <w:p w:rsidR="00563638" w:rsidRPr="00766273" w:rsidRDefault="00563638" w:rsidP="00563638">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766273">
        <w:rPr>
          <w:rFonts w:ascii="仿宋" w:eastAsia="仿宋" w:hAnsi="仿宋" w:hint="eastAsia"/>
          <w:sz w:val="28"/>
          <w:szCs w:val="28"/>
        </w:rPr>
        <w:t>区直企业应梳理</w:t>
      </w:r>
      <w:r>
        <w:rPr>
          <w:rFonts w:ascii="仿宋" w:eastAsia="仿宋" w:hAnsi="仿宋" w:hint="eastAsia"/>
          <w:sz w:val="28"/>
          <w:szCs w:val="28"/>
        </w:rPr>
        <w:t>并合理设置</w:t>
      </w:r>
      <w:r w:rsidRPr="00766273">
        <w:rPr>
          <w:rFonts w:ascii="仿宋" w:eastAsia="仿宋" w:hAnsi="仿宋" w:hint="eastAsia"/>
          <w:sz w:val="28"/>
          <w:szCs w:val="28"/>
        </w:rPr>
        <w:t>采购关键岗位</w:t>
      </w:r>
      <w:r>
        <w:rPr>
          <w:rFonts w:ascii="仿宋" w:eastAsia="仿宋" w:hAnsi="仿宋" w:hint="eastAsia"/>
          <w:sz w:val="28"/>
          <w:szCs w:val="28"/>
        </w:rPr>
        <w:t>及其</w:t>
      </w:r>
      <w:r w:rsidRPr="00766273">
        <w:rPr>
          <w:rFonts w:ascii="仿宋" w:eastAsia="仿宋" w:hAnsi="仿宋" w:hint="eastAsia"/>
          <w:sz w:val="28"/>
          <w:szCs w:val="28"/>
        </w:rPr>
        <w:t>职责，实行</w:t>
      </w:r>
      <w:r>
        <w:rPr>
          <w:rFonts w:ascii="仿宋" w:eastAsia="仿宋" w:hAnsi="仿宋" w:hint="eastAsia"/>
          <w:sz w:val="28"/>
          <w:szCs w:val="28"/>
        </w:rPr>
        <w:t>采购需求发起、</w:t>
      </w:r>
      <w:r w:rsidRPr="00766273">
        <w:rPr>
          <w:rFonts w:ascii="仿宋" w:eastAsia="仿宋" w:hAnsi="仿宋" w:hint="eastAsia"/>
          <w:sz w:val="28"/>
          <w:szCs w:val="28"/>
        </w:rPr>
        <w:t>决策、</w:t>
      </w:r>
      <w:r>
        <w:rPr>
          <w:rFonts w:ascii="仿宋" w:eastAsia="仿宋" w:hAnsi="仿宋" w:hint="eastAsia"/>
          <w:sz w:val="28"/>
          <w:szCs w:val="28"/>
        </w:rPr>
        <w:t>合同签订</w:t>
      </w:r>
      <w:r w:rsidRPr="00766273">
        <w:rPr>
          <w:rFonts w:ascii="仿宋" w:eastAsia="仿宋" w:hAnsi="仿宋" w:hint="eastAsia"/>
          <w:sz w:val="28"/>
          <w:szCs w:val="28"/>
        </w:rPr>
        <w:t>、</w:t>
      </w:r>
      <w:r>
        <w:rPr>
          <w:rFonts w:ascii="仿宋" w:eastAsia="仿宋" w:hAnsi="仿宋" w:hint="eastAsia"/>
          <w:sz w:val="28"/>
          <w:szCs w:val="28"/>
        </w:rPr>
        <w:t>验收</w:t>
      </w:r>
      <w:r w:rsidRPr="00766273">
        <w:rPr>
          <w:rFonts w:ascii="仿宋" w:eastAsia="仿宋" w:hAnsi="仿宋" w:hint="eastAsia"/>
          <w:sz w:val="28"/>
          <w:szCs w:val="28"/>
        </w:rPr>
        <w:t>监督</w:t>
      </w:r>
      <w:r>
        <w:rPr>
          <w:rFonts w:ascii="仿宋" w:eastAsia="仿宋" w:hAnsi="仿宋" w:hint="eastAsia"/>
          <w:sz w:val="28"/>
          <w:szCs w:val="28"/>
        </w:rPr>
        <w:t>等</w:t>
      </w:r>
      <w:r w:rsidRPr="00766273">
        <w:rPr>
          <w:rFonts w:ascii="仿宋" w:eastAsia="仿宋" w:hAnsi="仿宋" w:hint="eastAsia"/>
          <w:sz w:val="28"/>
          <w:szCs w:val="28"/>
        </w:rPr>
        <w:t>岗位</w:t>
      </w:r>
      <w:r>
        <w:rPr>
          <w:rFonts w:ascii="仿宋" w:eastAsia="仿宋" w:hAnsi="仿宋" w:hint="eastAsia"/>
          <w:sz w:val="28"/>
          <w:szCs w:val="28"/>
        </w:rPr>
        <w:t>分开设置，采购</w:t>
      </w:r>
      <w:r w:rsidRPr="00766273">
        <w:rPr>
          <w:rFonts w:ascii="仿宋" w:eastAsia="仿宋" w:hAnsi="仿宋" w:hint="eastAsia"/>
          <w:sz w:val="28"/>
          <w:szCs w:val="28"/>
        </w:rPr>
        <w:t>文件编制、审批与组织实施不由同一岗位承担；项目监督人不参与所监督项目的评标或定标。</w:t>
      </w:r>
    </w:p>
    <w:p w:rsidR="00563638" w:rsidRPr="0018629E" w:rsidRDefault="00FB1237"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18629E">
        <w:rPr>
          <w:rFonts w:ascii="仿宋" w:eastAsia="仿宋" w:hAnsi="仿宋" w:hint="eastAsia"/>
          <w:sz w:val="28"/>
          <w:szCs w:val="28"/>
        </w:rPr>
        <w:lastRenderedPageBreak/>
        <w:t>（二）</w:t>
      </w:r>
      <w:bookmarkStart w:id="7" w:name="_Hlk11333534"/>
      <w:r w:rsidR="00563638" w:rsidRPr="0018629E">
        <w:rPr>
          <w:rFonts w:ascii="仿宋" w:eastAsia="仿宋" w:hAnsi="仿宋" w:hint="eastAsia"/>
          <w:sz w:val="28"/>
          <w:szCs w:val="28"/>
        </w:rPr>
        <w:t>优化</w:t>
      </w:r>
      <w:r w:rsidRPr="0018629E">
        <w:rPr>
          <w:rFonts w:ascii="仿宋" w:eastAsia="仿宋" w:hAnsi="仿宋" w:hint="eastAsia"/>
          <w:sz w:val="28"/>
          <w:szCs w:val="28"/>
        </w:rPr>
        <w:t>长期</w:t>
      </w:r>
      <w:r w:rsidR="00563638" w:rsidRPr="0018629E">
        <w:rPr>
          <w:rFonts w:ascii="仿宋" w:eastAsia="仿宋" w:hAnsi="仿宋" w:hint="eastAsia"/>
          <w:sz w:val="28"/>
          <w:szCs w:val="28"/>
        </w:rPr>
        <w:t>采购</w:t>
      </w:r>
      <w:r w:rsidRPr="0018629E">
        <w:rPr>
          <w:rFonts w:ascii="仿宋" w:eastAsia="仿宋" w:hAnsi="仿宋" w:hint="eastAsia"/>
          <w:sz w:val="28"/>
          <w:szCs w:val="28"/>
        </w:rPr>
        <w:t>事项的</w:t>
      </w:r>
      <w:r w:rsidR="00563638" w:rsidRPr="0018629E">
        <w:rPr>
          <w:rFonts w:ascii="仿宋" w:eastAsia="仿宋" w:hAnsi="仿宋" w:hint="eastAsia"/>
          <w:sz w:val="28"/>
          <w:szCs w:val="28"/>
        </w:rPr>
        <w:t>管理</w:t>
      </w:r>
      <w:bookmarkEnd w:id="7"/>
    </w:p>
    <w:p w:rsidR="007647B9" w:rsidRPr="00766273" w:rsidRDefault="007647B9"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766273">
        <w:rPr>
          <w:rFonts w:ascii="仿宋" w:eastAsia="仿宋" w:hAnsi="仿宋" w:hint="eastAsia"/>
          <w:sz w:val="28"/>
          <w:szCs w:val="28"/>
        </w:rPr>
        <w:t>对于长期需要的采购事项，</w:t>
      </w:r>
      <w:r w:rsidR="00766273">
        <w:rPr>
          <w:rFonts w:ascii="仿宋" w:eastAsia="仿宋" w:hAnsi="仿宋" w:hint="eastAsia"/>
          <w:sz w:val="28"/>
          <w:szCs w:val="28"/>
        </w:rPr>
        <w:t>区直</w:t>
      </w:r>
      <w:r w:rsidRPr="00766273">
        <w:rPr>
          <w:rFonts w:ascii="仿宋" w:eastAsia="仿宋" w:hAnsi="仿宋" w:hint="eastAsia"/>
          <w:sz w:val="28"/>
          <w:szCs w:val="28"/>
        </w:rPr>
        <w:t>企业应总结经验，逐步标准化、格式化招标采购的技术要求、商业要求、招标文件和投标文件的实质性内容要求、评标依据等。</w:t>
      </w:r>
    </w:p>
    <w:p w:rsidR="00563638" w:rsidRPr="0018629E" w:rsidRDefault="00FB1237"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18629E">
        <w:rPr>
          <w:rFonts w:ascii="仿宋" w:eastAsia="仿宋" w:hAnsi="仿宋" w:hint="eastAsia"/>
          <w:sz w:val="28"/>
          <w:szCs w:val="28"/>
        </w:rPr>
        <w:t>（三）</w:t>
      </w:r>
      <w:r w:rsidR="00563638" w:rsidRPr="0018629E">
        <w:rPr>
          <w:rFonts w:ascii="仿宋" w:eastAsia="仿宋" w:hAnsi="仿宋" w:hint="eastAsia"/>
          <w:sz w:val="28"/>
          <w:szCs w:val="28"/>
        </w:rPr>
        <w:t>加强合同管理</w:t>
      </w:r>
    </w:p>
    <w:p w:rsidR="007647B9" w:rsidRPr="00766273" w:rsidRDefault="007647B9"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766273">
        <w:rPr>
          <w:rFonts w:ascii="仿宋" w:eastAsia="仿宋" w:hAnsi="仿宋" w:hint="eastAsia"/>
          <w:sz w:val="28"/>
          <w:szCs w:val="28"/>
        </w:rPr>
        <w:t>区直企业应建立</w:t>
      </w:r>
      <w:r w:rsidR="0024700F">
        <w:rPr>
          <w:rFonts w:ascii="仿宋" w:eastAsia="仿宋" w:hAnsi="仿宋" w:hint="eastAsia"/>
          <w:sz w:val="28"/>
          <w:szCs w:val="28"/>
        </w:rPr>
        <w:t>采购</w:t>
      </w:r>
      <w:r w:rsidRPr="00766273">
        <w:rPr>
          <w:rFonts w:ascii="仿宋" w:eastAsia="仿宋" w:hAnsi="仿宋" w:hint="eastAsia"/>
          <w:sz w:val="28"/>
          <w:szCs w:val="28"/>
        </w:rPr>
        <w:t>合同变更审查制度。中标后签订的合同</w:t>
      </w:r>
      <w:r w:rsidR="00136107">
        <w:rPr>
          <w:rFonts w:ascii="仿宋" w:eastAsia="仿宋" w:hAnsi="仿宋" w:hint="eastAsia"/>
          <w:sz w:val="28"/>
          <w:szCs w:val="28"/>
        </w:rPr>
        <w:t>，</w:t>
      </w:r>
      <w:r w:rsidRPr="00766273">
        <w:rPr>
          <w:rFonts w:ascii="仿宋" w:eastAsia="仿宋" w:hAnsi="仿宋" w:hint="eastAsia"/>
          <w:sz w:val="28"/>
          <w:szCs w:val="28"/>
        </w:rPr>
        <w:t>不允许与招标文件中的样本合同或者确定的成交条件有实质性改变</w:t>
      </w:r>
      <w:r w:rsidR="0045372F">
        <w:rPr>
          <w:rFonts w:ascii="仿宋" w:eastAsia="仿宋" w:hAnsi="仿宋" w:hint="eastAsia"/>
          <w:sz w:val="28"/>
          <w:szCs w:val="28"/>
        </w:rPr>
        <w:t>。</w:t>
      </w:r>
      <w:r w:rsidR="00CB7AFA">
        <w:rPr>
          <w:rFonts w:ascii="仿宋" w:eastAsia="仿宋" w:hAnsi="仿宋" w:hint="eastAsia"/>
          <w:sz w:val="28"/>
          <w:szCs w:val="28"/>
        </w:rPr>
        <w:t>补充合同不得改变原合同实质性内容</w:t>
      </w:r>
      <w:r w:rsidRPr="00766273">
        <w:rPr>
          <w:rFonts w:ascii="仿宋" w:eastAsia="仿宋" w:hAnsi="仿宋" w:hint="eastAsia"/>
          <w:sz w:val="28"/>
          <w:szCs w:val="28"/>
        </w:rPr>
        <w:t>。合同变更所履行的审批程序和需要的权限，应当与订立合同的审批程序和权限一致。</w:t>
      </w:r>
    </w:p>
    <w:p w:rsidR="00563638" w:rsidRPr="0018629E" w:rsidRDefault="00FB1237"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18629E">
        <w:rPr>
          <w:rFonts w:ascii="仿宋" w:eastAsia="仿宋" w:hAnsi="仿宋" w:hint="eastAsia"/>
          <w:sz w:val="28"/>
          <w:szCs w:val="28"/>
        </w:rPr>
        <w:t>（四）</w:t>
      </w:r>
      <w:r w:rsidR="00563638" w:rsidRPr="0018629E">
        <w:rPr>
          <w:rFonts w:ascii="仿宋" w:eastAsia="仿宋" w:hAnsi="仿宋" w:hint="eastAsia"/>
          <w:sz w:val="28"/>
          <w:szCs w:val="28"/>
        </w:rPr>
        <w:t>建立供应商后评价机制</w:t>
      </w:r>
    </w:p>
    <w:p w:rsidR="007647B9" w:rsidRPr="00766273" w:rsidRDefault="007647B9"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766273">
        <w:rPr>
          <w:rFonts w:ascii="仿宋" w:eastAsia="仿宋" w:hAnsi="仿宋" w:hint="eastAsia"/>
          <w:sz w:val="28"/>
          <w:szCs w:val="28"/>
        </w:rPr>
        <w:t>区直企业应建立供应商后评价机制</w:t>
      </w:r>
      <w:r w:rsidR="00F1336B">
        <w:rPr>
          <w:rFonts w:ascii="仿宋" w:eastAsia="仿宋" w:hAnsi="仿宋" w:hint="eastAsia"/>
          <w:sz w:val="28"/>
          <w:szCs w:val="28"/>
        </w:rPr>
        <w:t>，</w:t>
      </w:r>
      <w:r w:rsidRPr="00766273">
        <w:rPr>
          <w:rFonts w:ascii="仿宋" w:eastAsia="仿宋" w:hAnsi="仿宋" w:hint="eastAsia"/>
          <w:sz w:val="28"/>
          <w:szCs w:val="28"/>
        </w:rPr>
        <w:t>对供应商履约情况</w:t>
      </w:r>
      <w:r w:rsidR="00F1336B" w:rsidRPr="00766273">
        <w:rPr>
          <w:rFonts w:ascii="仿宋" w:eastAsia="仿宋" w:hAnsi="仿宋" w:hint="eastAsia"/>
          <w:sz w:val="28"/>
          <w:szCs w:val="28"/>
        </w:rPr>
        <w:t>进行</w:t>
      </w:r>
      <w:r w:rsidRPr="00766273">
        <w:rPr>
          <w:rFonts w:ascii="仿宋" w:eastAsia="仿宋" w:hAnsi="仿宋" w:hint="eastAsia"/>
          <w:sz w:val="28"/>
          <w:szCs w:val="28"/>
        </w:rPr>
        <w:t>评价。对</w:t>
      </w:r>
      <w:r w:rsidR="0024700F">
        <w:rPr>
          <w:rFonts w:ascii="仿宋" w:eastAsia="仿宋" w:hAnsi="仿宋" w:hint="eastAsia"/>
          <w:sz w:val="28"/>
          <w:szCs w:val="28"/>
        </w:rPr>
        <w:t>严重</w:t>
      </w:r>
      <w:r w:rsidRPr="00766273">
        <w:rPr>
          <w:rFonts w:ascii="仿宋" w:eastAsia="仿宋" w:hAnsi="仿宋" w:hint="eastAsia"/>
          <w:sz w:val="28"/>
          <w:szCs w:val="28"/>
        </w:rPr>
        <w:t>违约</w:t>
      </w:r>
      <w:r w:rsidR="0024700F">
        <w:rPr>
          <w:rFonts w:ascii="仿宋" w:eastAsia="仿宋" w:hAnsi="仿宋" w:hint="eastAsia"/>
          <w:sz w:val="28"/>
          <w:szCs w:val="28"/>
        </w:rPr>
        <w:t>和</w:t>
      </w:r>
      <w:r w:rsidRPr="00766273">
        <w:rPr>
          <w:rFonts w:ascii="仿宋" w:eastAsia="仿宋" w:hAnsi="仿宋" w:hint="eastAsia"/>
          <w:sz w:val="28"/>
          <w:szCs w:val="28"/>
        </w:rPr>
        <w:t>恶意低价中标的供应商，应采取内部通报、限制投标等方式处理。</w:t>
      </w:r>
    </w:p>
    <w:p w:rsidR="00563638" w:rsidRPr="0018629E" w:rsidRDefault="00FB1237"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18629E">
        <w:rPr>
          <w:rFonts w:ascii="仿宋" w:eastAsia="仿宋" w:hAnsi="仿宋" w:hint="eastAsia"/>
          <w:sz w:val="28"/>
          <w:szCs w:val="28"/>
        </w:rPr>
        <w:t>（五）</w:t>
      </w:r>
      <w:r w:rsidR="00563638" w:rsidRPr="0018629E">
        <w:rPr>
          <w:rFonts w:ascii="仿宋" w:eastAsia="仿宋" w:hAnsi="仿宋" w:hint="eastAsia"/>
          <w:sz w:val="28"/>
          <w:szCs w:val="28"/>
        </w:rPr>
        <w:t>加强经验总结</w:t>
      </w:r>
    </w:p>
    <w:p w:rsidR="007647B9" w:rsidRPr="00766273" w:rsidRDefault="007647B9"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sidRPr="00766273">
        <w:rPr>
          <w:rFonts w:ascii="仿宋" w:eastAsia="仿宋" w:hAnsi="仿宋" w:hint="eastAsia"/>
          <w:sz w:val="28"/>
          <w:szCs w:val="28"/>
        </w:rPr>
        <w:t>区直企业应定期</w:t>
      </w:r>
      <w:r w:rsidR="00136107">
        <w:rPr>
          <w:rFonts w:ascii="仿宋" w:eastAsia="仿宋" w:hAnsi="仿宋" w:hint="eastAsia"/>
          <w:sz w:val="28"/>
          <w:szCs w:val="28"/>
        </w:rPr>
        <w:t>检查</w:t>
      </w:r>
      <w:r w:rsidRPr="00766273">
        <w:rPr>
          <w:rFonts w:ascii="仿宋" w:eastAsia="仿宋" w:hAnsi="仿宋" w:hint="eastAsia"/>
          <w:sz w:val="28"/>
          <w:szCs w:val="28"/>
        </w:rPr>
        <w:t>过往的招标项目，将分析结果和经验总结应用到项目运营管理、监督和实施中，并作为新项目借鉴、调整或改进管理的依据。</w:t>
      </w:r>
    </w:p>
    <w:p w:rsidR="00BA4F54" w:rsidRPr="0088346B" w:rsidRDefault="0088346B" w:rsidP="0045372F">
      <w:pPr>
        <w:pStyle w:val="a3"/>
        <w:adjustRightInd w:val="0"/>
        <w:snapToGrid w:val="0"/>
        <w:spacing w:before="0" w:beforeAutospacing="0" w:after="0" w:afterAutospacing="0" w:line="360" w:lineRule="auto"/>
        <w:ind w:firstLineChars="200" w:firstLine="562"/>
        <w:jc w:val="both"/>
        <w:rPr>
          <w:rFonts w:ascii="仿宋" w:eastAsia="仿宋" w:hAnsi="仿宋"/>
          <w:b/>
          <w:bCs/>
          <w:sz w:val="28"/>
          <w:szCs w:val="28"/>
        </w:rPr>
      </w:pPr>
      <w:r>
        <w:rPr>
          <w:rFonts w:ascii="仿宋" w:eastAsia="仿宋" w:hAnsi="仿宋" w:hint="eastAsia"/>
          <w:b/>
          <w:bCs/>
          <w:sz w:val="28"/>
          <w:szCs w:val="28"/>
        </w:rPr>
        <w:t>五</w:t>
      </w:r>
      <w:r w:rsidR="007647B9" w:rsidRPr="0088346B">
        <w:rPr>
          <w:rFonts w:ascii="仿宋" w:eastAsia="仿宋" w:hAnsi="仿宋" w:hint="eastAsia"/>
          <w:b/>
          <w:bCs/>
          <w:sz w:val="28"/>
          <w:szCs w:val="28"/>
        </w:rPr>
        <w:t>、</w:t>
      </w:r>
      <w:r w:rsidR="00BA4F54" w:rsidRPr="0088346B">
        <w:rPr>
          <w:rFonts w:ascii="仿宋" w:eastAsia="仿宋" w:hAnsi="仿宋" w:hint="eastAsia"/>
          <w:b/>
          <w:bCs/>
          <w:sz w:val="28"/>
          <w:szCs w:val="28"/>
        </w:rPr>
        <w:t>加强监督检查</w:t>
      </w:r>
    </w:p>
    <w:p w:rsidR="007647B9" w:rsidRPr="00766273" w:rsidRDefault="00BA4F54"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（一）</w:t>
      </w:r>
      <w:r w:rsidR="007647B9" w:rsidRPr="00766273">
        <w:rPr>
          <w:rFonts w:ascii="仿宋" w:eastAsia="仿宋" w:hAnsi="仿宋" w:hint="eastAsia"/>
          <w:sz w:val="28"/>
          <w:szCs w:val="28"/>
        </w:rPr>
        <w:t>区直企业应当对招标采购中是否存在下列行为进行重点检查：</w:t>
      </w:r>
    </w:p>
    <w:p w:rsidR="007647B9" w:rsidRPr="00766273" w:rsidRDefault="00BA4F54" w:rsidP="0088346B">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1、</w:t>
      </w:r>
      <w:r w:rsidR="007647B9" w:rsidRPr="00766273">
        <w:rPr>
          <w:rFonts w:ascii="仿宋" w:eastAsia="仿宋" w:hAnsi="仿宋" w:hint="eastAsia"/>
          <w:sz w:val="28"/>
          <w:szCs w:val="28"/>
        </w:rPr>
        <w:t>未按审批权限办理有关批准、变更合同等手续；</w:t>
      </w:r>
    </w:p>
    <w:p w:rsidR="007647B9" w:rsidRPr="00766273" w:rsidRDefault="007647B9" w:rsidP="0045372F">
      <w:pPr>
        <w:pStyle w:val="a3"/>
        <w:adjustRightInd w:val="0"/>
        <w:snapToGrid w:val="0"/>
        <w:spacing w:before="0" w:beforeAutospacing="0" w:after="0" w:afterAutospacing="0" w:line="360" w:lineRule="auto"/>
        <w:jc w:val="both"/>
        <w:rPr>
          <w:rFonts w:ascii="仿宋" w:eastAsia="仿宋" w:hAnsi="仿宋"/>
          <w:sz w:val="28"/>
          <w:szCs w:val="28"/>
        </w:rPr>
      </w:pPr>
      <w:r w:rsidRPr="00766273">
        <w:rPr>
          <w:rFonts w:ascii="仿宋" w:eastAsia="仿宋" w:hAnsi="仿宋" w:hint="eastAsia"/>
          <w:sz w:val="28"/>
          <w:szCs w:val="28"/>
        </w:rPr>
        <w:t xml:space="preserve">　　</w:t>
      </w:r>
      <w:r w:rsidR="00BA4F54">
        <w:rPr>
          <w:rFonts w:ascii="仿宋" w:eastAsia="仿宋" w:hAnsi="仿宋" w:hint="eastAsia"/>
          <w:sz w:val="28"/>
          <w:szCs w:val="28"/>
        </w:rPr>
        <w:t>2、</w:t>
      </w:r>
      <w:r w:rsidR="006C11EE">
        <w:rPr>
          <w:rFonts w:ascii="仿宋" w:eastAsia="仿宋" w:hAnsi="仿宋" w:hint="eastAsia"/>
          <w:sz w:val="28"/>
          <w:szCs w:val="28"/>
        </w:rPr>
        <w:t xml:space="preserve"> </w:t>
      </w:r>
      <w:r w:rsidRPr="00766273">
        <w:rPr>
          <w:rFonts w:ascii="仿宋" w:eastAsia="仿宋" w:hAnsi="仿宋" w:hint="eastAsia"/>
          <w:sz w:val="28"/>
          <w:szCs w:val="28"/>
        </w:rPr>
        <w:t>应当招标而未招标，应当公开招标而直接委托或邀请招标等；</w:t>
      </w:r>
    </w:p>
    <w:p w:rsidR="007647B9" w:rsidRPr="00766273" w:rsidRDefault="00BA4F54" w:rsidP="0088346B">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3、</w:t>
      </w:r>
      <w:r w:rsidR="007647B9" w:rsidRPr="00766273">
        <w:rPr>
          <w:rFonts w:ascii="仿宋" w:eastAsia="仿宋" w:hAnsi="仿宋" w:hint="eastAsia"/>
          <w:sz w:val="28"/>
          <w:szCs w:val="28"/>
        </w:rPr>
        <w:t>将项目化整为零或者以其他方式规避招标；</w:t>
      </w:r>
    </w:p>
    <w:p w:rsidR="003260E7" w:rsidRPr="00766273" w:rsidRDefault="00BA4F54" w:rsidP="0088346B">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4、</w:t>
      </w:r>
      <w:r w:rsidR="007647B9" w:rsidRPr="00766273">
        <w:rPr>
          <w:rFonts w:ascii="仿宋" w:eastAsia="仿宋" w:hAnsi="仿宋" w:hint="eastAsia"/>
          <w:sz w:val="28"/>
          <w:szCs w:val="28"/>
        </w:rPr>
        <w:t>不按批复内容进行招标；</w:t>
      </w:r>
    </w:p>
    <w:p w:rsidR="007647B9" w:rsidRPr="00766273" w:rsidRDefault="00BA4F54" w:rsidP="0088346B">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5、</w:t>
      </w:r>
      <w:r w:rsidR="007647B9" w:rsidRPr="00766273">
        <w:rPr>
          <w:rFonts w:ascii="仿宋" w:eastAsia="仿宋" w:hAnsi="仿宋" w:hint="eastAsia"/>
          <w:sz w:val="28"/>
          <w:szCs w:val="28"/>
        </w:rPr>
        <w:t>合同实质性内容与招标文件及投标文件承诺不一致；</w:t>
      </w:r>
      <w:r w:rsidR="007647B9" w:rsidRPr="00766273">
        <w:rPr>
          <w:rFonts w:ascii="仿宋" w:eastAsia="仿宋" w:hAnsi="仿宋"/>
          <w:sz w:val="28"/>
          <w:szCs w:val="28"/>
        </w:rPr>
        <w:t xml:space="preserve"> </w:t>
      </w:r>
    </w:p>
    <w:p w:rsidR="007647B9" w:rsidRPr="00766273" w:rsidRDefault="00BA4F54" w:rsidP="0088346B">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lastRenderedPageBreak/>
        <w:t>6、</w:t>
      </w:r>
      <w:r w:rsidR="007647B9" w:rsidRPr="00766273">
        <w:rPr>
          <w:rFonts w:ascii="仿宋" w:eastAsia="仿宋" w:hAnsi="仿宋" w:hint="eastAsia"/>
          <w:sz w:val="28"/>
          <w:szCs w:val="28"/>
        </w:rPr>
        <w:t>未按审批权限办理合同变更手续；</w:t>
      </w:r>
    </w:p>
    <w:p w:rsidR="007647B9" w:rsidRPr="00766273" w:rsidRDefault="00BA4F54" w:rsidP="0088346B">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7、</w:t>
      </w:r>
      <w:r w:rsidR="007647B9" w:rsidRPr="00766273">
        <w:rPr>
          <w:rFonts w:ascii="仿宋" w:eastAsia="仿宋" w:hAnsi="仿宋" w:hint="eastAsia"/>
          <w:sz w:val="28"/>
          <w:szCs w:val="28"/>
        </w:rPr>
        <w:t>参与招标、评标、定标及有关工作人员该回避不回避，收受贿赂、私自接触投标人或供应商，或者泄露应当保密的招标投标事项等违法违纪行为。</w:t>
      </w:r>
    </w:p>
    <w:p w:rsidR="007647B9" w:rsidRPr="00766273" w:rsidRDefault="00894A0C"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区直</w:t>
      </w:r>
      <w:r w:rsidR="007647B9" w:rsidRPr="00766273">
        <w:rPr>
          <w:rFonts w:ascii="仿宋" w:eastAsia="仿宋" w:hAnsi="仿宋" w:hint="eastAsia"/>
          <w:sz w:val="28"/>
          <w:szCs w:val="28"/>
        </w:rPr>
        <w:t>企业监事会</w:t>
      </w:r>
      <w:r w:rsidR="0088346B">
        <w:rPr>
          <w:rFonts w:ascii="仿宋" w:eastAsia="仿宋" w:hAnsi="仿宋" w:hint="eastAsia"/>
          <w:sz w:val="28"/>
          <w:szCs w:val="28"/>
        </w:rPr>
        <w:t>和区直</w:t>
      </w:r>
      <w:r w:rsidR="0088346B" w:rsidRPr="00766273">
        <w:rPr>
          <w:rFonts w:ascii="仿宋" w:eastAsia="仿宋" w:hAnsi="仿宋" w:hint="eastAsia"/>
          <w:sz w:val="28"/>
          <w:szCs w:val="28"/>
        </w:rPr>
        <w:t>企业纪律监察部门</w:t>
      </w:r>
      <w:r w:rsidR="0088346B">
        <w:rPr>
          <w:rFonts w:ascii="仿宋" w:eastAsia="仿宋" w:hAnsi="仿宋" w:hint="eastAsia"/>
          <w:sz w:val="28"/>
          <w:szCs w:val="28"/>
        </w:rPr>
        <w:t>（如有）</w:t>
      </w:r>
      <w:r w:rsidR="007647B9" w:rsidRPr="00766273">
        <w:rPr>
          <w:rFonts w:ascii="仿宋" w:eastAsia="仿宋" w:hAnsi="仿宋" w:hint="eastAsia"/>
          <w:sz w:val="28"/>
          <w:szCs w:val="28"/>
        </w:rPr>
        <w:t>负责监督招标采购中的程序事项，重点关注第</w:t>
      </w:r>
      <w:r w:rsidR="0088346B">
        <w:rPr>
          <w:rFonts w:ascii="仿宋" w:eastAsia="仿宋" w:hAnsi="仿宋" w:hint="eastAsia"/>
          <w:sz w:val="28"/>
          <w:szCs w:val="28"/>
        </w:rPr>
        <w:t>1-4项、第7</w:t>
      </w:r>
      <w:r w:rsidR="007647B9" w:rsidRPr="00766273">
        <w:rPr>
          <w:rFonts w:ascii="仿宋" w:eastAsia="仿宋" w:hAnsi="仿宋" w:hint="eastAsia"/>
          <w:sz w:val="28"/>
          <w:szCs w:val="28"/>
        </w:rPr>
        <w:t>项。</w:t>
      </w:r>
    </w:p>
    <w:p w:rsidR="007647B9" w:rsidRPr="00766273" w:rsidRDefault="00894A0C"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区直</w:t>
      </w:r>
      <w:r w:rsidR="007647B9" w:rsidRPr="00766273">
        <w:rPr>
          <w:rFonts w:ascii="仿宋" w:eastAsia="仿宋" w:hAnsi="仿宋" w:hint="eastAsia"/>
          <w:sz w:val="28"/>
          <w:szCs w:val="28"/>
        </w:rPr>
        <w:t>企业审计和内部控制部门负责监督招标采购的合同执行情况，合同变更情况，重点关注第</w:t>
      </w:r>
      <w:r w:rsidR="0088346B">
        <w:rPr>
          <w:rFonts w:ascii="仿宋" w:eastAsia="仿宋" w:hAnsi="仿宋" w:hint="eastAsia"/>
          <w:sz w:val="28"/>
          <w:szCs w:val="28"/>
        </w:rPr>
        <w:t>5、6</w:t>
      </w:r>
      <w:r w:rsidR="007647B9" w:rsidRPr="00766273">
        <w:rPr>
          <w:rFonts w:ascii="仿宋" w:eastAsia="仿宋" w:hAnsi="仿宋" w:hint="eastAsia"/>
          <w:sz w:val="28"/>
          <w:szCs w:val="28"/>
        </w:rPr>
        <w:t>项</w:t>
      </w:r>
      <w:r w:rsidR="0088346B">
        <w:rPr>
          <w:rFonts w:ascii="仿宋" w:eastAsia="仿宋" w:hAnsi="仿宋" w:hint="eastAsia"/>
          <w:sz w:val="28"/>
          <w:szCs w:val="28"/>
        </w:rPr>
        <w:t>，并</w:t>
      </w:r>
      <w:r w:rsidR="0088346B" w:rsidRPr="00766273">
        <w:rPr>
          <w:rFonts w:ascii="仿宋" w:eastAsia="仿宋" w:hAnsi="仿宋" w:hint="eastAsia"/>
          <w:sz w:val="28"/>
          <w:szCs w:val="28"/>
        </w:rPr>
        <w:t>应把发现的问题线索及时通报给</w:t>
      </w:r>
      <w:r w:rsidR="0088346B">
        <w:rPr>
          <w:rFonts w:ascii="仿宋" w:eastAsia="仿宋" w:hAnsi="仿宋" w:hint="eastAsia"/>
          <w:sz w:val="28"/>
          <w:szCs w:val="28"/>
        </w:rPr>
        <w:t>区直企业监事会主席和区直</w:t>
      </w:r>
      <w:r w:rsidR="0088346B" w:rsidRPr="00766273">
        <w:rPr>
          <w:rFonts w:ascii="仿宋" w:eastAsia="仿宋" w:hAnsi="仿宋" w:hint="eastAsia"/>
          <w:sz w:val="28"/>
          <w:szCs w:val="28"/>
        </w:rPr>
        <w:t>企业纪律监察部门</w:t>
      </w:r>
      <w:r w:rsidR="0088346B">
        <w:rPr>
          <w:rFonts w:ascii="仿宋" w:eastAsia="仿宋" w:hAnsi="仿宋" w:hint="eastAsia"/>
          <w:sz w:val="28"/>
          <w:szCs w:val="28"/>
        </w:rPr>
        <w:t>（如有）。</w:t>
      </w:r>
    </w:p>
    <w:p w:rsidR="007647B9" w:rsidRDefault="00BA4F54"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（二）</w:t>
      </w:r>
      <w:r w:rsidR="007647B9" w:rsidRPr="00766273">
        <w:rPr>
          <w:rFonts w:ascii="仿宋" w:eastAsia="仿宋" w:hAnsi="仿宋" w:hint="eastAsia"/>
          <w:sz w:val="28"/>
          <w:szCs w:val="28"/>
        </w:rPr>
        <w:t>区直企业应当在企业内部公告接受</w:t>
      </w:r>
      <w:r w:rsidR="00136107" w:rsidRPr="00766273">
        <w:rPr>
          <w:rFonts w:ascii="仿宋" w:eastAsia="仿宋" w:hAnsi="仿宋" w:hint="eastAsia"/>
          <w:sz w:val="28"/>
          <w:szCs w:val="28"/>
        </w:rPr>
        <w:t>举报</w:t>
      </w:r>
      <w:r w:rsidR="007647B9" w:rsidRPr="00766273">
        <w:rPr>
          <w:rFonts w:ascii="仿宋" w:eastAsia="仿宋" w:hAnsi="仿宋" w:hint="eastAsia"/>
          <w:sz w:val="28"/>
          <w:szCs w:val="28"/>
        </w:rPr>
        <w:t>采购</w:t>
      </w:r>
      <w:r w:rsidR="00136107">
        <w:rPr>
          <w:rFonts w:ascii="仿宋" w:eastAsia="仿宋" w:hAnsi="仿宋" w:hint="eastAsia"/>
          <w:sz w:val="28"/>
          <w:szCs w:val="28"/>
        </w:rPr>
        <w:t>违法</w:t>
      </w:r>
      <w:r w:rsidR="007647B9" w:rsidRPr="00766273">
        <w:rPr>
          <w:rFonts w:ascii="仿宋" w:eastAsia="仿宋" w:hAnsi="仿宋" w:hint="eastAsia"/>
          <w:sz w:val="28"/>
          <w:szCs w:val="28"/>
        </w:rPr>
        <w:t>违规行为的信箱，在采购</w:t>
      </w:r>
      <w:r w:rsidR="00F1336B">
        <w:rPr>
          <w:rFonts w:ascii="仿宋" w:eastAsia="仿宋" w:hAnsi="仿宋" w:hint="eastAsia"/>
          <w:sz w:val="28"/>
          <w:szCs w:val="28"/>
        </w:rPr>
        <w:t>交易</w:t>
      </w:r>
      <w:r w:rsidR="007647B9" w:rsidRPr="00766273">
        <w:rPr>
          <w:rFonts w:ascii="仿宋" w:eastAsia="仿宋" w:hAnsi="仿宋" w:hint="eastAsia"/>
          <w:sz w:val="28"/>
          <w:szCs w:val="28"/>
        </w:rPr>
        <w:t>文件中约定反腐廉政条款和投诉联系方式。</w:t>
      </w:r>
    </w:p>
    <w:p w:rsidR="00CB7AFA" w:rsidRPr="00766273" w:rsidRDefault="00CB7AFA"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非招标采购的采购结果应当</w:t>
      </w:r>
      <w:r w:rsidR="004E5FAA" w:rsidRPr="00CF1B5A">
        <w:rPr>
          <w:rFonts w:ascii="仿宋" w:eastAsia="仿宋" w:hAnsi="仿宋" w:hint="eastAsia"/>
          <w:sz w:val="28"/>
          <w:szCs w:val="28"/>
        </w:rPr>
        <w:t>定期</w:t>
      </w:r>
      <w:r>
        <w:rPr>
          <w:rFonts w:ascii="仿宋" w:eastAsia="仿宋" w:hAnsi="仿宋" w:hint="eastAsia"/>
          <w:sz w:val="28"/>
          <w:szCs w:val="28"/>
        </w:rPr>
        <w:t>在区直企业网站</w:t>
      </w:r>
      <w:r w:rsidR="004E5FAA">
        <w:rPr>
          <w:rFonts w:ascii="仿宋" w:eastAsia="仿宋" w:hAnsi="仿宋" w:hint="eastAsia"/>
          <w:sz w:val="28"/>
          <w:szCs w:val="28"/>
        </w:rPr>
        <w:t>或</w:t>
      </w:r>
      <w:r>
        <w:rPr>
          <w:rFonts w:ascii="仿宋" w:eastAsia="仿宋" w:hAnsi="仿宋" w:hint="eastAsia"/>
          <w:sz w:val="28"/>
          <w:szCs w:val="28"/>
        </w:rPr>
        <w:t>企业办公</w:t>
      </w:r>
      <w:r w:rsidR="00927472">
        <w:rPr>
          <w:rFonts w:ascii="仿宋" w:eastAsia="仿宋" w:hAnsi="仿宋" w:hint="eastAsia"/>
          <w:sz w:val="28"/>
          <w:szCs w:val="28"/>
        </w:rPr>
        <w:t>场所的</w:t>
      </w:r>
      <w:r>
        <w:rPr>
          <w:rFonts w:ascii="仿宋" w:eastAsia="仿宋" w:hAnsi="仿宋" w:hint="eastAsia"/>
          <w:sz w:val="28"/>
          <w:szCs w:val="28"/>
        </w:rPr>
        <w:t>公共区域公示</w:t>
      </w:r>
      <w:r w:rsidR="004E5FAA" w:rsidRPr="00CF1B5A">
        <w:rPr>
          <w:rFonts w:ascii="仿宋" w:eastAsia="仿宋" w:hAnsi="仿宋" w:hint="eastAsia"/>
          <w:sz w:val="28"/>
          <w:szCs w:val="28"/>
        </w:rPr>
        <w:t>。区直企业应当根据自身实际情况制定非招标采购公示制度。</w:t>
      </w:r>
    </w:p>
    <w:p w:rsidR="00BA4F54" w:rsidRPr="0088346B" w:rsidRDefault="0088346B" w:rsidP="0045372F">
      <w:pPr>
        <w:adjustRightInd w:val="0"/>
        <w:snapToGrid w:val="0"/>
        <w:spacing w:line="360" w:lineRule="auto"/>
        <w:ind w:firstLineChars="200" w:firstLine="562"/>
        <w:rPr>
          <w:rFonts w:ascii="仿宋" w:eastAsia="仿宋" w:hAnsi="仿宋"/>
          <w:b/>
          <w:bCs/>
          <w:sz w:val="28"/>
          <w:szCs w:val="28"/>
        </w:rPr>
      </w:pPr>
      <w:r>
        <w:rPr>
          <w:rFonts w:ascii="仿宋" w:eastAsia="仿宋" w:hAnsi="仿宋" w:hint="eastAsia"/>
          <w:b/>
          <w:bCs/>
          <w:sz w:val="28"/>
          <w:szCs w:val="28"/>
        </w:rPr>
        <w:t>六</w:t>
      </w:r>
      <w:r w:rsidR="001A3F41" w:rsidRPr="0088346B">
        <w:rPr>
          <w:rFonts w:ascii="仿宋" w:eastAsia="仿宋" w:hAnsi="仿宋" w:hint="eastAsia"/>
          <w:b/>
          <w:bCs/>
          <w:sz w:val="28"/>
          <w:szCs w:val="28"/>
        </w:rPr>
        <w:t>、</w:t>
      </w:r>
      <w:bookmarkStart w:id="8" w:name="_Hlk525986287"/>
      <w:r w:rsidR="00BA4F54" w:rsidRPr="0088346B">
        <w:rPr>
          <w:rFonts w:ascii="仿宋" w:eastAsia="仿宋" w:hAnsi="仿宋" w:hint="eastAsia"/>
          <w:b/>
          <w:bCs/>
          <w:sz w:val="28"/>
          <w:szCs w:val="28"/>
        </w:rPr>
        <w:t>责任追究</w:t>
      </w:r>
    </w:p>
    <w:p w:rsidR="0045372F" w:rsidRDefault="00BA4F54" w:rsidP="0045372F">
      <w:pPr>
        <w:adjustRightInd w:val="0"/>
        <w:snapToGrid w:val="0"/>
        <w:spacing w:line="360" w:lineRule="auto"/>
        <w:ind w:firstLineChars="200" w:firstLine="560"/>
        <w:rPr>
          <w:rFonts w:ascii="仿宋" w:eastAsia="仿宋" w:hAnsi="仿宋"/>
          <w:sz w:val="28"/>
          <w:szCs w:val="28"/>
        </w:rPr>
      </w:pPr>
      <w:r>
        <w:rPr>
          <w:rFonts w:ascii="仿宋" w:eastAsia="仿宋" w:hAnsi="仿宋" w:hint="eastAsia"/>
          <w:sz w:val="28"/>
          <w:szCs w:val="28"/>
        </w:rPr>
        <w:t>（一）</w:t>
      </w:r>
      <w:r w:rsidR="00927472" w:rsidRPr="00934DD7">
        <w:rPr>
          <w:rFonts w:ascii="仿宋" w:eastAsia="仿宋" w:hAnsi="仿宋" w:hint="eastAsia"/>
          <w:sz w:val="28"/>
          <w:szCs w:val="28"/>
        </w:rPr>
        <w:t>对违反本</w:t>
      </w:r>
      <w:r w:rsidR="00D13586">
        <w:rPr>
          <w:rFonts w:ascii="仿宋" w:eastAsia="仿宋" w:hAnsi="仿宋" w:hint="eastAsia"/>
          <w:sz w:val="28"/>
          <w:szCs w:val="28"/>
        </w:rPr>
        <w:t>指导意见</w:t>
      </w:r>
      <w:r w:rsidR="00927472" w:rsidRPr="00934DD7">
        <w:rPr>
          <w:rFonts w:ascii="仿宋" w:eastAsia="仿宋" w:hAnsi="仿宋" w:hint="eastAsia"/>
          <w:sz w:val="28"/>
          <w:szCs w:val="28"/>
        </w:rPr>
        <w:t>的</w:t>
      </w:r>
      <w:r w:rsidR="00927472">
        <w:rPr>
          <w:rFonts w:ascii="仿宋" w:eastAsia="仿宋" w:hAnsi="仿宋" w:hint="eastAsia"/>
          <w:sz w:val="28"/>
          <w:szCs w:val="28"/>
        </w:rPr>
        <w:t>区属</w:t>
      </w:r>
      <w:r w:rsidR="00927472" w:rsidRPr="00934DD7">
        <w:rPr>
          <w:rFonts w:ascii="仿宋" w:eastAsia="仿宋" w:hAnsi="仿宋" w:hint="eastAsia"/>
          <w:sz w:val="28"/>
          <w:szCs w:val="28"/>
        </w:rPr>
        <w:t>企业和相关责任人员，按照分级分层追责的原则，由</w:t>
      </w:r>
      <w:r w:rsidR="000A7728">
        <w:rPr>
          <w:rFonts w:ascii="仿宋" w:eastAsia="仿宋" w:hAnsi="仿宋" w:hint="eastAsia"/>
          <w:sz w:val="28"/>
          <w:szCs w:val="28"/>
        </w:rPr>
        <w:t>区财政局（国资局）</w:t>
      </w:r>
      <w:r w:rsidR="00927472" w:rsidRPr="00934DD7">
        <w:rPr>
          <w:rFonts w:ascii="仿宋" w:eastAsia="仿宋" w:hAnsi="仿宋" w:hint="eastAsia"/>
          <w:sz w:val="28"/>
          <w:szCs w:val="28"/>
        </w:rPr>
        <w:t>或区直企业按照国有资本出资关系和人事管理权限组织进行责任</w:t>
      </w:r>
      <w:r w:rsidR="00927472">
        <w:rPr>
          <w:rFonts w:ascii="仿宋" w:eastAsia="仿宋" w:hAnsi="仿宋" w:hint="eastAsia"/>
          <w:sz w:val="28"/>
          <w:szCs w:val="28"/>
        </w:rPr>
        <w:t>追究。</w:t>
      </w:r>
    </w:p>
    <w:p w:rsidR="0045372F" w:rsidRDefault="00927472" w:rsidP="0045372F">
      <w:pPr>
        <w:adjustRightInd w:val="0"/>
        <w:snapToGrid w:val="0"/>
        <w:spacing w:line="360" w:lineRule="auto"/>
        <w:ind w:firstLineChars="200" w:firstLine="560"/>
        <w:rPr>
          <w:rFonts w:ascii="仿宋" w:eastAsia="仿宋" w:hAnsi="仿宋"/>
          <w:sz w:val="28"/>
          <w:szCs w:val="28"/>
        </w:rPr>
      </w:pPr>
      <w:r w:rsidRPr="00934DD7">
        <w:rPr>
          <w:rFonts w:ascii="仿宋" w:eastAsia="仿宋" w:hAnsi="仿宋" w:hint="eastAsia"/>
          <w:sz w:val="28"/>
          <w:szCs w:val="28"/>
        </w:rPr>
        <w:t>区直企业应当及时向</w:t>
      </w:r>
      <w:r w:rsidR="000A7728">
        <w:rPr>
          <w:rFonts w:ascii="仿宋" w:eastAsia="仿宋" w:hAnsi="仿宋" w:hint="eastAsia"/>
          <w:sz w:val="28"/>
          <w:szCs w:val="28"/>
        </w:rPr>
        <w:t>区财政局（国资局）</w:t>
      </w:r>
      <w:r w:rsidRPr="00934DD7">
        <w:rPr>
          <w:rFonts w:ascii="仿宋" w:eastAsia="仿宋" w:hAnsi="仿宋" w:hint="eastAsia"/>
          <w:sz w:val="28"/>
          <w:szCs w:val="28"/>
        </w:rPr>
        <w:t>报告责任追究工作开展情况，</w:t>
      </w:r>
      <w:r w:rsidR="000A7728">
        <w:rPr>
          <w:rFonts w:ascii="仿宋" w:eastAsia="仿宋" w:hAnsi="仿宋" w:hint="eastAsia"/>
          <w:sz w:val="28"/>
          <w:szCs w:val="28"/>
        </w:rPr>
        <w:t>区财政局（国资局）</w:t>
      </w:r>
      <w:r w:rsidRPr="00934DD7">
        <w:rPr>
          <w:rFonts w:ascii="仿宋" w:eastAsia="仿宋" w:hAnsi="仿宋" w:hint="eastAsia"/>
          <w:sz w:val="28"/>
          <w:szCs w:val="28"/>
        </w:rPr>
        <w:t>有权进行检查并出具复核意见。</w:t>
      </w:r>
    </w:p>
    <w:p w:rsidR="00927472" w:rsidRPr="00934DD7" w:rsidDel="00DE1D1A" w:rsidRDefault="00927472" w:rsidP="0045372F">
      <w:pPr>
        <w:adjustRightInd w:val="0"/>
        <w:snapToGrid w:val="0"/>
        <w:spacing w:line="360" w:lineRule="auto"/>
        <w:ind w:firstLineChars="200" w:firstLine="560"/>
        <w:rPr>
          <w:rFonts w:ascii="仿宋" w:eastAsia="仿宋" w:hAnsi="仿宋"/>
          <w:sz w:val="28"/>
          <w:szCs w:val="28"/>
        </w:rPr>
      </w:pPr>
      <w:r w:rsidRPr="00934DD7">
        <w:rPr>
          <w:rFonts w:ascii="仿宋" w:eastAsia="仿宋" w:hAnsi="仿宋" w:hint="eastAsia"/>
          <w:sz w:val="28"/>
          <w:szCs w:val="28"/>
        </w:rPr>
        <w:t>区直企业未按规定开展责任追究工作的，</w:t>
      </w:r>
      <w:r w:rsidR="000A7728">
        <w:rPr>
          <w:rFonts w:ascii="仿宋" w:eastAsia="仿宋" w:hAnsi="仿宋" w:hint="eastAsia"/>
          <w:sz w:val="28"/>
          <w:szCs w:val="28"/>
        </w:rPr>
        <w:t>区财政局（国资局）</w:t>
      </w:r>
      <w:r w:rsidRPr="00934DD7">
        <w:rPr>
          <w:rFonts w:ascii="仿宋" w:eastAsia="仿宋" w:hAnsi="仿宋" w:hint="eastAsia"/>
          <w:sz w:val="28"/>
          <w:szCs w:val="28"/>
        </w:rPr>
        <w:t>有权按照国有资本出资关系和人事管理权限追究区直企业负责人的责任，或者移送深圳市福田区人民政府其他有权部门。</w:t>
      </w:r>
    </w:p>
    <w:p w:rsidR="00927472" w:rsidRDefault="00BA4F54" w:rsidP="0045372F">
      <w:pPr>
        <w:pStyle w:val="a3"/>
        <w:adjustRightInd w:val="0"/>
        <w:snapToGrid w:val="0"/>
        <w:spacing w:before="0" w:beforeAutospacing="0" w:after="0" w:afterAutospacing="0" w:line="360" w:lineRule="auto"/>
        <w:ind w:firstLineChars="200" w:firstLine="560"/>
        <w:jc w:val="both"/>
        <w:rPr>
          <w:rFonts w:ascii="仿宋" w:eastAsia="仿宋" w:hAnsi="仿宋" w:cstheme="minorBidi"/>
          <w:kern w:val="2"/>
          <w:sz w:val="28"/>
          <w:szCs w:val="28"/>
        </w:rPr>
      </w:pPr>
      <w:bookmarkStart w:id="9" w:name="_Hlk525984893"/>
      <w:r>
        <w:rPr>
          <w:rFonts w:ascii="仿宋" w:eastAsia="仿宋" w:hAnsi="仿宋" w:hint="eastAsia"/>
          <w:sz w:val="28"/>
          <w:szCs w:val="28"/>
        </w:rPr>
        <w:t>（二）</w:t>
      </w:r>
      <w:r w:rsidR="00927472">
        <w:rPr>
          <w:rFonts w:ascii="仿宋" w:eastAsia="仿宋" w:hAnsi="仿宋" w:hint="eastAsia"/>
          <w:sz w:val="28"/>
          <w:szCs w:val="28"/>
        </w:rPr>
        <w:t>具体责任追究工作的开展参照《中央企业违规投资经营责任追究实施办法（试行）》、</w:t>
      </w:r>
      <w:r w:rsidR="00927472" w:rsidRPr="00A62296">
        <w:rPr>
          <w:rFonts w:ascii="仿宋" w:eastAsia="仿宋" w:hAnsi="仿宋" w:hint="eastAsia"/>
          <w:sz w:val="28"/>
          <w:szCs w:val="28"/>
        </w:rPr>
        <w:t>《深圳市属国有企业资产损失责任追究</w:t>
      </w:r>
      <w:r w:rsidR="00927472" w:rsidRPr="00A62296">
        <w:rPr>
          <w:rFonts w:ascii="仿宋" w:eastAsia="仿宋" w:hAnsi="仿宋" w:hint="eastAsia"/>
          <w:sz w:val="28"/>
          <w:szCs w:val="28"/>
        </w:rPr>
        <w:lastRenderedPageBreak/>
        <w:t>暂行办法》</w:t>
      </w:r>
      <w:r w:rsidR="00927472">
        <w:rPr>
          <w:rFonts w:ascii="仿宋" w:eastAsia="仿宋" w:hAnsi="仿宋" w:hint="eastAsia"/>
          <w:sz w:val="28"/>
          <w:szCs w:val="28"/>
        </w:rPr>
        <w:t>执行。</w:t>
      </w:r>
      <w:bookmarkEnd w:id="9"/>
      <w:r w:rsidR="00927472" w:rsidRPr="00934DD7" w:rsidDel="00DE1D1A">
        <w:rPr>
          <w:rFonts w:ascii="仿宋" w:eastAsia="仿宋" w:hAnsi="仿宋" w:cstheme="minorBidi" w:hint="eastAsia"/>
          <w:kern w:val="2"/>
          <w:sz w:val="28"/>
          <w:szCs w:val="28"/>
        </w:rPr>
        <w:t>如违反本</w:t>
      </w:r>
      <w:ins w:id="10" w:author="yang sun" w:date="2019-08-01T14:19:00Z">
        <w:r w:rsidR="006C11EE">
          <w:rPr>
            <w:rFonts w:ascii="仿宋" w:eastAsia="仿宋" w:hAnsi="仿宋" w:cstheme="minorBidi" w:hint="eastAsia"/>
            <w:kern w:val="2"/>
            <w:sz w:val="28"/>
            <w:szCs w:val="28"/>
          </w:rPr>
          <w:t>指导意见</w:t>
        </w:r>
      </w:ins>
      <w:del w:id="11" w:author="yang sun" w:date="2019-08-01T14:21:00Z">
        <w:r w:rsidR="00927472" w:rsidRPr="00934DD7" w:rsidDel="006C11EE">
          <w:rPr>
            <w:rFonts w:ascii="仿宋" w:eastAsia="仿宋" w:hAnsi="仿宋" w:cstheme="minorBidi" w:hint="eastAsia"/>
            <w:kern w:val="2"/>
            <w:sz w:val="28"/>
            <w:szCs w:val="28"/>
          </w:rPr>
          <w:delText>规定</w:delText>
        </w:r>
      </w:del>
      <w:r w:rsidR="00927472" w:rsidRPr="00934DD7" w:rsidDel="00DE1D1A">
        <w:rPr>
          <w:rFonts w:ascii="仿宋" w:eastAsia="仿宋" w:hAnsi="仿宋" w:cstheme="minorBidi" w:hint="eastAsia"/>
          <w:kern w:val="2"/>
          <w:sz w:val="28"/>
          <w:szCs w:val="28"/>
        </w:rPr>
        <w:t>的行为导致国有资产遭受损失，</w:t>
      </w:r>
      <w:r w:rsidR="000A7728">
        <w:rPr>
          <w:rFonts w:ascii="仿宋" w:eastAsia="仿宋" w:hAnsi="仿宋" w:hint="eastAsia"/>
          <w:sz w:val="28"/>
          <w:szCs w:val="28"/>
        </w:rPr>
        <w:t>区财政局（国资局）</w:t>
      </w:r>
      <w:r w:rsidR="00927472" w:rsidRPr="00934DD7" w:rsidDel="00DE1D1A">
        <w:rPr>
          <w:rFonts w:ascii="仿宋" w:eastAsia="仿宋" w:hAnsi="仿宋" w:cstheme="minorBidi" w:hint="eastAsia"/>
          <w:kern w:val="2"/>
          <w:sz w:val="28"/>
          <w:szCs w:val="28"/>
        </w:rPr>
        <w:t>或区直企业应当</w:t>
      </w:r>
      <w:r w:rsidR="00927472">
        <w:rPr>
          <w:rFonts w:ascii="仿宋" w:eastAsia="仿宋" w:hAnsi="仿宋" w:hint="eastAsia"/>
          <w:sz w:val="28"/>
          <w:szCs w:val="28"/>
        </w:rPr>
        <w:t>向</w:t>
      </w:r>
      <w:r w:rsidR="00927472" w:rsidRPr="00934DD7" w:rsidDel="00DE1D1A">
        <w:rPr>
          <w:rFonts w:ascii="仿宋" w:eastAsia="仿宋" w:hAnsi="仿宋" w:cstheme="minorBidi" w:hint="eastAsia"/>
          <w:kern w:val="2"/>
          <w:sz w:val="28"/>
          <w:szCs w:val="28"/>
        </w:rPr>
        <w:t>责任单位或人员</w:t>
      </w:r>
      <w:r w:rsidR="00927472">
        <w:rPr>
          <w:rFonts w:ascii="仿宋" w:eastAsia="仿宋" w:hAnsi="仿宋" w:hint="eastAsia"/>
          <w:sz w:val="28"/>
          <w:szCs w:val="28"/>
        </w:rPr>
        <w:t>追偿</w:t>
      </w:r>
      <w:r w:rsidR="00927472" w:rsidRPr="00934DD7">
        <w:rPr>
          <w:rFonts w:ascii="仿宋" w:eastAsia="仿宋" w:hAnsi="仿宋" w:cstheme="minorBidi" w:hint="eastAsia"/>
          <w:kern w:val="2"/>
          <w:sz w:val="28"/>
          <w:szCs w:val="28"/>
        </w:rPr>
        <w:t>。</w:t>
      </w:r>
      <w:bookmarkEnd w:id="8"/>
    </w:p>
    <w:p w:rsidR="00716C93" w:rsidRDefault="0088346B"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七</w:t>
      </w:r>
      <w:r w:rsidR="00927472">
        <w:rPr>
          <w:rFonts w:ascii="仿宋" w:eastAsia="仿宋" w:hAnsi="仿宋" w:hint="eastAsia"/>
          <w:sz w:val="28"/>
          <w:szCs w:val="28"/>
        </w:rPr>
        <w:t>、</w:t>
      </w:r>
      <w:r w:rsidR="00716C93">
        <w:rPr>
          <w:rFonts w:ascii="仿宋" w:eastAsia="仿宋" w:hAnsi="仿宋" w:hint="eastAsia"/>
          <w:sz w:val="28"/>
          <w:szCs w:val="28"/>
        </w:rPr>
        <w:t>本指导意见由</w:t>
      </w:r>
      <w:r w:rsidR="000A7728">
        <w:rPr>
          <w:rFonts w:ascii="仿宋" w:eastAsia="仿宋" w:hAnsi="仿宋" w:hint="eastAsia"/>
          <w:sz w:val="28"/>
          <w:szCs w:val="28"/>
        </w:rPr>
        <w:t>区财政局（国资局）</w:t>
      </w:r>
      <w:r w:rsidR="00716C93">
        <w:rPr>
          <w:rFonts w:ascii="仿宋" w:eastAsia="仿宋" w:hAnsi="仿宋" w:hint="eastAsia"/>
          <w:sz w:val="28"/>
          <w:szCs w:val="28"/>
        </w:rPr>
        <w:t>负责解释。</w:t>
      </w:r>
    </w:p>
    <w:p w:rsidR="001A3F41" w:rsidRPr="00766273" w:rsidRDefault="0088346B" w:rsidP="0045372F">
      <w:pPr>
        <w:pStyle w:val="a3"/>
        <w:adjustRightInd w:val="0"/>
        <w:snapToGrid w:val="0"/>
        <w:spacing w:before="0" w:beforeAutospacing="0" w:after="0" w:afterAutospacing="0" w:line="360" w:lineRule="auto"/>
        <w:ind w:firstLineChars="200" w:firstLine="560"/>
        <w:jc w:val="both"/>
        <w:rPr>
          <w:rFonts w:ascii="仿宋" w:eastAsia="仿宋" w:hAnsi="仿宋"/>
          <w:sz w:val="28"/>
          <w:szCs w:val="28"/>
        </w:rPr>
      </w:pPr>
      <w:r>
        <w:rPr>
          <w:rFonts w:ascii="仿宋" w:eastAsia="仿宋" w:hAnsi="仿宋" w:hint="eastAsia"/>
          <w:sz w:val="28"/>
          <w:szCs w:val="28"/>
        </w:rPr>
        <w:t>八</w:t>
      </w:r>
      <w:r w:rsidR="00927472">
        <w:rPr>
          <w:rFonts w:ascii="仿宋" w:eastAsia="仿宋" w:hAnsi="仿宋" w:hint="eastAsia"/>
          <w:sz w:val="28"/>
          <w:szCs w:val="28"/>
        </w:rPr>
        <w:t>、</w:t>
      </w:r>
      <w:r w:rsidR="001A3F41" w:rsidRPr="00766273">
        <w:rPr>
          <w:rFonts w:ascii="仿宋" w:eastAsia="仿宋" w:hAnsi="仿宋" w:hint="eastAsia"/>
          <w:sz w:val="28"/>
          <w:szCs w:val="28"/>
        </w:rPr>
        <w:t>本指导意见自</w:t>
      </w:r>
      <w:r w:rsidR="0045372F">
        <w:rPr>
          <w:rFonts w:ascii="仿宋" w:eastAsia="仿宋" w:hAnsi="仿宋" w:hint="eastAsia"/>
          <w:sz w:val="28"/>
          <w:szCs w:val="28"/>
        </w:rPr>
        <w:t>颁布</w:t>
      </w:r>
      <w:r w:rsidR="001A3F41" w:rsidRPr="00766273">
        <w:rPr>
          <w:rFonts w:ascii="仿宋" w:eastAsia="仿宋" w:hAnsi="仿宋" w:hint="eastAsia"/>
          <w:sz w:val="28"/>
          <w:szCs w:val="28"/>
        </w:rPr>
        <w:t>之日起施行。</w:t>
      </w:r>
      <w:bookmarkEnd w:id="0"/>
    </w:p>
    <w:sectPr w:rsidR="001A3F41" w:rsidRPr="007662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54BA" w:rsidRDefault="00D754BA" w:rsidP="009A6BF4">
      <w:r>
        <w:separator/>
      </w:r>
    </w:p>
  </w:endnote>
  <w:endnote w:type="continuationSeparator" w:id="0">
    <w:p w:rsidR="00D754BA" w:rsidRDefault="00D754BA" w:rsidP="009A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54BA" w:rsidRDefault="00D754BA" w:rsidP="009A6BF4">
      <w:r>
        <w:separator/>
      </w:r>
    </w:p>
  </w:footnote>
  <w:footnote w:type="continuationSeparator" w:id="0">
    <w:p w:rsidR="00D754BA" w:rsidRDefault="00D754BA" w:rsidP="009A6BF4">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un">
    <w15:presenceInfo w15:providerId="Windows Live" w15:userId="b0059f93004da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7B9"/>
    <w:rsid w:val="00002201"/>
    <w:rsid w:val="000032F6"/>
    <w:rsid w:val="00011229"/>
    <w:rsid w:val="00023F71"/>
    <w:rsid w:val="00030F4B"/>
    <w:rsid w:val="000560B2"/>
    <w:rsid w:val="0005701B"/>
    <w:rsid w:val="0006066A"/>
    <w:rsid w:val="00081B7A"/>
    <w:rsid w:val="0008443D"/>
    <w:rsid w:val="00086C35"/>
    <w:rsid w:val="00096151"/>
    <w:rsid w:val="000978A8"/>
    <w:rsid w:val="000A7728"/>
    <w:rsid w:val="000B57FA"/>
    <w:rsid w:val="000B6824"/>
    <w:rsid w:val="000D1BB9"/>
    <w:rsid w:val="000D758E"/>
    <w:rsid w:val="001202E5"/>
    <w:rsid w:val="00136107"/>
    <w:rsid w:val="00136A1F"/>
    <w:rsid w:val="0017661B"/>
    <w:rsid w:val="0018629E"/>
    <w:rsid w:val="001A3F41"/>
    <w:rsid w:val="001D09F9"/>
    <w:rsid w:val="0020265D"/>
    <w:rsid w:val="00224F5E"/>
    <w:rsid w:val="0024700F"/>
    <w:rsid w:val="00263C8C"/>
    <w:rsid w:val="00290E8E"/>
    <w:rsid w:val="00294C62"/>
    <w:rsid w:val="002C1EAB"/>
    <w:rsid w:val="002D5E2A"/>
    <w:rsid w:val="002E407F"/>
    <w:rsid w:val="002F6412"/>
    <w:rsid w:val="003068AD"/>
    <w:rsid w:val="00310D80"/>
    <w:rsid w:val="003205C8"/>
    <w:rsid w:val="003260E7"/>
    <w:rsid w:val="003349D7"/>
    <w:rsid w:val="003352A6"/>
    <w:rsid w:val="00362377"/>
    <w:rsid w:val="00394DE8"/>
    <w:rsid w:val="003A2739"/>
    <w:rsid w:val="003B6EA4"/>
    <w:rsid w:val="003D2481"/>
    <w:rsid w:val="00433F19"/>
    <w:rsid w:val="00447241"/>
    <w:rsid w:val="0045372F"/>
    <w:rsid w:val="004539BE"/>
    <w:rsid w:val="00472101"/>
    <w:rsid w:val="00492DF3"/>
    <w:rsid w:val="004A6F4C"/>
    <w:rsid w:val="004D6970"/>
    <w:rsid w:val="004E5FAA"/>
    <w:rsid w:val="004F618E"/>
    <w:rsid w:val="005072D9"/>
    <w:rsid w:val="00520B98"/>
    <w:rsid w:val="0052307C"/>
    <w:rsid w:val="00527FFD"/>
    <w:rsid w:val="00546AA7"/>
    <w:rsid w:val="00554059"/>
    <w:rsid w:val="00563638"/>
    <w:rsid w:val="005C6C0D"/>
    <w:rsid w:val="005D0379"/>
    <w:rsid w:val="0060441B"/>
    <w:rsid w:val="006128A2"/>
    <w:rsid w:val="00651130"/>
    <w:rsid w:val="0069217B"/>
    <w:rsid w:val="006C095D"/>
    <w:rsid w:val="006C11EE"/>
    <w:rsid w:val="006E4F11"/>
    <w:rsid w:val="00716C93"/>
    <w:rsid w:val="007234FA"/>
    <w:rsid w:val="007455E8"/>
    <w:rsid w:val="007462E1"/>
    <w:rsid w:val="00755C29"/>
    <w:rsid w:val="0075791B"/>
    <w:rsid w:val="007647B9"/>
    <w:rsid w:val="00766273"/>
    <w:rsid w:val="00795FE9"/>
    <w:rsid w:val="007F5C8E"/>
    <w:rsid w:val="007F7775"/>
    <w:rsid w:val="008225F8"/>
    <w:rsid w:val="00824A7F"/>
    <w:rsid w:val="008335D3"/>
    <w:rsid w:val="00834489"/>
    <w:rsid w:val="008479F6"/>
    <w:rsid w:val="0086712F"/>
    <w:rsid w:val="00876612"/>
    <w:rsid w:val="00882D96"/>
    <w:rsid w:val="0088346B"/>
    <w:rsid w:val="00883C44"/>
    <w:rsid w:val="00890393"/>
    <w:rsid w:val="008939C6"/>
    <w:rsid w:val="00894A0C"/>
    <w:rsid w:val="008A746B"/>
    <w:rsid w:val="00914A3C"/>
    <w:rsid w:val="009200A9"/>
    <w:rsid w:val="009260A4"/>
    <w:rsid w:val="0092743D"/>
    <w:rsid w:val="00927472"/>
    <w:rsid w:val="0093471E"/>
    <w:rsid w:val="009979F9"/>
    <w:rsid w:val="009A6BF4"/>
    <w:rsid w:val="009A78FD"/>
    <w:rsid w:val="00A00E22"/>
    <w:rsid w:val="00A04962"/>
    <w:rsid w:val="00A15622"/>
    <w:rsid w:val="00A26A80"/>
    <w:rsid w:val="00A37FA9"/>
    <w:rsid w:val="00A52434"/>
    <w:rsid w:val="00A76292"/>
    <w:rsid w:val="00AB09D9"/>
    <w:rsid w:val="00AF354D"/>
    <w:rsid w:val="00B02144"/>
    <w:rsid w:val="00B26837"/>
    <w:rsid w:val="00B52699"/>
    <w:rsid w:val="00B73805"/>
    <w:rsid w:val="00B85A5D"/>
    <w:rsid w:val="00BA4F54"/>
    <w:rsid w:val="00BD5417"/>
    <w:rsid w:val="00C469B2"/>
    <w:rsid w:val="00C537C3"/>
    <w:rsid w:val="00C65550"/>
    <w:rsid w:val="00C72BF6"/>
    <w:rsid w:val="00C9071E"/>
    <w:rsid w:val="00CA09F3"/>
    <w:rsid w:val="00CB69A1"/>
    <w:rsid w:val="00CB7AFA"/>
    <w:rsid w:val="00CD0316"/>
    <w:rsid w:val="00CF1B5A"/>
    <w:rsid w:val="00D13586"/>
    <w:rsid w:val="00D470C9"/>
    <w:rsid w:val="00D62685"/>
    <w:rsid w:val="00D754BA"/>
    <w:rsid w:val="00DB1902"/>
    <w:rsid w:val="00DC072E"/>
    <w:rsid w:val="00DC5E8D"/>
    <w:rsid w:val="00DE3885"/>
    <w:rsid w:val="00DF6C0D"/>
    <w:rsid w:val="00E21E49"/>
    <w:rsid w:val="00E278B7"/>
    <w:rsid w:val="00E66061"/>
    <w:rsid w:val="00E86507"/>
    <w:rsid w:val="00EC7764"/>
    <w:rsid w:val="00EC7969"/>
    <w:rsid w:val="00F03DE9"/>
    <w:rsid w:val="00F1336B"/>
    <w:rsid w:val="00F24E1E"/>
    <w:rsid w:val="00F52D62"/>
    <w:rsid w:val="00F6105D"/>
    <w:rsid w:val="00F63251"/>
    <w:rsid w:val="00F913B3"/>
    <w:rsid w:val="00F96C4C"/>
    <w:rsid w:val="00FB1237"/>
    <w:rsid w:val="00FB7621"/>
    <w:rsid w:val="00FC6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F875B"/>
  <w15:chartTrackingRefBased/>
  <w15:docId w15:val="{17E946C9-C76F-4BD9-8631-8A51F972B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647B9"/>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a5"/>
    <w:uiPriority w:val="99"/>
    <w:semiHidden/>
    <w:unhideWhenUsed/>
    <w:rsid w:val="008335D3"/>
    <w:rPr>
      <w:sz w:val="18"/>
      <w:szCs w:val="18"/>
    </w:rPr>
  </w:style>
  <w:style w:type="character" w:customStyle="1" w:styleId="a5">
    <w:name w:val="批注框文本 字符"/>
    <w:basedOn w:val="a0"/>
    <w:link w:val="a4"/>
    <w:uiPriority w:val="99"/>
    <w:semiHidden/>
    <w:rsid w:val="008335D3"/>
    <w:rPr>
      <w:sz w:val="18"/>
      <w:szCs w:val="18"/>
    </w:rPr>
  </w:style>
  <w:style w:type="paragraph" w:styleId="a6">
    <w:name w:val="header"/>
    <w:basedOn w:val="a"/>
    <w:link w:val="a7"/>
    <w:uiPriority w:val="99"/>
    <w:unhideWhenUsed/>
    <w:rsid w:val="009A6BF4"/>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9A6BF4"/>
    <w:rPr>
      <w:sz w:val="18"/>
      <w:szCs w:val="18"/>
    </w:rPr>
  </w:style>
  <w:style w:type="paragraph" w:styleId="a8">
    <w:name w:val="footer"/>
    <w:basedOn w:val="a"/>
    <w:link w:val="a9"/>
    <w:uiPriority w:val="99"/>
    <w:unhideWhenUsed/>
    <w:rsid w:val="009A6BF4"/>
    <w:pPr>
      <w:tabs>
        <w:tab w:val="center" w:pos="4153"/>
        <w:tab w:val="right" w:pos="8306"/>
      </w:tabs>
      <w:snapToGrid w:val="0"/>
      <w:jc w:val="left"/>
    </w:pPr>
    <w:rPr>
      <w:sz w:val="18"/>
      <w:szCs w:val="18"/>
    </w:rPr>
  </w:style>
  <w:style w:type="character" w:customStyle="1" w:styleId="a9">
    <w:name w:val="页脚 字符"/>
    <w:basedOn w:val="a0"/>
    <w:link w:val="a8"/>
    <w:uiPriority w:val="99"/>
    <w:rsid w:val="009A6BF4"/>
    <w:rPr>
      <w:sz w:val="18"/>
      <w:szCs w:val="18"/>
    </w:rPr>
  </w:style>
  <w:style w:type="paragraph" w:styleId="aa">
    <w:name w:val="annotation text"/>
    <w:basedOn w:val="a"/>
    <w:link w:val="ab"/>
    <w:uiPriority w:val="99"/>
    <w:semiHidden/>
    <w:unhideWhenUsed/>
    <w:rsid w:val="00A00E22"/>
    <w:pPr>
      <w:jc w:val="left"/>
    </w:pPr>
  </w:style>
  <w:style w:type="character" w:customStyle="1" w:styleId="ab">
    <w:name w:val="批注文字 字符"/>
    <w:basedOn w:val="a0"/>
    <w:link w:val="aa"/>
    <w:uiPriority w:val="99"/>
    <w:semiHidden/>
    <w:rsid w:val="00A00E22"/>
  </w:style>
  <w:style w:type="paragraph" w:styleId="ac">
    <w:name w:val="annotation subject"/>
    <w:basedOn w:val="aa"/>
    <w:next w:val="aa"/>
    <w:link w:val="ad"/>
    <w:uiPriority w:val="99"/>
    <w:unhideWhenUsed/>
    <w:qFormat/>
    <w:rsid w:val="00A00E22"/>
    <w:rPr>
      <w:b/>
      <w:bCs/>
      <w:sz w:val="24"/>
      <w:szCs w:val="24"/>
    </w:rPr>
  </w:style>
  <w:style w:type="character" w:customStyle="1" w:styleId="ad">
    <w:name w:val="批注主题 字符"/>
    <w:basedOn w:val="ab"/>
    <w:link w:val="ac"/>
    <w:uiPriority w:val="99"/>
    <w:qFormat/>
    <w:rsid w:val="00A00E22"/>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5</Pages>
  <Words>347</Words>
  <Characters>1982</Characters>
  <Application>Microsoft Office Word</Application>
  <DocSecurity>0</DocSecurity>
  <Lines>16</Lines>
  <Paragraphs>4</Paragraphs>
  <ScaleCrop>false</ScaleCrop>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yang</dc:creator>
  <cp:keywords/>
  <dc:description/>
  <cp:lastModifiedBy>yang sun</cp:lastModifiedBy>
  <cp:revision>9</cp:revision>
  <dcterms:created xsi:type="dcterms:W3CDTF">2019-07-20T06:40:00Z</dcterms:created>
  <dcterms:modified xsi:type="dcterms:W3CDTF">2019-08-01T06:23:00Z</dcterms:modified>
</cp:coreProperties>
</file>