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12AFF" w14:textId="0A4446A7" w:rsidR="006917AF" w:rsidRPr="009F0DE7" w:rsidRDefault="006917AF" w:rsidP="009F0DE7">
      <w:pPr>
        <w:jc w:val="center"/>
        <w:rPr>
          <w:rFonts w:ascii="黑体" w:eastAsia="黑体" w:hAnsi="黑体"/>
          <w:b/>
          <w:sz w:val="30"/>
          <w:szCs w:val="30"/>
        </w:rPr>
      </w:pPr>
      <w:r w:rsidRPr="009F0DE7">
        <w:rPr>
          <w:rFonts w:ascii="黑体" w:eastAsia="黑体" w:hAnsi="黑体" w:hint="eastAsia"/>
          <w:b/>
          <w:sz w:val="30"/>
          <w:szCs w:val="30"/>
        </w:rPr>
        <w:t>深圳市</w:t>
      </w:r>
      <w:r w:rsidR="00562C83" w:rsidRPr="009F0DE7">
        <w:rPr>
          <w:rFonts w:ascii="黑体" w:eastAsia="黑体" w:hAnsi="黑体" w:hint="eastAsia"/>
          <w:b/>
          <w:sz w:val="30"/>
          <w:szCs w:val="30"/>
        </w:rPr>
        <w:t>福田区区属国有企业</w:t>
      </w:r>
      <w:r w:rsidR="00CD770A" w:rsidRPr="009F0DE7">
        <w:rPr>
          <w:rFonts w:ascii="黑体" w:eastAsia="黑体" w:hAnsi="黑体" w:hint="eastAsia"/>
          <w:b/>
          <w:sz w:val="30"/>
          <w:szCs w:val="30"/>
        </w:rPr>
        <w:t>外部董事管理规定</w:t>
      </w:r>
    </w:p>
    <w:p w14:paraId="617BF269" w14:textId="77777777" w:rsidR="00D90C5D" w:rsidRDefault="00D90C5D" w:rsidP="00D90C5D">
      <w:pPr>
        <w:pStyle w:val="a3"/>
        <w:adjustRightInd w:val="0"/>
        <w:snapToGrid w:val="0"/>
        <w:spacing w:before="0" w:beforeAutospacing="0" w:after="0" w:afterAutospacing="0"/>
        <w:jc w:val="center"/>
        <w:rPr>
          <w:rStyle w:val="a4"/>
          <w:rFonts w:ascii="FangSong" w:eastAsia="FangSong" w:hAnsi="FangSong"/>
          <w:color w:val="333333"/>
          <w:bdr w:val="none" w:sz="0" w:space="0" w:color="auto" w:frame="1"/>
        </w:rPr>
      </w:pPr>
    </w:p>
    <w:p w14:paraId="3A3B58C5" w14:textId="2E165CF5" w:rsidR="0053550F" w:rsidRDefault="00D90C5D" w:rsidP="00D90C5D">
      <w:pPr>
        <w:pStyle w:val="a3"/>
        <w:adjustRightInd w:val="0"/>
        <w:snapToGrid w:val="0"/>
        <w:spacing w:before="0" w:beforeAutospacing="0" w:after="0" w:afterAutospacing="0"/>
        <w:jc w:val="center"/>
        <w:rPr>
          <w:rStyle w:val="a4"/>
          <w:rFonts w:ascii="FangSong" w:eastAsia="FangSong" w:hAnsi="FangSong"/>
          <w:color w:val="333333"/>
          <w:bdr w:val="none" w:sz="0" w:space="0" w:color="auto" w:frame="1"/>
        </w:rPr>
      </w:pPr>
      <w:r>
        <w:rPr>
          <w:rStyle w:val="a4"/>
          <w:rFonts w:ascii="FangSong" w:eastAsia="FangSong" w:hAnsi="FangSong" w:hint="eastAsia"/>
          <w:color w:val="333333"/>
          <w:bdr w:val="none" w:sz="0" w:space="0" w:color="auto" w:frame="1"/>
        </w:rPr>
        <w:t>（</w:t>
      </w:r>
      <w:del w:id="0" w:author="yang sun" w:date="2019-08-01T14:15:00Z">
        <w:r w:rsidR="0036033A" w:rsidDel="00870962">
          <w:rPr>
            <w:rStyle w:val="a4"/>
            <w:rFonts w:ascii="FangSong" w:eastAsia="FangSong" w:hAnsi="FangSong" w:hint="eastAsia"/>
            <w:color w:val="333333"/>
            <w:bdr w:val="none" w:sz="0" w:space="0" w:color="auto" w:frame="1"/>
          </w:rPr>
          <w:delText>20190724</w:delText>
        </w:r>
      </w:del>
      <w:ins w:id="1" w:author="yang sun" w:date="2019-08-01T14:15:00Z">
        <w:r w:rsidR="00870962">
          <w:rPr>
            <w:rStyle w:val="a4"/>
            <w:rFonts w:ascii="FangSong" w:eastAsia="FangSong" w:hAnsi="FangSong" w:hint="eastAsia"/>
            <w:color w:val="333333"/>
            <w:bdr w:val="none" w:sz="0" w:space="0" w:color="auto" w:frame="1"/>
          </w:rPr>
          <w:t>20190801</w:t>
        </w:r>
      </w:ins>
      <w:r>
        <w:rPr>
          <w:rStyle w:val="a4"/>
          <w:rFonts w:ascii="FangSong" w:eastAsia="FangSong" w:hAnsi="FangSong" w:hint="eastAsia"/>
          <w:color w:val="333333"/>
          <w:bdr w:val="none" w:sz="0" w:space="0" w:color="auto" w:frame="1"/>
        </w:rPr>
        <w:t>）</w:t>
      </w:r>
    </w:p>
    <w:p w14:paraId="4EB8E0AE" w14:textId="77777777" w:rsidR="00D90C5D" w:rsidRPr="0053550F" w:rsidRDefault="00D90C5D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center"/>
        <w:rPr>
          <w:rStyle w:val="a4"/>
          <w:rFonts w:ascii="FangSong" w:eastAsia="FangSong" w:hAnsi="FangSong"/>
          <w:color w:val="333333"/>
          <w:bdr w:val="none" w:sz="0" w:space="0" w:color="auto" w:frame="1"/>
        </w:rPr>
      </w:pPr>
    </w:p>
    <w:p w14:paraId="5491415D" w14:textId="34B779D9" w:rsidR="003206C2" w:rsidRDefault="006917AF" w:rsidP="00872AD8">
      <w:pPr>
        <w:pStyle w:val="a3"/>
        <w:adjustRightInd w:val="0"/>
        <w:snapToGrid w:val="0"/>
        <w:spacing w:before="0" w:beforeAutospacing="0" w:after="0" w:afterAutospacing="0" w:line="360" w:lineRule="auto"/>
        <w:jc w:val="center"/>
        <w:rPr>
          <w:rStyle w:val="a4"/>
          <w:rFonts w:ascii="仿宋" w:eastAsia="仿宋" w:hAnsi="仿宋"/>
          <w:color w:val="333333"/>
          <w:sz w:val="28"/>
          <w:szCs w:val="28"/>
          <w:bdr w:val="none" w:sz="0" w:space="0" w:color="auto" w:frame="1"/>
        </w:rPr>
      </w:pPr>
      <w:r w:rsidRPr="00887990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第一章</w:t>
      </w:r>
      <w:r w:rsidR="00D90C5D" w:rsidRPr="00887990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 xml:space="preserve"> </w:t>
      </w:r>
      <w:r w:rsidRPr="00887990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总则</w:t>
      </w:r>
    </w:p>
    <w:p w14:paraId="7DCA39D1" w14:textId="77777777" w:rsidR="00A57129" w:rsidRPr="00715C0D" w:rsidRDefault="00A57129" w:rsidP="00872AD8">
      <w:pPr>
        <w:pStyle w:val="a3"/>
        <w:adjustRightInd w:val="0"/>
        <w:snapToGrid w:val="0"/>
        <w:spacing w:before="0" w:beforeAutospacing="0" w:after="0" w:afterAutospacing="0" w:line="360" w:lineRule="auto"/>
        <w:jc w:val="center"/>
        <w:rPr>
          <w:rFonts w:ascii="FangSong" w:eastAsia="FangSong" w:hAnsi="FangSong"/>
          <w:b/>
          <w:bCs/>
          <w:color w:val="333333"/>
          <w:bdr w:val="none" w:sz="0" w:space="0" w:color="auto" w:frame="1"/>
        </w:rPr>
      </w:pPr>
    </w:p>
    <w:p w14:paraId="746D1F7A" w14:textId="22D7DCC2" w:rsidR="006917AF" w:rsidRPr="00D90C5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562"/>
        <w:jc w:val="both"/>
        <w:rPr>
          <w:rFonts w:ascii="仿宋" w:eastAsia="仿宋" w:hAnsi="仿宋"/>
          <w:color w:val="333333"/>
          <w:sz w:val="28"/>
          <w:szCs w:val="28"/>
        </w:rPr>
      </w:pPr>
      <w:bookmarkStart w:id="2" w:name="_Hlk14872557"/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第一条</w:t>
      </w:r>
      <w:r w:rsidR="003206C2">
        <w:rPr>
          <w:rFonts w:ascii="仿宋" w:eastAsia="仿宋" w:hAnsi="仿宋"/>
          <w:color w:val="333333"/>
          <w:sz w:val="28"/>
          <w:szCs w:val="28"/>
        </w:rPr>
        <w:t xml:space="preserve"> 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为</w:t>
      </w:r>
      <w:r w:rsidR="00704D0D">
        <w:rPr>
          <w:rFonts w:ascii="仿宋" w:eastAsia="仿宋" w:hAnsi="仿宋" w:hint="eastAsia"/>
          <w:color w:val="333333"/>
          <w:sz w:val="28"/>
          <w:szCs w:val="28"/>
        </w:rPr>
        <w:t>提升</w:t>
      </w:r>
      <w:r w:rsidR="00C94421">
        <w:rPr>
          <w:rFonts w:ascii="仿宋" w:eastAsia="仿宋" w:hAnsi="仿宋" w:hint="eastAsia"/>
          <w:color w:val="333333"/>
          <w:sz w:val="28"/>
          <w:szCs w:val="28"/>
        </w:rPr>
        <w:t>深圳市福田区区属国有企业</w:t>
      </w:r>
      <w:r w:rsidR="006126DB">
        <w:rPr>
          <w:rFonts w:ascii="仿宋" w:eastAsia="仿宋" w:hAnsi="仿宋" w:hint="eastAsia"/>
          <w:color w:val="333333"/>
          <w:sz w:val="28"/>
          <w:szCs w:val="28"/>
        </w:rPr>
        <w:t>的公司治理水平，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加强</w:t>
      </w:r>
      <w:r w:rsidR="006126DB">
        <w:rPr>
          <w:rFonts w:ascii="仿宋" w:eastAsia="仿宋" w:hAnsi="仿宋" w:hint="eastAsia"/>
          <w:color w:val="333333"/>
          <w:sz w:val="28"/>
          <w:szCs w:val="28"/>
        </w:rPr>
        <w:t>区直企业</w:t>
      </w:r>
      <w:r w:rsidR="00C72494" w:rsidRPr="00D90C5D">
        <w:rPr>
          <w:rFonts w:ascii="仿宋" w:eastAsia="仿宋" w:hAnsi="仿宋" w:hint="eastAsia"/>
          <w:color w:val="333333"/>
          <w:sz w:val="28"/>
          <w:szCs w:val="28"/>
        </w:rPr>
        <w:t>董事会</w:t>
      </w:r>
      <w:r w:rsidR="00CD0F3F" w:rsidRPr="00CD0F3F">
        <w:rPr>
          <w:rFonts w:ascii="仿宋" w:eastAsia="仿宋" w:hAnsi="仿宋"/>
          <w:color w:val="333333"/>
          <w:sz w:val="28"/>
          <w:szCs w:val="28"/>
        </w:rPr>
        <w:t>内部的制衡约束</w:t>
      </w:r>
      <w:r w:rsidR="00CD0F3F">
        <w:rPr>
          <w:rFonts w:ascii="仿宋" w:eastAsia="仿宋" w:hAnsi="仿宋" w:hint="eastAsia"/>
          <w:color w:val="333333"/>
          <w:sz w:val="28"/>
          <w:szCs w:val="28"/>
        </w:rPr>
        <w:t>，</w:t>
      </w:r>
      <w:r w:rsidR="00C72494" w:rsidRPr="00D90C5D">
        <w:rPr>
          <w:rFonts w:ascii="仿宋" w:eastAsia="仿宋" w:hAnsi="仿宋" w:hint="eastAsia"/>
          <w:color w:val="333333"/>
          <w:sz w:val="28"/>
          <w:szCs w:val="28"/>
        </w:rPr>
        <w:t>规范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外部董事管理，</w:t>
      </w:r>
      <w:r w:rsidR="00593CEB">
        <w:rPr>
          <w:rFonts w:ascii="仿宋" w:eastAsia="仿宋" w:hAnsi="仿宋" w:hint="eastAsia"/>
          <w:color w:val="333333"/>
          <w:sz w:val="28"/>
          <w:szCs w:val="28"/>
        </w:rPr>
        <w:t>根</w:t>
      </w:r>
      <w:r w:rsidR="00C72494" w:rsidRPr="00D90C5D">
        <w:rPr>
          <w:rFonts w:ascii="仿宋" w:eastAsia="仿宋" w:hAnsi="仿宋" w:hint="eastAsia"/>
          <w:color w:val="333333"/>
          <w:sz w:val="28"/>
          <w:szCs w:val="28"/>
        </w:rPr>
        <w:t>据《中华人民共和国公司法》</w:t>
      </w:r>
      <w:r w:rsidR="0031253C">
        <w:rPr>
          <w:rFonts w:ascii="仿宋" w:eastAsia="仿宋" w:hAnsi="仿宋" w:hint="eastAsia"/>
          <w:color w:val="333333"/>
          <w:sz w:val="28"/>
          <w:szCs w:val="28"/>
        </w:rPr>
        <w:t>（以下简称“《</w:t>
      </w:r>
      <w:bookmarkStart w:id="3" w:name="_GoBack"/>
      <w:r w:rsidR="0031253C">
        <w:rPr>
          <w:rFonts w:ascii="仿宋" w:eastAsia="仿宋" w:hAnsi="仿宋" w:hint="eastAsia"/>
          <w:color w:val="333333"/>
          <w:sz w:val="28"/>
          <w:szCs w:val="28"/>
        </w:rPr>
        <w:t>公司法</w:t>
      </w:r>
      <w:bookmarkEnd w:id="3"/>
      <w:r w:rsidR="0031253C">
        <w:rPr>
          <w:rFonts w:ascii="仿宋" w:eastAsia="仿宋" w:hAnsi="仿宋" w:hint="eastAsia"/>
          <w:color w:val="333333"/>
          <w:sz w:val="28"/>
          <w:szCs w:val="28"/>
        </w:rPr>
        <w:t>》”）</w:t>
      </w:r>
      <w:r w:rsidR="00C72494" w:rsidRPr="00D90C5D">
        <w:rPr>
          <w:rFonts w:ascii="仿宋" w:eastAsia="仿宋" w:hAnsi="仿宋" w:hint="eastAsia"/>
          <w:color w:val="333333"/>
          <w:sz w:val="28"/>
          <w:szCs w:val="28"/>
        </w:rPr>
        <w:t>、《企业国有资产监督管理暂行条例》和《深圳市福田区区属企业国有资产监督管理办法》等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有关法律、法规</w:t>
      </w:r>
      <w:r w:rsidR="00C72494" w:rsidRPr="00D90C5D">
        <w:rPr>
          <w:rFonts w:ascii="仿宋" w:eastAsia="仿宋" w:hAnsi="仿宋" w:hint="eastAsia"/>
          <w:color w:val="333333"/>
          <w:sz w:val="28"/>
          <w:szCs w:val="28"/>
        </w:rPr>
        <w:t>、规章和规范性文件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，制定本</w:t>
      </w:r>
      <w:r w:rsidR="00C72494" w:rsidRPr="00D90C5D">
        <w:rPr>
          <w:rFonts w:ascii="仿宋" w:eastAsia="仿宋" w:hAnsi="仿宋" w:hint="eastAsia"/>
          <w:color w:val="333333"/>
          <w:sz w:val="28"/>
          <w:szCs w:val="28"/>
        </w:rPr>
        <w:t>规定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。</w:t>
      </w:r>
    </w:p>
    <w:bookmarkEnd w:id="2"/>
    <w:p w14:paraId="31F8654C" w14:textId="74855E79" w:rsidR="00537FC8" w:rsidRPr="00D90C5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562"/>
        <w:jc w:val="both"/>
        <w:rPr>
          <w:rFonts w:ascii="仿宋" w:eastAsia="仿宋" w:hAnsi="仿宋"/>
          <w:color w:val="333333"/>
          <w:sz w:val="28"/>
          <w:szCs w:val="28"/>
        </w:rPr>
      </w:pP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第二条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 </w:t>
      </w:r>
      <w:r w:rsidR="003816E6" w:rsidRPr="00D90C5D">
        <w:rPr>
          <w:rFonts w:ascii="仿宋" w:eastAsia="仿宋" w:hAnsi="仿宋" w:hint="eastAsia"/>
          <w:color w:val="333333"/>
          <w:sz w:val="28"/>
          <w:szCs w:val="28"/>
        </w:rPr>
        <w:t>本规定适用于深圳市福田区</w:t>
      </w:r>
      <w:r w:rsidR="003650B1">
        <w:rPr>
          <w:rFonts w:ascii="仿宋" w:eastAsia="仿宋" w:hAnsi="仿宋" w:hint="eastAsia"/>
          <w:color w:val="333333"/>
          <w:sz w:val="28"/>
          <w:szCs w:val="28"/>
        </w:rPr>
        <w:t>人民政府授权</w:t>
      </w:r>
      <w:r w:rsidR="00A57129" w:rsidRPr="0036033A">
        <w:rPr>
          <w:rFonts w:ascii="仿宋" w:eastAsia="仿宋" w:hAnsi="仿宋" w:hint="eastAsia"/>
          <w:color w:val="333333"/>
          <w:sz w:val="28"/>
          <w:szCs w:val="28"/>
        </w:rPr>
        <w:t>深圳市</w:t>
      </w:r>
      <w:r w:rsidR="003650B1" w:rsidRPr="0036033A">
        <w:rPr>
          <w:rFonts w:ascii="仿宋" w:eastAsia="仿宋" w:hAnsi="仿宋" w:hint="eastAsia"/>
          <w:color w:val="333333"/>
          <w:sz w:val="28"/>
          <w:szCs w:val="28"/>
        </w:rPr>
        <w:t>福田区</w:t>
      </w:r>
      <w:bookmarkStart w:id="4" w:name="_Hlk14526162"/>
      <w:r w:rsidR="00F71B16" w:rsidRPr="0036033A">
        <w:rPr>
          <w:rFonts w:ascii="仿宋" w:eastAsia="仿宋" w:hAnsi="仿宋" w:hint="eastAsia"/>
          <w:color w:val="333333"/>
          <w:sz w:val="28"/>
          <w:szCs w:val="28"/>
        </w:rPr>
        <w:t>财政局（福田区国有资产监督管理局）</w:t>
      </w:r>
      <w:bookmarkEnd w:id="4"/>
      <w:r w:rsidR="003816E6" w:rsidRPr="0036033A">
        <w:rPr>
          <w:rFonts w:ascii="仿宋" w:eastAsia="仿宋" w:hAnsi="仿宋" w:hint="eastAsia"/>
          <w:color w:val="333333"/>
          <w:sz w:val="28"/>
          <w:szCs w:val="28"/>
        </w:rPr>
        <w:t>（以下简称“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 w:rsidR="003816E6" w:rsidRPr="0036033A">
        <w:rPr>
          <w:rFonts w:ascii="仿宋" w:eastAsia="仿宋" w:hAnsi="仿宋" w:hint="eastAsia"/>
          <w:color w:val="333333"/>
          <w:sz w:val="28"/>
          <w:szCs w:val="28"/>
        </w:rPr>
        <w:t>”）</w:t>
      </w:r>
      <w:r w:rsidR="003816E6" w:rsidRPr="00D90C5D">
        <w:rPr>
          <w:rFonts w:ascii="仿宋" w:eastAsia="仿宋" w:hAnsi="仿宋" w:hint="eastAsia"/>
          <w:color w:val="333333"/>
          <w:sz w:val="28"/>
          <w:szCs w:val="28"/>
        </w:rPr>
        <w:t>直接出资的国有独资公司、国有资本控股公司（以下简称“区直企业”）</w:t>
      </w:r>
      <w:r w:rsidR="002C0D17" w:rsidRPr="00D90C5D">
        <w:rPr>
          <w:rFonts w:ascii="仿宋" w:eastAsia="仿宋" w:hAnsi="仿宋" w:hint="eastAsia"/>
          <w:color w:val="333333"/>
          <w:sz w:val="28"/>
          <w:szCs w:val="28"/>
        </w:rPr>
        <w:t>。</w:t>
      </w:r>
    </w:p>
    <w:p w14:paraId="0BD63D47" w14:textId="27E49194" w:rsidR="00D90C5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562"/>
        <w:jc w:val="both"/>
        <w:rPr>
          <w:rFonts w:ascii="仿宋" w:eastAsia="仿宋" w:hAnsi="仿宋"/>
          <w:color w:val="333333"/>
          <w:sz w:val="28"/>
          <w:szCs w:val="28"/>
        </w:rPr>
      </w:pP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第三条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 </w:t>
      </w:r>
      <w:r w:rsidR="00537FC8" w:rsidRPr="00D90C5D">
        <w:rPr>
          <w:rFonts w:ascii="仿宋" w:eastAsia="仿宋" w:hAnsi="仿宋" w:hint="eastAsia"/>
          <w:color w:val="333333"/>
          <w:sz w:val="28"/>
          <w:szCs w:val="28"/>
        </w:rPr>
        <w:t>本规定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所称</w:t>
      </w:r>
      <w:r w:rsidR="00537FC8" w:rsidRPr="00D90C5D">
        <w:rPr>
          <w:rFonts w:ascii="仿宋" w:eastAsia="仿宋" w:hAnsi="仿宋" w:hint="eastAsia"/>
          <w:color w:val="333333"/>
          <w:sz w:val="28"/>
          <w:szCs w:val="28"/>
        </w:rPr>
        <w:t>外部董事</w:t>
      </w:r>
      <w:r w:rsidR="00124AF9">
        <w:rPr>
          <w:rFonts w:ascii="仿宋" w:eastAsia="仿宋" w:hAnsi="仿宋" w:hint="eastAsia"/>
          <w:color w:val="333333"/>
          <w:sz w:val="28"/>
          <w:szCs w:val="28"/>
        </w:rPr>
        <w:t>，</w:t>
      </w:r>
      <w:proofErr w:type="gramStart"/>
      <w:r w:rsidR="00537FC8" w:rsidRPr="00D90C5D">
        <w:rPr>
          <w:rFonts w:ascii="仿宋" w:eastAsia="仿宋" w:hAnsi="仿宋" w:hint="eastAsia"/>
          <w:color w:val="333333"/>
          <w:sz w:val="28"/>
          <w:szCs w:val="28"/>
        </w:rPr>
        <w:t>是指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</w:t>
      </w:r>
      <w:proofErr w:type="gramEnd"/>
      <w:r w:rsidR="0036033A">
        <w:rPr>
          <w:rFonts w:ascii="仿宋" w:eastAsia="仿宋" w:hAnsi="仿宋" w:hint="eastAsia"/>
          <w:color w:val="333333"/>
          <w:sz w:val="28"/>
          <w:szCs w:val="28"/>
        </w:rPr>
        <w:t>（国资局）</w:t>
      </w:r>
      <w:r w:rsidR="009C609A" w:rsidRPr="00D90C5D">
        <w:rPr>
          <w:rFonts w:ascii="仿宋" w:eastAsia="仿宋" w:hAnsi="仿宋" w:hint="eastAsia"/>
          <w:color w:val="333333"/>
          <w:sz w:val="28"/>
          <w:szCs w:val="28"/>
        </w:rPr>
        <w:t>推荐</w:t>
      </w:r>
      <w:r w:rsidR="00537FC8" w:rsidRPr="00D90C5D">
        <w:rPr>
          <w:rFonts w:ascii="仿宋" w:eastAsia="仿宋" w:hAnsi="仿宋" w:hint="eastAsia"/>
          <w:color w:val="333333"/>
          <w:sz w:val="28"/>
          <w:szCs w:val="28"/>
        </w:rPr>
        <w:t>或</w:t>
      </w:r>
      <w:r w:rsidR="009C609A" w:rsidRPr="00D90C5D">
        <w:rPr>
          <w:rFonts w:ascii="仿宋" w:eastAsia="仿宋" w:hAnsi="仿宋" w:hint="eastAsia"/>
          <w:color w:val="333333"/>
          <w:sz w:val="28"/>
          <w:szCs w:val="28"/>
        </w:rPr>
        <w:t>委派</w:t>
      </w:r>
      <w:r w:rsidR="00537FC8" w:rsidRPr="00D90C5D">
        <w:rPr>
          <w:rFonts w:ascii="仿宋" w:eastAsia="仿宋" w:hAnsi="仿宋" w:hint="eastAsia"/>
          <w:color w:val="333333"/>
          <w:sz w:val="28"/>
          <w:szCs w:val="28"/>
        </w:rPr>
        <w:t>到</w:t>
      </w:r>
      <w:r w:rsidR="002C0D17" w:rsidRPr="00D90C5D">
        <w:rPr>
          <w:rFonts w:ascii="仿宋" w:eastAsia="仿宋" w:hAnsi="仿宋" w:hint="eastAsia"/>
          <w:color w:val="333333"/>
          <w:sz w:val="28"/>
          <w:szCs w:val="28"/>
        </w:rPr>
        <w:t>区直</w:t>
      </w:r>
      <w:r w:rsidR="00562C83" w:rsidRPr="00D90C5D">
        <w:rPr>
          <w:rFonts w:ascii="仿宋" w:eastAsia="仿宋" w:hAnsi="仿宋" w:hint="eastAsia"/>
          <w:color w:val="333333"/>
          <w:sz w:val="28"/>
          <w:szCs w:val="28"/>
        </w:rPr>
        <w:t>企业专门担任董事的人员。</w:t>
      </w:r>
    </w:p>
    <w:p w14:paraId="2152DC18" w14:textId="2DECFC1D" w:rsidR="006917AF" w:rsidRDefault="0031253C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560"/>
        <w:jc w:val="both"/>
        <w:rPr>
          <w:rFonts w:ascii="仿宋" w:eastAsia="仿宋" w:hAnsi="仿宋"/>
          <w:color w:val="333333"/>
          <w:sz w:val="28"/>
          <w:szCs w:val="28"/>
        </w:rPr>
      </w:pPr>
      <w:r w:rsidRPr="0028231B">
        <w:rPr>
          <w:rFonts w:ascii="仿宋" w:eastAsia="仿宋" w:hAnsi="仿宋" w:hint="eastAsia"/>
          <w:sz w:val="28"/>
          <w:szCs w:val="28"/>
        </w:rPr>
        <w:t>外部董事不是区直企业的员工，不在区直企业领取任何薪酬，</w:t>
      </w:r>
      <w:r w:rsidR="005235C6" w:rsidRPr="0031253C">
        <w:rPr>
          <w:rFonts w:ascii="FangSong" w:eastAsia="FangSong" w:hAnsi="FangSong" w:hint="eastAsia"/>
          <w:sz w:val="28"/>
          <w:szCs w:val="28"/>
        </w:rPr>
        <w:t>区直企业不得委派或者聘任外部董事担任其他职务</w:t>
      </w:r>
      <w:r w:rsidR="005235C6">
        <w:rPr>
          <w:rFonts w:ascii="FangSong" w:eastAsia="FangSong" w:hAnsi="FangSong" w:hint="eastAsia"/>
          <w:sz w:val="28"/>
          <w:szCs w:val="28"/>
        </w:rPr>
        <w:t>。</w:t>
      </w:r>
    </w:p>
    <w:p w14:paraId="1D5B43EC" w14:textId="69259E98" w:rsidR="00F55825" w:rsidRDefault="00F55825" w:rsidP="003206C2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2"/>
        <w:rPr>
          <w:rFonts w:ascii="Calibri" w:eastAsia="仿宋" w:hAnsi="Calibri" w:cs="Calibri"/>
          <w:color w:val="333333"/>
          <w:kern w:val="0"/>
          <w:sz w:val="28"/>
        </w:rPr>
      </w:pPr>
      <w:r w:rsidRPr="00A66573">
        <w:rPr>
          <w:rFonts w:ascii="仿宋" w:eastAsia="仿宋" w:hAnsi="仿宋" w:cs="宋体"/>
          <w:b/>
          <w:color w:val="333333"/>
          <w:kern w:val="0"/>
          <w:sz w:val="28"/>
        </w:rPr>
        <w:t>第</w:t>
      </w:r>
      <w:r w:rsidRPr="00A66573">
        <w:rPr>
          <w:rFonts w:ascii="仿宋" w:eastAsia="仿宋" w:hAnsi="仿宋" w:cs="宋体" w:hint="eastAsia"/>
          <w:b/>
          <w:color w:val="333333"/>
          <w:kern w:val="0"/>
          <w:sz w:val="28"/>
        </w:rPr>
        <w:t>四</w:t>
      </w:r>
      <w:r w:rsidRPr="00A66573">
        <w:rPr>
          <w:rFonts w:ascii="仿宋" w:eastAsia="仿宋" w:hAnsi="仿宋" w:cs="宋体"/>
          <w:b/>
          <w:color w:val="333333"/>
          <w:kern w:val="0"/>
          <w:sz w:val="28"/>
        </w:rPr>
        <w:t>条</w:t>
      </w:r>
      <w:r>
        <w:rPr>
          <w:rFonts w:ascii="仿宋" w:eastAsia="仿宋" w:hAnsi="仿宋" w:cs="宋体" w:hint="eastAsia"/>
          <w:color w:val="333333"/>
          <w:kern w:val="0"/>
          <w:sz w:val="28"/>
        </w:rPr>
        <w:t xml:space="preserve"> </w:t>
      </w:r>
      <w:r w:rsidR="0036033A">
        <w:rPr>
          <w:rFonts w:ascii="仿宋" w:eastAsia="仿宋" w:hAnsi="仿宋" w:cs="宋体" w:hint="eastAsia"/>
          <w:color w:val="333333"/>
          <w:kern w:val="0"/>
          <w:sz w:val="28"/>
        </w:rPr>
        <w:t>区财政局（国资局）</w:t>
      </w:r>
      <w:r w:rsidRPr="00CD041A">
        <w:rPr>
          <w:rFonts w:ascii="仿宋" w:eastAsia="仿宋" w:hAnsi="仿宋" w:cs="宋体"/>
          <w:color w:val="333333"/>
          <w:kern w:val="0"/>
          <w:sz w:val="28"/>
        </w:rPr>
        <w:t>负责</w:t>
      </w:r>
      <w:r>
        <w:rPr>
          <w:rFonts w:ascii="仿宋" w:eastAsia="仿宋" w:hAnsi="仿宋" w:cs="宋体" w:hint="eastAsia"/>
          <w:color w:val="333333"/>
          <w:kern w:val="0"/>
          <w:sz w:val="28"/>
        </w:rPr>
        <w:t>外部董事</w:t>
      </w:r>
      <w:r w:rsidRPr="00CD041A">
        <w:rPr>
          <w:rFonts w:ascii="仿宋" w:eastAsia="仿宋" w:hAnsi="仿宋" w:cs="宋体"/>
          <w:color w:val="333333"/>
          <w:kern w:val="0"/>
          <w:sz w:val="28"/>
        </w:rPr>
        <w:t>的选拔、</w:t>
      </w:r>
      <w:r>
        <w:rPr>
          <w:rFonts w:ascii="仿宋" w:eastAsia="仿宋" w:hAnsi="仿宋" w:cs="宋体" w:hint="eastAsia"/>
          <w:color w:val="333333"/>
          <w:kern w:val="0"/>
          <w:sz w:val="28"/>
        </w:rPr>
        <w:t>聘用、</w:t>
      </w:r>
      <w:r w:rsidRPr="00CD041A">
        <w:rPr>
          <w:rFonts w:ascii="仿宋" w:eastAsia="仿宋" w:hAnsi="仿宋" w:cs="宋体"/>
          <w:color w:val="333333"/>
          <w:kern w:val="0"/>
          <w:sz w:val="28"/>
        </w:rPr>
        <w:t>委派、推荐、考核、薪酬</w:t>
      </w:r>
      <w:r w:rsidR="00205418">
        <w:rPr>
          <w:rFonts w:ascii="仿宋" w:eastAsia="仿宋" w:hAnsi="仿宋" w:cs="宋体" w:hint="eastAsia"/>
          <w:color w:val="333333"/>
          <w:kern w:val="0"/>
          <w:sz w:val="28"/>
        </w:rPr>
        <w:t>和</w:t>
      </w:r>
      <w:r w:rsidRPr="00CD041A">
        <w:rPr>
          <w:rFonts w:ascii="仿宋" w:eastAsia="仿宋" w:hAnsi="仿宋" w:cs="宋体"/>
          <w:color w:val="333333"/>
          <w:kern w:val="0"/>
          <w:sz w:val="28"/>
        </w:rPr>
        <w:t>监督等管理工作。</w:t>
      </w:r>
      <w:r w:rsidRPr="00B74AD7">
        <w:rPr>
          <w:rFonts w:ascii="Calibri" w:eastAsia="仿宋" w:hAnsi="Calibri" w:cs="Calibri"/>
          <w:color w:val="333333"/>
          <w:kern w:val="0"/>
          <w:sz w:val="28"/>
        </w:rPr>
        <w:t> </w:t>
      </w:r>
    </w:p>
    <w:p w14:paraId="20C52BFE" w14:textId="16C01094" w:rsidR="0053001D" w:rsidRPr="00D90C5D" w:rsidRDefault="0053001D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480"/>
        <w:jc w:val="both"/>
        <w:rPr>
          <w:rFonts w:ascii="仿宋" w:eastAsia="仿宋" w:hAnsi="仿宋"/>
          <w:color w:val="333333"/>
          <w:sz w:val="28"/>
          <w:szCs w:val="28"/>
        </w:rPr>
      </w:pPr>
    </w:p>
    <w:p w14:paraId="251EAE26" w14:textId="2C1A1F61" w:rsidR="00D90C5D" w:rsidRDefault="006917AF" w:rsidP="00872AD8">
      <w:pPr>
        <w:pStyle w:val="a3"/>
        <w:adjustRightInd w:val="0"/>
        <w:snapToGrid w:val="0"/>
        <w:spacing w:before="0" w:beforeAutospacing="0" w:after="0" w:afterAutospacing="0" w:line="360" w:lineRule="auto"/>
        <w:ind w:firstLine="480"/>
        <w:jc w:val="center"/>
        <w:rPr>
          <w:rStyle w:val="a4"/>
          <w:rFonts w:ascii="仿宋" w:eastAsia="仿宋" w:hAnsi="仿宋"/>
          <w:color w:val="333333"/>
          <w:sz w:val="28"/>
          <w:szCs w:val="28"/>
          <w:bdr w:val="none" w:sz="0" w:space="0" w:color="auto" w:frame="1"/>
        </w:rPr>
      </w:pPr>
      <w:r w:rsidRPr="00D90C5D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 xml:space="preserve">第二章　</w:t>
      </w:r>
      <w:r w:rsidR="0031253C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外部董事的</w:t>
      </w:r>
      <w:r w:rsidR="00293102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资格</w:t>
      </w:r>
      <w:r w:rsidR="0031253C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要求</w:t>
      </w:r>
    </w:p>
    <w:p w14:paraId="0132A721" w14:textId="77777777" w:rsidR="00A57129" w:rsidRPr="00D90C5D" w:rsidRDefault="00A57129" w:rsidP="00872AD8">
      <w:pPr>
        <w:pStyle w:val="a3"/>
        <w:adjustRightInd w:val="0"/>
        <w:snapToGrid w:val="0"/>
        <w:spacing w:before="0" w:beforeAutospacing="0" w:after="0" w:afterAutospacing="0" w:line="360" w:lineRule="auto"/>
        <w:ind w:firstLine="480"/>
        <w:jc w:val="center"/>
        <w:rPr>
          <w:rStyle w:val="a4"/>
          <w:rFonts w:ascii="仿宋" w:eastAsia="仿宋" w:hAnsi="仿宋"/>
          <w:color w:val="333333"/>
          <w:sz w:val="28"/>
          <w:szCs w:val="28"/>
          <w:bdr w:val="none" w:sz="0" w:space="0" w:color="auto" w:frame="1"/>
        </w:rPr>
      </w:pPr>
    </w:p>
    <w:p w14:paraId="6CBC0927" w14:textId="06AD9D02" w:rsidR="006917AF" w:rsidRPr="00D90C5D" w:rsidRDefault="00C75A57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</w:t>
      </w: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第</w:t>
      </w:r>
      <w:r w:rsidR="00AA77D3">
        <w:rPr>
          <w:rFonts w:ascii="仿宋" w:eastAsia="仿宋" w:hAnsi="仿宋" w:hint="eastAsia"/>
          <w:b/>
          <w:color w:val="333333"/>
          <w:sz w:val="28"/>
          <w:szCs w:val="28"/>
        </w:rPr>
        <w:t>五</w:t>
      </w:r>
      <w:r w:rsidR="006917AF" w:rsidRPr="00A66573">
        <w:rPr>
          <w:rFonts w:ascii="仿宋" w:eastAsia="仿宋" w:hAnsi="仿宋" w:hint="eastAsia"/>
          <w:b/>
          <w:color w:val="333333"/>
          <w:sz w:val="28"/>
          <w:szCs w:val="28"/>
        </w:rPr>
        <w:t>条</w:t>
      </w:r>
      <w:r w:rsidR="006917AF"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 </w:t>
      </w:r>
      <w:r w:rsidR="002002A4">
        <w:rPr>
          <w:rFonts w:ascii="仿宋" w:eastAsia="仿宋" w:hAnsi="仿宋" w:hint="eastAsia"/>
          <w:color w:val="333333"/>
          <w:sz w:val="28"/>
          <w:szCs w:val="28"/>
        </w:rPr>
        <w:t>担任</w:t>
      </w:r>
      <w:r w:rsidR="006917AF" w:rsidRPr="00D90C5D">
        <w:rPr>
          <w:rFonts w:ascii="仿宋" w:eastAsia="仿宋" w:hAnsi="仿宋" w:hint="eastAsia"/>
          <w:color w:val="333333"/>
          <w:sz w:val="28"/>
          <w:szCs w:val="28"/>
        </w:rPr>
        <w:t>外部董事</w:t>
      </w:r>
      <w:r w:rsidR="002002A4">
        <w:rPr>
          <w:rFonts w:ascii="仿宋" w:eastAsia="仿宋" w:hAnsi="仿宋" w:hint="eastAsia"/>
          <w:color w:val="333333"/>
          <w:sz w:val="28"/>
          <w:szCs w:val="28"/>
        </w:rPr>
        <w:t>的人员，</w:t>
      </w:r>
      <w:r w:rsidR="006917AF" w:rsidRPr="00D90C5D">
        <w:rPr>
          <w:rFonts w:ascii="仿宋" w:eastAsia="仿宋" w:hAnsi="仿宋" w:hint="eastAsia"/>
          <w:color w:val="333333"/>
          <w:sz w:val="28"/>
          <w:szCs w:val="28"/>
        </w:rPr>
        <w:t>应当具备下列条件：</w:t>
      </w:r>
    </w:p>
    <w:p w14:paraId="04B812BC" w14:textId="4D6D0A67" w:rsidR="006917AF" w:rsidRPr="00D90C5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lastRenderedPageBreak/>
        <w:t xml:space="preserve">　　（一）具有较高的政治素质和较强的产权代表意识，</w:t>
      </w:r>
      <w:r w:rsidR="00636C19" w:rsidRPr="00D90C5D">
        <w:rPr>
          <w:rFonts w:ascii="仿宋" w:eastAsia="仿宋" w:hAnsi="仿宋" w:hint="eastAsia"/>
          <w:color w:val="333333"/>
          <w:sz w:val="28"/>
          <w:szCs w:val="28"/>
        </w:rPr>
        <w:t>熟悉国家法律、法规和区属国有企业的监管规定；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遵纪守法，诚信勤勉，能够忠实地维护出资人和</w:t>
      </w:r>
      <w:r w:rsidR="00B361BE">
        <w:rPr>
          <w:rFonts w:ascii="仿宋" w:eastAsia="仿宋" w:hAnsi="仿宋" w:hint="eastAsia"/>
          <w:color w:val="333333"/>
          <w:sz w:val="28"/>
          <w:szCs w:val="28"/>
        </w:rPr>
        <w:t>所在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企业的合法权益；</w:t>
      </w:r>
    </w:p>
    <w:p w14:paraId="24B369A0" w14:textId="56BC4E99" w:rsidR="006917AF" w:rsidRPr="00D90C5D" w:rsidRDefault="00054B5D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（二）</w:t>
      </w:r>
      <w:r w:rsidR="006917AF" w:rsidRPr="00D90C5D">
        <w:rPr>
          <w:rFonts w:ascii="仿宋" w:eastAsia="仿宋" w:hAnsi="仿宋" w:hint="eastAsia"/>
          <w:color w:val="333333"/>
          <w:sz w:val="28"/>
          <w:szCs w:val="28"/>
        </w:rPr>
        <w:t>熟悉国家宏观经济政策和相关行业情况；</w:t>
      </w:r>
    </w:p>
    <w:p w14:paraId="11E7E2DD" w14:textId="77777777" w:rsidR="006917AF" w:rsidRPr="00D90C5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（三）一般具有</w:t>
      </w:r>
      <w:r w:rsidRPr="00C94421">
        <w:rPr>
          <w:rFonts w:ascii="仿宋" w:eastAsia="仿宋" w:hAnsi="仿宋" w:hint="eastAsia"/>
          <w:color w:val="333333"/>
          <w:sz w:val="28"/>
          <w:szCs w:val="28"/>
        </w:rPr>
        <w:t>大学本科以上学历或中级以上职称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；</w:t>
      </w:r>
    </w:p>
    <w:p w14:paraId="68C0DB58" w14:textId="78041BA2" w:rsidR="00C43B2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>（四）具有</w:t>
      </w:r>
      <w:r w:rsidR="004E3CC2">
        <w:rPr>
          <w:rFonts w:ascii="仿宋" w:eastAsia="仿宋" w:hAnsi="仿宋" w:hint="eastAsia"/>
          <w:color w:val="333333"/>
          <w:sz w:val="28"/>
          <w:szCs w:val="28"/>
        </w:rPr>
        <w:t>五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年以上企业经营管理或相关工作经验，或具有战略管理、资本运营、风险防控、财务审计、人力资源管理、公司治理等某一方面的专长</w:t>
      </w:r>
      <w:r w:rsidR="00A343AC">
        <w:rPr>
          <w:rFonts w:ascii="仿宋" w:eastAsia="仿宋" w:hAnsi="仿宋" w:hint="eastAsia"/>
          <w:color w:val="333333"/>
          <w:sz w:val="28"/>
          <w:szCs w:val="28"/>
        </w:rPr>
        <w:t>；</w:t>
      </w:r>
    </w:p>
    <w:p w14:paraId="27EA5C10" w14:textId="3EE816D6" w:rsidR="006917AF" w:rsidRPr="00D90C5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>（五）具有较强的决策判断能力、风险管理能力和开拓创新能力；</w:t>
      </w:r>
    </w:p>
    <w:p w14:paraId="64DAA49B" w14:textId="77777777" w:rsidR="006917AF" w:rsidRPr="00D90C5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（六）有良好的履职记录和工作业绩；</w:t>
      </w:r>
    </w:p>
    <w:p w14:paraId="1AC1C455" w14:textId="1695ACF9" w:rsidR="00D90C5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>（七）具有良好的心理素质，身体健康；</w:t>
      </w:r>
    </w:p>
    <w:p w14:paraId="4CFDBC46" w14:textId="6B34DF7E" w:rsidR="006917AF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>（八）《公司法》规定的其他条件。</w:t>
      </w:r>
    </w:p>
    <w:p w14:paraId="30C8ACA6" w14:textId="77D073B6" w:rsidR="00D17D01" w:rsidRDefault="00D17D01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仿宋" w:eastAsia="仿宋" w:hAnsi="仿宋"/>
          <w:color w:val="333333"/>
          <w:sz w:val="28"/>
          <w:szCs w:val="28"/>
        </w:rPr>
      </w:pPr>
      <w:r>
        <w:rPr>
          <w:rFonts w:ascii="仿宋" w:eastAsia="仿宋" w:hAnsi="仿宋" w:hint="eastAsia"/>
          <w:color w:val="333333"/>
          <w:sz w:val="28"/>
          <w:szCs w:val="28"/>
        </w:rPr>
        <w:t>（九）</w:t>
      </w:r>
      <w:r w:rsidR="0036033A">
        <w:rPr>
          <w:rFonts w:ascii="仿宋" w:eastAsia="仿宋" w:hAnsi="仿宋" w:hint="eastAsia"/>
          <w:color w:val="333333"/>
          <w:sz w:val="28"/>
        </w:rPr>
        <w:t>区财政局（国资局）</w:t>
      </w:r>
      <w:r w:rsidRPr="00CD041A">
        <w:rPr>
          <w:rFonts w:ascii="仿宋" w:eastAsia="仿宋" w:hAnsi="仿宋"/>
          <w:color w:val="333333"/>
          <w:sz w:val="28"/>
        </w:rPr>
        <w:t>认定的其他条件。</w:t>
      </w:r>
      <w:r w:rsidRPr="00CD041A">
        <w:rPr>
          <w:rFonts w:ascii="Calibri" w:eastAsia="仿宋" w:hAnsi="Calibri" w:cs="Calibri"/>
          <w:color w:val="333333"/>
          <w:sz w:val="28"/>
        </w:rPr>
        <w:t> </w:t>
      </w:r>
    </w:p>
    <w:p w14:paraId="7D1F07C9" w14:textId="666EC8F3" w:rsidR="00F55825" w:rsidRPr="00CD041A" w:rsidRDefault="00F55825" w:rsidP="003206C2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2"/>
        <w:rPr>
          <w:rFonts w:ascii="仿宋" w:eastAsia="仿宋" w:hAnsi="仿宋" w:cs="宋体"/>
          <w:color w:val="333333"/>
          <w:kern w:val="0"/>
          <w:sz w:val="28"/>
        </w:rPr>
      </w:pPr>
      <w:r w:rsidRPr="00A66573">
        <w:rPr>
          <w:rFonts w:ascii="仿宋" w:eastAsia="仿宋" w:hAnsi="仿宋" w:cs="宋体"/>
          <w:b/>
          <w:color w:val="333333"/>
          <w:kern w:val="0"/>
          <w:sz w:val="28"/>
        </w:rPr>
        <w:t>第</w:t>
      </w:r>
      <w:r w:rsidR="00040704">
        <w:rPr>
          <w:rFonts w:ascii="仿宋" w:eastAsia="仿宋" w:hAnsi="仿宋" w:cs="宋体" w:hint="eastAsia"/>
          <w:b/>
          <w:color w:val="333333"/>
          <w:kern w:val="0"/>
          <w:sz w:val="28"/>
        </w:rPr>
        <w:t>六</w:t>
      </w:r>
      <w:r w:rsidRPr="00A66573">
        <w:rPr>
          <w:rFonts w:ascii="仿宋" w:eastAsia="仿宋" w:hAnsi="仿宋" w:cs="宋体"/>
          <w:b/>
          <w:color w:val="333333"/>
          <w:kern w:val="0"/>
          <w:sz w:val="28"/>
        </w:rPr>
        <w:t>条</w:t>
      </w:r>
      <w:r>
        <w:rPr>
          <w:rFonts w:ascii="仿宋" w:eastAsia="仿宋" w:hAnsi="仿宋" w:cs="宋体" w:hint="eastAsia"/>
          <w:color w:val="333333"/>
          <w:kern w:val="0"/>
          <w:sz w:val="28"/>
        </w:rPr>
        <w:t xml:space="preserve"> </w:t>
      </w:r>
      <w:r w:rsidRPr="00CD041A">
        <w:rPr>
          <w:rFonts w:ascii="仿宋" w:eastAsia="仿宋" w:hAnsi="仿宋" w:cs="宋体"/>
          <w:color w:val="333333"/>
          <w:kern w:val="0"/>
          <w:sz w:val="28"/>
        </w:rPr>
        <w:t>有下列情形之一的，不得担任</w:t>
      </w:r>
      <w:r>
        <w:rPr>
          <w:rFonts w:ascii="仿宋" w:eastAsia="仿宋" w:hAnsi="仿宋" w:cs="宋体" w:hint="eastAsia"/>
          <w:color w:val="333333"/>
          <w:kern w:val="0"/>
          <w:sz w:val="28"/>
        </w:rPr>
        <w:t>外部董事</w:t>
      </w:r>
      <w:r w:rsidRPr="00CD041A">
        <w:rPr>
          <w:rFonts w:ascii="仿宋" w:eastAsia="仿宋" w:hAnsi="仿宋" w:cs="宋体"/>
          <w:color w:val="333333"/>
          <w:kern w:val="0"/>
          <w:sz w:val="28"/>
        </w:rPr>
        <w:t>：</w:t>
      </w:r>
      <w:r w:rsidRPr="00CD041A">
        <w:rPr>
          <w:rFonts w:ascii="Calibri" w:eastAsia="仿宋" w:hAnsi="Calibri" w:cs="Calibri"/>
          <w:color w:val="333333"/>
          <w:kern w:val="0"/>
          <w:sz w:val="28"/>
        </w:rPr>
        <w:t> </w:t>
      </w:r>
    </w:p>
    <w:p w14:paraId="2A7AB16B" w14:textId="77777777" w:rsidR="00F55825" w:rsidRPr="00CD041A" w:rsidRDefault="00F55825" w:rsidP="003206C2">
      <w:pPr>
        <w:widowControl/>
        <w:shd w:val="clear" w:color="auto" w:fill="FFFFFF"/>
        <w:adjustRightInd w:val="0"/>
        <w:snapToGrid w:val="0"/>
        <w:spacing w:line="360" w:lineRule="auto"/>
        <w:rPr>
          <w:rFonts w:ascii="仿宋" w:eastAsia="仿宋" w:hAnsi="仿宋" w:cs="宋体"/>
          <w:color w:val="333333"/>
          <w:kern w:val="0"/>
          <w:sz w:val="28"/>
        </w:rPr>
      </w:pPr>
      <w:r w:rsidRPr="00CD041A">
        <w:rPr>
          <w:rFonts w:ascii="仿宋" w:eastAsia="仿宋" w:hAnsi="仿宋" w:cs="宋体"/>
          <w:color w:val="333333"/>
          <w:kern w:val="0"/>
          <w:sz w:val="28"/>
        </w:rPr>
        <w:t xml:space="preserve">　　（一）无民事行为能力或限制民事行为能力的；</w:t>
      </w:r>
      <w:r w:rsidRPr="00CD041A">
        <w:rPr>
          <w:rFonts w:ascii="Calibri" w:eastAsia="仿宋" w:hAnsi="Calibri" w:cs="Calibri"/>
          <w:color w:val="333333"/>
          <w:kern w:val="0"/>
          <w:sz w:val="28"/>
        </w:rPr>
        <w:t> </w:t>
      </w:r>
    </w:p>
    <w:p w14:paraId="3FF5120A" w14:textId="77777777" w:rsidR="00F55825" w:rsidRPr="00CD041A" w:rsidRDefault="00F55825" w:rsidP="003206C2">
      <w:pPr>
        <w:widowControl/>
        <w:shd w:val="clear" w:color="auto" w:fill="FFFFFF"/>
        <w:adjustRightInd w:val="0"/>
        <w:snapToGrid w:val="0"/>
        <w:spacing w:line="360" w:lineRule="auto"/>
        <w:rPr>
          <w:rFonts w:ascii="仿宋" w:eastAsia="仿宋" w:hAnsi="仿宋" w:cs="宋体"/>
          <w:color w:val="333333"/>
          <w:kern w:val="0"/>
          <w:sz w:val="28"/>
        </w:rPr>
      </w:pPr>
      <w:r w:rsidRPr="00CD041A">
        <w:rPr>
          <w:rFonts w:ascii="仿宋" w:eastAsia="仿宋" w:hAnsi="仿宋" w:cs="宋体"/>
          <w:color w:val="333333"/>
          <w:kern w:val="0"/>
          <w:sz w:val="28"/>
        </w:rPr>
        <w:t xml:space="preserve">　　（二）因贪污、贿赂、侵占财产、挪用财产或者破坏社会主义市场经济秩序，被判处刑罚，执行期满未逾五年的，或者因犯罪被剥夺政治权利，执行期满未逾五年的；</w:t>
      </w:r>
      <w:r w:rsidRPr="00CD041A">
        <w:rPr>
          <w:rFonts w:ascii="Calibri" w:eastAsia="仿宋" w:hAnsi="Calibri" w:cs="Calibri"/>
          <w:color w:val="333333"/>
          <w:kern w:val="0"/>
          <w:sz w:val="28"/>
        </w:rPr>
        <w:t> </w:t>
      </w:r>
    </w:p>
    <w:p w14:paraId="37C1DE01" w14:textId="77777777" w:rsidR="00F55825" w:rsidRPr="00CD041A" w:rsidRDefault="00F55825" w:rsidP="003206C2">
      <w:pPr>
        <w:widowControl/>
        <w:shd w:val="clear" w:color="auto" w:fill="FFFFFF"/>
        <w:adjustRightInd w:val="0"/>
        <w:snapToGrid w:val="0"/>
        <w:spacing w:line="360" w:lineRule="auto"/>
        <w:rPr>
          <w:rFonts w:ascii="仿宋" w:eastAsia="仿宋" w:hAnsi="仿宋" w:cs="宋体"/>
          <w:color w:val="333333"/>
          <w:kern w:val="0"/>
          <w:sz w:val="28"/>
        </w:rPr>
      </w:pPr>
      <w:r w:rsidRPr="00CD041A">
        <w:rPr>
          <w:rFonts w:ascii="仿宋" w:eastAsia="仿宋" w:hAnsi="仿宋" w:cs="宋体"/>
          <w:color w:val="333333"/>
          <w:kern w:val="0"/>
          <w:sz w:val="28"/>
        </w:rPr>
        <w:t xml:space="preserve">　　（三）担任破产清算公司、企业的董事或者厂长、经理，对该公司、企业的破产负有个人责任的，自该公司、企业破产清算完结之日起未逾三年的；　</w:t>
      </w:r>
    </w:p>
    <w:p w14:paraId="236E9412" w14:textId="77777777" w:rsidR="00F55825" w:rsidRPr="00CD041A" w:rsidRDefault="00F55825" w:rsidP="003206C2">
      <w:pPr>
        <w:widowControl/>
        <w:shd w:val="clear" w:color="auto" w:fill="FFFFFF"/>
        <w:adjustRightInd w:val="0"/>
        <w:snapToGrid w:val="0"/>
        <w:spacing w:line="360" w:lineRule="auto"/>
        <w:rPr>
          <w:rFonts w:ascii="仿宋" w:eastAsia="仿宋" w:hAnsi="仿宋" w:cs="宋体"/>
          <w:color w:val="333333"/>
          <w:kern w:val="0"/>
          <w:sz w:val="28"/>
        </w:rPr>
      </w:pPr>
      <w:r w:rsidRPr="00CD041A">
        <w:rPr>
          <w:rFonts w:ascii="仿宋" w:eastAsia="仿宋" w:hAnsi="仿宋" w:cs="宋体"/>
          <w:color w:val="333333"/>
          <w:kern w:val="0"/>
          <w:sz w:val="28"/>
        </w:rPr>
        <w:t xml:space="preserve">　　（四）担任因违法被吊销营业执照、责令关闭的公司、企业的法定代表人，并负有个人责任的，自该公司、企业被吊销营业执照之日起未逾三年的；　</w:t>
      </w:r>
    </w:p>
    <w:p w14:paraId="643349DC" w14:textId="77777777" w:rsidR="00F55825" w:rsidRPr="00CD041A" w:rsidRDefault="00F55825" w:rsidP="003206C2">
      <w:pPr>
        <w:widowControl/>
        <w:shd w:val="clear" w:color="auto" w:fill="FFFFFF"/>
        <w:adjustRightInd w:val="0"/>
        <w:snapToGrid w:val="0"/>
        <w:spacing w:line="360" w:lineRule="auto"/>
        <w:rPr>
          <w:rFonts w:ascii="仿宋" w:eastAsia="仿宋" w:hAnsi="仿宋" w:cs="宋体"/>
          <w:color w:val="333333"/>
          <w:kern w:val="0"/>
          <w:sz w:val="28"/>
        </w:rPr>
      </w:pPr>
      <w:r w:rsidRPr="00CD041A">
        <w:rPr>
          <w:rFonts w:ascii="仿宋" w:eastAsia="仿宋" w:hAnsi="仿宋" w:cs="宋体"/>
          <w:color w:val="333333"/>
          <w:kern w:val="0"/>
          <w:sz w:val="28"/>
        </w:rPr>
        <w:t xml:space="preserve">　　（五）个人所负数额较大的债务到期未清偿的；</w:t>
      </w:r>
      <w:r w:rsidRPr="00CD041A">
        <w:rPr>
          <w:rFonts w:ascii="Calibri" w:eastAsia="仿宋" w:hAnsi="Calibri" w:cs="Calibri"/>
          <w:color w:val="333333"/>
          <w:kern w:val="0"/>
          <w:sz w:val="28"/>
        </w:rPr>
        <w:t> </w:t>
      </w:r>
    </w:p>
    <w:p w14:paraId="6139AFED" w14:textId="188A2E69" w:rsidR="00F55825" w:rsidRPr="005235C6" w:rsidRDefault="00F55825" w:rsidP="005235C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color w:val="333333"/>
          <w:kern w:val="0"/>
          <w:sz w:val="28"/>
        </w:rPr>
      </w:pPr>
      <w:r w:rsidRPr="005235C6">
        <w:rPr>
          <w:rFonts w:ascii="仿宋" w:eastAsia="仿宋" w:hAnsi="仿宋" w:cs="宋体"/>
          <w:color w:val="333333"/>
          <w:kern w:val="0"/>
          <w:sz w:val="28"/>
        </w:rPr>
        <w:lastRenderedPageBreak/>
        <w:t>（六）有其他严重违法、违规、违纪行为，不适合担任</w:t>
      </w:r>
      <w:r w:rsidRPr="005235C6">
        <w:rPr>
          <w:rFonts w:ascii="仿宋" w:eastAsia="仿宋" w:hAnsi="仿宋" w:cs="宋体" w:hint="eastAsia"/>
          <w:color w:val="333333"/>
          <w:kern w:val="0"/>
          <w:sz w:val="28"/>
        </w:rPr>
        <w:t>外部董事</w:t>
      </w:r>
      <w:r w:rsidRPr="005235C6">
        <w:rPr>
          <w:rFonts w:ascii="仿宋" w:eastAsia="仿宋" w:hAnsi="仿宋" w:cs="宋体"/>
          <w:color w:val="333333"/>
          <w:kern w:val="0"/>
          <w:sz w:val="28"/>
        </w:rPr>
        <w:t>的。</w:t>
      </w:r>
      <w:r w:rsidRPr="005235C6">
        <w:rPr>
          <w:rFonts w:ascii="Calibri" w:eastAsia="仿宋" w:hAnsi="Calibri" w:cs="Calibri"/>
          <w:color w:val="333333"/>
          <w:kern w:val="0"/>
          <w:sz w:val="28"/>
        </w:rPr>
        <w:t> </w:t>
      </w:r>
    </w:p>
    <w:p w14:paraId="3D2C9ACD" w14:textId="3F9D13ED" w:rsidR="006917AF" w:rsidRPr="005235C6" w:rsidRDefault="00C75A57" w:rsidP="005235C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2"/>
        <w:rPr>
          <w:rFonts w:ascii="仿宋" w:eastAsia="仿宋" w:hAnsi="仿宋" w:cs="宋体"/>
          <w:b/>
          <w:color w:val="333333"/>
          <w:kern w:val="0"/>
          <w:sz w:val="28"/>
        </w:rPr>
      </w:pPr>
      <w:r w:rsidRPr="005235C6">
        <w:rPr>
          <w:rFonts w:ascii="仿宋" w:eastAsia="仿宋" w:hAnsi="仿宋" w:cs="宋体" w:hint="eastAsia"/>
          <w:b/>
          <w:color w:val="333333"/>
          <w:kern w:val="0"/>
          <w:sz w:val="28"/>
        </w:rPr>
        <w:t>第</w:t>
      </w:r>
      <w:r w:rsidR="00370D80">
        <w:rPr>
          <w:rFonts w:ascii="仿宋" w:eastAsia="仿宋" w:hAnsi="仿宋" w:cs="宋体" w:hint="eastAsia"/>
          <w:b/>
          <w:color w:val="333333"/>
          <w:kern w:val="0"/>
          <w:sz w:val="28"/>
        </w:rPr>
        <w:t>七</w:t>
      </w:r>
      <w:r w:rsidR="006917AF" w:rsidRPr="005235C6">
        <w:rPr>
          <w:rFonts w:ascii="仿宋" w:eastAsia="仿宋" w:hAnsi="仿宋" w:cs="宋体" w:hint="eastAsia"/>
          <w:b/>
          <w:color w:val="333333"/>
          <w:kern w:val="0"/>
          <w:sz w:val="28"/>
        </w:rPr>
        <w:t xml:space="preserve">条 </w:t>
      </w:r>
      <w:r w:rsidR="006917AF" w:rsidRPr="005235C6">
        <w:rPr>
          <w:rFonts w:ascii="仿宋" w:eastAsia="仿宋" w:hAnsi="仿宋" w:cs="宋体" w:hint="eastAsia"/>
          <w:color w:val="333333"/>
          <w:kern w:val="0"/>
          <w:sz w:val="28"/>
        </w:rPr>
        <w:t>外部董事与</w:t>
      </w:r>
      <w:r w:rsidR="00B361BE">
        <w:rPr>
          <w:rFonts w:ascii="仿宋" w:eastAsia="仿宋" w:hAnsi="仿宋" w:cs="宋体" w:hint="eastAsia"/>
          <w:color w:val="333333"/>
          <w:kern w:val="0"/>
          <w:sz w:val="28"/>
        </w:rPr>
        <w:t>所在</w:t>
      </w:r>
      <w:r w:rsidR="006917AF" w:rsidRPr="005235C6">
        <w:rPr>
          <w:rFonts w:ascii="仿宋" w:eastAsia="仿宋" w:hAnsi="仿宋" w:cs="宋体" w:hint="eastAsia"/>
          <w:color w:val="333333"/>
          <w:kern w:val="0"/>
          <w:sz w:val="28"/>
        </w:rPr>
        <w:t>企业之间不得存在可能影响公正履行</w:t>
      </w:r>
      <w:r w:rsidR="000C6452" w:rsidRPr="005235C6">
        <w:rPr>
          <w:rFonts w:ascii="仿宋" w:eastAsia="仿宋" w:hAnsi="仿宋" w:cs="宋体" w:hint="eastAsia"/>
          <w:color w:val="333333"/>
          <w:kern w:val="0"/>
          <w:sz w:val="28"/>
        </w:rPr>
        <w:t>外部</w:t>
      </w:r>
      <w:r w:rsidR="006917AF" w:rsidRPr="005235C6">
        <w:rPr>
          <w:rFonts w:ascii="仿宋" w:eastAsia="仿宋" w:hAnsi="仿宋" w:cs="宋体" w:hint="eastAsia"/>
          <w:color w:val="333333"/>
          <w:kern w:val="0"/>
          <w:sz w:val="28"/>
        </w:rPr>
        <w:t>董事职责的关系。</w:t>
      </w:r>
    </w:p>
    <w:p w14:paraId="1D7951D8" w14:textId="77777777" w:rsidR="00DA70DE" w:rsidRPr="00DA70DE" w:rsidRDefault="00DA70DE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570"/>
        <w:jc w:val="both"/>
        <w:rPr>
          <w:rFonts w:ascii="仿宋" w:eastAsia="仿宋" w:hAnsi="仿宋"/>
          <w:color w:val="333333"/>
          <w:sz w:val="28"/>
          <w:szCs w:val="28"/>
        </w:rPr>
      </w:pPr>
    </w:p>
    <w:p w14:paraId="46961A7D" w14:textId="0F425D21" w:rsidR="003E0A0A" w:rsidRDefault="006917AF" w:rsidP="00872AD8">
      <w:pPr>
        <w:pStyle w:val="a3"/>
        <w:adjustRightInd w:val="0"/>
        <w:snapToGrid w:val="0"/>
        <w:spacing w:before="0" w:beforeAutospacing="0" w:after="0" w:afterAutospacing="0" w:line="360" w:lineRule="auto"/>
        <w:ind w:firstLine="480"/>
        <w:jc w:val="center"/>
        <w:rPr>
          <w:rStyle w:val="a4"/>
          <w:rFonts w:ascii="仿宋" w:eastAsia="仿宋" w:hAnsi="仿宋"/>
          <w:color w:val="333333"/>
          <w:sz w:val="28"/>
          <w:szCs w:val="28"/>
          <w:bdr w:val="none" w:sz="0" w:space="0" w:color="auto" w:frame="1"/>
        </w:rPr>
      </w:pPr>
      <w:r w:rsidRPr="00D90C5D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第</w:t>
      </w:r>
      <w:r w:rsidR="00A54719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三</w:t>
      </w:r>
      <w:r w:rsidRPr="00D90C5D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 xml:space="preserve">章 </w:t>
      </w:r>
      <w:r w:rsidR="00DA70DE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外部董事的</w:t>
      </w:r>
      <w:r w:rsidR="00290793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工作</w:t>
      </w:r>
      <w:r w:rsidRPr="00D90C5D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职责</w:t>
      </w:r>
    </w:p>
    <w:p w14:paraId="7FFB810B" w14:textId="77777777" w:rsidR="00A57129" w:rsidRPr="00D90C5D" w:rsidRDefault="00A57129" w:rsidP="00872AD8">
      <w:pPr>
        <w:pStyle w:val="a3"/>
        <w:adjustRightInd w:val="0"/>
        <w:snapToGrid w:val="0"/>
        <w:spacing w:before="0" w:beforeAutospacing="0" w:after="0" w:afterAutospacing="0" w:line="360" w:lineRule="auto"/>
        <w:ind w:firstLine="480"/>
        <w:jc w:val="center"/>
        <w:rPr>
          <w:rStyle w:val="a4"/>
          <w:rFonts w:ascii="仿宋" w:eastAsia="仿宋" w:hAnsi="仿宋"/>
          <w:color w:val="333333"/>
          <w:sz w:val="28"/>
          <w:szCs w:val="28"/>
          <w:bdr w:val="none" w:sz="0" w:space="0" w:color="auto" w:frame="1"/>
        </w:rPr>
      </w:pPr>
    </w:p>
    <w:p w14:paraId="4ED0F167" w14:textId="37B87439" w:rsidR="006917AF" w:rsidRPr="00D90C5D" w:rsidRDefault="00C75A57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</w:t>
      </w: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第</w:t>
      </w:r>
      <w:r w:rsidR="009C2A19">
        <w:rPr>
          <w:rFonts w:ascii="仿宋" w:eastAsia="仿宋" w:hAnsi="仿宋" w:hint="eastAsia"/>
          <w:b/>
          <w:color w:val="333333"/>
          <w:sz w:val="28"/>
          <w:szCs w:val="28"/>
        </w:rPr>
        <w:t>八</w:t>
      </w:r>
      <w:r w:rsidR="006917AF" w:rsidRPr="00A66573">
        <w:rPr>
          <w:rFonts w:ascii="仿宋" w:eastAsia="仿宋" w:hAnsi="仿宋" w:hint="eastAsia"/>
          <w:b/>
          <w:color w:val="333333"/>
          <w:sz w:val="28"/>
          <w:szCs w:val="28"/>
        </w:rPr>
        <w:t>条</w:t>
      </w:r>
      <w:r w:rsidR="006917AF"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 外部董事</w:t>
      </w:r>
      <w:r w:rsidR="009945DE">
        <w:rPr>
          <w:rFonts w:ascii="仿宋" w:eastAsia="仿宋" w:hAnsi="仿宋" w:hint="eastAsia"/>
          <w:color w:val="333333"/>
          <w:sz w:val="28"/>
          <w:szCs w:val="28"/>
        </w:rPr>
        <w:t>对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 w:rsidR="009945DE">
        <w:rPr>
          <w:rFonts w:ascii="仿宋" w:eastAsia="仿宋" w:hAnsi="仿宋" w:hint="eastAsia"/>
          <w:color w:val="333333"/>
          <w:sz w:val="28"/>
          <w:szCs w:val="28"/>
        </w:rPr>
        <w:t>负责</w:t>
      </w:r>
      <w:r w:rsidR="009769A5">
        <w:rPr>
          <w:rFonts w:ascii="仿宋" w:eastAsia="仿宋" w:hAnsi="仿宋" w:hint="eastAsia"/>
          <w:color w:val="333333"/>
          <w:sz w:val="28"/>
          <w:szCs w:val="28"/>
        </w:rPr>
        <w:t>，</w:t>
      </w:r>
      <w:r w:rsidR="006917AF" w:rsidRPr="00D90C5D">
        <w:rPr>
          <w:rFonts w:ascii="仿宋" w:eastAsia="仿宋" w:hAnsi="仿宋" w:hint="eastAsia"/>
          <w:color w:val="333333"/>
          <w:sz w:val="28"/>
          <w:szCs w:val="28"/>
        </w:rPr>
        <w:t>履行以下职责：</w:t>
      </w:r>
    </w:p>
    <w:p w14:paraId="40C9ED09" w14:textId="18615298" w:rsidR="006917AF" w:rsidRPr="00D90C5D" w:rsidRDefault="00651F19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（一）贯彻执行</w:t>
      </w:r>
      <w:r w:rsidR="00A54719">
        <w:rPr>
          <w:rFonts w:ascii="仿宋" w:eastAsia="仿宋" w:hAnsi="仿宋" w:hint="eastAsia"/>
          <w:color w:val="333333"/>
          <w:sz w:val="28"/>
          <w:szCs w:val="28"/>
        </w:rPr>
        <w:t>福田区人民政府</w:t>
      </w:r>
      <w:r w:rsidR="009747DD">
        <w:rPr>
          <w:rFonts w:ascii="仿宋" w:eastAsia="仿宋" w:hAnsi="仿宋" w:hint="eastAsia"/>
          <w:color w:val="333333"/>
          <w:sz w:val="28"/>
          <w:szCs w:val="28"/>
        </w:rPr>
        <w:t>和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 w:rsidR="006917AF" w:rsidRPr="00D90C5D">
        <w:rPr>
          <w:rFonts w:ascii="仿宋" w:eastAsia="仿宋" w:hAnsi="仿宋" w:hint="eastAsia"/>
          <w:color w:val="333333"/>
          <w:sz w:val="28"/>
          <w:szCs w:val="28"/>
        </w:rPr>
        <w:t>关于企业改革发展的方针、政策</w:t>
      </w:r>
      <w:r w:rsidR="009747DD">
        <w:rPr>
          <w:rFonts w:ascii="仿宋" w:eastAsia="仿宋" w:hAnsi="仿宋" w:hint="eastAsia"/>
          <w:color w:val="333333"/>
          <w:sz w:val="28"/>
          <w:szCs w:val="28"/>
        </w:rPr>
        <w:t>规定</w:t>
      </w:r>
      <w:r w:rsidR="006917AF" w:rsidRPr="00D90C5D">
        <w:rPr>
          <w:rFonts w:ascii="仿宋" w:eastAsia="仿宋" w:hAnsi="仿宋" w:hint="eastAsia"/>
          <w:color w:val="333333"/>
          <w:sz w:val="28"/>
          <w:szCs w:val="28"/>
        </w:rPr>
        <w:t>、决议</w:t>
      </w:r>
      <w:r w:rsidR="009747DD">
        <w:rPr>
          <w:rFonts w:ascii="仿宋" w:eastAsia="仿宋" w:hAnsi="仿宋" w:hint="eastAsia"/>
          <w:color w:val="333333"/>
          <w:sz w:val="28"/>
          <w:szCs w:val="28"/>
        </w:rPr>
        <w:t>和指示</w:t>
      </w:r>
      <w:r w:rsidR="006917AF" w:rsidRPr="00D90C5D">
        <w:rPr>
          <w:rFonts w:ascii="仿宋" w:eastAsia="仿宋" w:hAnsi="仿宋" w:hint="eastAsia"/>
          <w:color w:val="333333"/>
          <w:sz w:val="28"/>
          <w:szCs w:val="28"/>
        </w:rPr>
        <w:t>；</w:t>
      </w:r>
    </w:p>
    <w:p w14:paraId="1D974C56" w14:textId="3F8F8100" w:rsidR="006917AF" w:rsidRPr="00D90C5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（二）忠实履行董事职责，积极维护出资人和</w:t>
      </w:r>
      <w:r w:rsidR="00B361BE">
        <w:rPr>
          <w:rFonts w:ascii="仿宋" w:eastAsia="仿宋" w:hAnsi="仿宋" w:hint="eastAsia"/>
          <w:color w:val="333333"/>
          <w:sz w:val="28"/>
          <w:szCs w:val="28"/>
        </w:rPr>
        <w:t>所在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企业的合法权益，确保国有资产保值增值；</w:t>
      </w:r>
    </w:p>
    <w:p w14:paraId="50583F74" w14:textId="50A504E5" w:rsidR="006917AF" w:rsidRPr="00D90C5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（三）</w:t>
      </w:r>
      <w:r w:rsidR="0057723A" w:rsidRPr="00D90C5D">
        <w:rPr>
          <w:rFonts w:ascii="仿宋" w:eastAsia="仿宋" w:hAnsi="仿宋" w:hint="eastAsia"/>
          <w:color w:val="333333"/>
          <w:sz w:val="28"/>
          <w:szCs w:val="28"/>
        </w:rPr>
        <w:t>及时了解和掌握足够的区直企业经营运营情况，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出席</w:t>
      </w:r>
      <w:r w:rsidR="002C0D17" w:rsidRPr="00D90C5D">
        <w:rPr>
          <w:rFonts w:ascii="仿宋" w:eastAsia="仿宋" w:hAnsi="仿宋" w:hint="eastAsia"/>
          <w:color w:val="333333"/>
          <w:sz w:val="28"/>
          <w:szCs w:val="28"/>
        </w:rPr>
        <w:t>区直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企业董事会会议，</w:t>
      </w:r>
      <w:r w:rsidR="0057723A" w:rsidRPr="00D90C5D">
        <w:rPr>
          <w:rFonts w:ascii="仿宋" w:eastAsia="仿宋" w:hAnsi="仿宋" w:hint="eastAsia"/>
          <w:color w:val="333333"/>
          <w:sz w:val="28"/>
          <w:szCs w:val="28"/>
        </w:rPr>
        <w:t>在深入研究、分析的基础上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就会议讨论决定事项独立发表意见</w:t>
      </w:r>
      <w:r w:rsidR="0057723A">
        <w:rPr>
          <w:rFonts w:ascii="仿宋" w:eastAsia="仿宋" w:hAnsi="仿宋" w:hint="eastAsia"/>
          <w:color w:val="333333"/>
          <w:sz w:val="28"/>
          <w:szCs w:val="28"/>
        </w:rPr>
        <w:t>、</w:t>
      </w:r>
      <w:r w:rsidR="0057723A" w:rsidRPr="00D90C5D">
        <w:rPr>
          <w:rFonts w:ascii="仿宋" w:eastAsia="仿宋" w:hAnsi="仿宋" w:hint="eastAsia"/>
          <w:color w:val="333333"/>
          <w:sz w:val="28"/>
          <w:szCs w:val="28"/>
        </w:rPr>
        <w:t>慎重地表决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，</w:t>
      </w:r>
      <w:r w:rsidR="009747DD" w:rsidRPr="009747DD">
        <w:rPr>
          <w:rFonts w:ascii="仿宋" w:eastAsia="仿宋" w:hAnsi="仿宋"/>
          <w:color w:val="333333"/>
          <w:sz w:val="28"/>
          <w:szCs w:val="28"/>
        </w:rPr>
        <w:t>使董事会能够</w:t>
      </w:r>
      <w:proofErr w:type="gramStart"/>
      <w:r w:rsidR="009747DD" w:rsidRPr="009747DD">
        <w:rPr>
          <w:rFonts w:ascii="仿宋" w:eastAsia="仿宋" w:hAnsi="仿宋"/>
          <w:color w:val="333333"/>
          <w:sz w:val="28"/>
          <w:szCs w:val="28"/>
        </w:rPr>
        <w:t>作出</w:t>
      </w:r>
      <w:proofErr w:type="gramEnd"/>
      <w:r w:rsidR="009747DD" w:rsidRPr="009747DD">
        <w:rPr>
          <w:rFonts w:ascii="仿宋" w:eastAsia="仿宋" w:hAnsi="仿宋"/>
          <w:color w:val="333333"/>
          <w:sz w:val="28"/>
          <w:szCs w:val="28"/>
        </w:rPr>
        <w:t>独立于</w:t>
      </w:r>
      <w:r w:rsidR="009747DD">
        <w:rPr>
          <w:rFonts w:ascii="仿宋" w:eastAsia="仿宋" w:hAnsi="仿宋" w:hint="eastAsia"/>
          <w:color w:val="333333"/>
          <w:sz w:val="28"/>
          <w:szCs w:val="28"/>
        </w:rPr>
        <w:t>管理层</w:t>
      </w:r>
      <w:r w:rsidR="009747DD" w:rsidRPr="009747DD">
        <w:rPr>
          <w:rFonts w:ascii="仿宋" w:eastAsia="仿宋" w:hAnsi="仿宋"/>
          <w:color w:val="333333"/>
          <w:sz w:val="28"/>
          <w:szCs w:val="28"/>
        </w:rPr>
        <w:t>的客观判断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；</w:t>
      </w:r>
    </w:p>
    <w:p w14:paraId="39F6E5CB" w14:textId="5A6A1A36" w:rsidR="00CD0F3F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480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>（四）</w:t>
      </w:r>
      <w:r w:rsidR="00CD0F3F">
        <w:rPr>
          <w:rFonts w:ascii="仿宋" w:eastAsia="仿宋" w:hAnsi="仿宋" w:hint="eastAsia"/>
          <w:color w:val="333333"/>
          <w:sz w:val="28"/>
          <w:szCs w:val="28"/>
        </w:rPr>
        <w:t>对区直企业进行监督，</w:t>
      </w:r>
      <w:r w:rsidR="003A5F56" w:rsidRPr="00D90C5D">
        <w:rPr>
          <w:rFonts w:ascii="仿宋" w:eastAsia="仿宋" w:hAnsi="仿宋" w:hint="eastAsia"/>
          <w:color w:val="333333"/>
          <w:sz w:val="28"/>
          <w:szCs w:val="28"/>
        </w:rPr>
        <w:t>每</w:t>
      </w:r>
      <w:r w:rsidR="00B44B7A">
        <w:rPr>
          <w:rFonts w:ascii="仿宋" w:eastAsia="仿宋" w:hAnsi="仿宋" w:hint="eastAsia"/>
          <w:color w:val="333333"/>
          <w:sz w:val="28"/>
          <w:szCs w:val="28"/>
        </w:rPr>
        <w:t>年上</w:t>
      </w:r>
      <w:r w:rsidR="003A5F56" w:rsidRPr="00D90C5D">
        <w:rPr>
          <w:rFonts w:ascii="仿宋" w:eastAsia="仿宋" w:hAnsi="仿宋" w:hint="eastAsia"/>
          <w:color w:val="333333"/>
          <w:sz w:val="28"/>
          <w:szCs w:val="28"/>
        </w:rPr>
        <w:t>半年</w:t>
      </w:r>
      <w:r w:rsidR="00B44B7A">
        <w:rPr>
          <w:rFonts w:ascii="仿宋" w:eastAsia="仿宋" w:hAnsi="仿宋" w:hint="eastAsia"/>
          <w:color w:val="333333"/>
          <w:sz w:val="28"/>
          <w:szCs w:val="28"/>
        </w:rPr>
        <w:t>和下半年结束后一个月内</w:t>
      </w:r>
      <w:r w:rsidR="003A5F56" w:rsidRPr="00D90C5D">
        <w:rPr>
          <w:rFonts w:ascii="仿宋" w:eastAsia="仿宋" w:hAnsi="仿宋" w:hint="eastAsia"/>
          <w:color w:val="333333"/>
          <w:sz w:val="28"/>
          <w:szCs w:val="28"/>
        </w:rPr>
        <w:t>向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 w:rsidR="003A5F56" w:rsidRPr="00D90C5D">
        <w:rPr>
          <w:rFonts w:ascii="仿宋" w:eastAsia="仿宋" w:hAnsi="仿宋" w:hint="eastAsia"/>
          <w:color w:val="333333"/>
          <w:sz w:val="28"/>
          <w:szCs w:val="28"/>
        </w:rPr>
        <w:t>报告一次工作</w:t>
      </w:r>
      <w:r w:rsidR="009B7BD4">
        <w:rPr>
          <w:rFonts w:ascii="仿宋" w:eastAsia="仿宋" w:hAnsi="仿宋" w:hint="eastAsia"/>
          <w:color w:val="333333"/>
          <w:sz w:val="28"/>
          <w:szCs w:val="28"/>
        </w:rPr>
        <w:t>（报告</w:t>
      </w:r>
      <w:r w:rsidR="009B7BD4" w:rsidRPr="009B7BD4">
        <w:rPr>
          <w:rFonts w:ascii="仿宋" w:eastAsia="仿宋" w:hAnsi="仿宋" w:hint="eastAsia"/>
          <w:color w:val="333333"/>
          <w:sz w:val="28"/>
          <w:szCs w:val="28"/>
        </w:rPr>
        <w:t>模板见附件</w:t>
      </w:r>
      <w:r w:rsidR="009B7BD4">
        <w:rPr>
          <w:rFonts w:ascii="仿宋" w:eastAsia="仿宋" w:hAnsi="仿宋" w:hint="eastAsia"/>
          <w:color w:val="333333"/>
          <w:sz w:val="28"/>
          <w:szCs w:val="28"/>
        </w:rPr>
        <w:t>）</w:t>
      </w:r>
      <w:r w:rsidR="003A5F56">
        <w:rPr>
          <w:rFonts w:ascii="仿宋" w:eastAsia="仿宋" w:hAnsi="仿宋" w:hint="eastAsia"/>
          <w:color w:val="333333"/>
          <w:sz w:val="28"/>
          <w:szCs w:val="28"/>
        </w:rPr>
        <w:t>，</w:t>
      </w:r>
      <w:r w:rsidR="00CD0F3F">
        <w:rPr>
          <w:rFonts w:ascii="仿宋" w:eastAsia="仿宋" w:hAnsi="仿宋" w:hint="eastAsia"/>
          <w:color w:val="333333"/>
          <w:sz w:val="28"/>
          <w:szCs w:val="28"/>
        </w:rPr>
        <w:t>发现存在违法违规问题，应当建议纠正并及时向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 w:rsidR="00CD0F3F">
        <w:rPr>
          <w:rFonts w:ascii="仿宋" w:eastAsia="仿宋" w:hAnsi="仿宋" w:hint="eastAsia"/>
          <w:color w:val="333333"/>
          <w:sz w:val="28"/>
          <w:szCs w:val="28"/>
        </w:rPr>
        <w:t>报告；</w:t>
      </w:r>
    </w:p>
    <w:p w14:paraId="274C5BB7" w14:textId="4584B6BD" w:rsidR="003A5F56" w:rsidRDefault="00CD0F3F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480"/>
        <w:jc w:val="both"/>
        <w:rPr>
          <w:rFonts w:ascii="仿宋" w:eastAsia="仿宋" w:hAnsi="仿宋"/>
          <w:color w:val="333333"/>
          <w:sz w:val="28"/>
          <w:szCs w:val="28"/>
        </w:rPr>
      </w:pPr>
      <w:r>
        <w:rPr>
          <w:rFonts w:ascii="仿宋" w:eastAsia="仿宋" w:hAnsi="仿宋" w:hint="eastAsia"/>
          <w:color w:val="333333"/>
          <w:sz w:val="28"/>
          <w:szCs w:val="28"/>
        </w:rPr>
        <w:t>（五）</w:t>
      </w:r>
      <w:r w:rsidR="003A5F56" w:rsidRPr="00D90C5D">
        <w:rPr>
          <w:rFonts w:ascii="仿宋" w:eastAsia="仿宋" w:hAnsi="仿宋" w:hint="eastAsia"/>
          <w:color w:val="333333"/>
          <w:sz w:val="28"/>
          <w:szCs w:val="28"/>
        </w:rPr>
        <w:t>自觉接受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 w:rsidR="003A5F56" w:rsidRPr="00D90C5D">
        <w:rPr>
          <w:rFonts w:ascii="仿宋" w:eastAsia="仿宋" w:hAnsi="仿宋" w:hint="eastAsia"/>
          <w:color w:val="333333"/>
          <w:sz w:val="28"/>
          <w:szCs w:val="28"/>
        </w:rPr>
        <w:t>监督，接受区直企业监事会对其履行职责的合法监督和合理建议；</w:t>
      </w:r>
    </w:p>
    <w:p w14:paraId="64873887" w14:textId="7F54A0CE" w:rsidR="006917AF" w:rsidRPr="00D90C5D" w:rsidRDefault="003A5F56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480"/>
        <w:jc w:val="both"/>
        <w:rPr>
          <w:rFonts w:ascii="仿宋" w:eastAsia="仿宋" w:hAnsi="仿宋"/>
          <w:color w:val="333333"/>
          <w:sz w:val="28"/>
          <w:szCs w:val="28"/>
        </w:rPr>
      </w:pPr>
      <w:r>
        <w:rPr>
          <w:rFonts w:ascii="仿宋" w:eastAsia="仿宋" w:hAnsi="仿宋" w:hint="eastAsia"/>
          <w:color w:val="333333"/>
          <w:sz w:val="28"/>
          <w:szCs w:val="28"/>
        </w:rPr>
        <w:t>（六）</w:t>
      </w:r>
      <w:r w:rsidR="006917AF" w:rsidRPr="00D90C5D">
        <w:rPr>
          <w:rFonts w:ascii="仿宋" w:eastAsia="仿宋" w:hAnsi="仿宋" w:hint="eastAsia"/>
          <w:color w:val="333333"/>
          <w:sz w:val="28"/>
          <w:szCs w:val="28"/>
        </w:rPr>
        <w:t>《公司法》和</w:t>
      </w:r>
      <w:r w:rsidR="00C2480D">
        <w:rPr>
          <w:rFonts w:ascii="仿宋" w:eastAsia="仿宋" w:hAnsi="仿宋" w:hint="eastAsia"/>
          <w:color w:val="333333"/>
          <w:sz w:val="28"/>
          <w:szCs w:val="28"/>
        </w:rPr>
        <w:t>区直企业</w:t>
      </w:r>
      <w:r w:rsidR="006917AF" w:rsidRPr="00D90C5D">
        <w:rPr>
          <w:rFonts w:ascii="仿宋" w:eastAsia="仿宋" w:hAnsi="仿宋" w:hint="eastAsia"/>
          <w:color w:val="333333"/>
          <w:sz w:val="28"/>
          <w:szCs w:val="28"/>
        </w:rPr>
        <w:t>公司章程规定的其他职责。</w:t>
      </w:r>
    </w:p>
    <w:p w14:paraId="329088C2" w14:textId="52E03AD4" w:rsidR="006917AF" w:rsidRPr="00D90C5D" w:rsidRDefault="00C75A57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</w:t>
      </w: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第</w:t>
      </w:r>
      <w:r w:rsidR="00A55E7F">
        <w:rPr>
          <w:rFonts w:ascii="仿宋" w:eastAsia="仿宋" w:hAnsi="仿宋" w:hint="eastAsia"/>
          <w:b/>
          <w:color w:val="333333"/>
          <w:sz w:val="28"/>
          <w:szCs w:val="28"/>
        </w:rPr>
        <w:t>九</w:t>
      </w:r>
      <w:r w:rsidR="006917AF" w:rsidRPr="00A66573">
        <w:rPr>
          <w:rFonts w:ascii="仿宋" w:eastAsia="仿宋" w:hAnsi="仿宋" w:hint="eastAsia"/>
          <w:b/>
          <w:color w:val="333333"/>
          <w:sz w:val="28"/>
          <w:szCs w:val="28"/>
        </w:rPr>
        <w:t>条</w:t>
      </w:r>
      <w:r w:rsidR="006917AF"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 外部董事</w:t>
      </w:r>
      <w:r w:rsidR="003A5F56">
        <w:rPr>
          <w:rFonts w:ascii="仿宋" w:eastAsia="仿宋" w:hAnsi="仿宋" w:hint="eastAsia"/>
          <w:color w:val="333333"/>
          <w:sz w:val="28"/>
          <w:szCs w:val="28"/>
        </w:rPr>
        <w:t>可以以下列方式行使职权</w:t>
      </w:r>
      <w:r w:rsidR="006917AF" w:rsidRPr="00D90C5D">
        <w:rPr>
          <w:rFonts w:ascii="仿宋" w:eastAsia="仿宋" w:hAnsi="仿宋" w:hint="eastAsia"/>
          <w:color w:val="333333"/>
          <w:sz w:val="28"/>
          <w:szCs w:val="28"/>
        </w:rPr>
        <w:t>：</w:t>
      </w:r>
    </w:p>
    <w:p w14:paraId="6DDB3BA9" w14:textId="35D23BC5" w:rsidR="006917AF" w:rsidRPr="00D90C5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（一）认为董事会</w:t>
      </w:r>
      <w:r w:rsidR="00636C19">
        <w:rPr>
          <w:rFonts w:ascii="仿宋" w:eastAsia="仿宋" w:hAnsi="仿宋" w:hint="eastAsia"/>
          <w:color w:val="333333"/>
          <w:sz w:val="28"/>
          <w:szCs w:val="28"/>
        </w:rPr>
        <w:t>会议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议题未经必备程序、会议资料不充分时，提出缓开董事会会议或缓议董事会会议议题的建议；</w:t>
      </w:r>
    </w:p>
    <w:p w14:paraId="0E8CC3A6" w14:textId="4E02DB14" w:rsidR="006917AF" w:rsidRPr="00D90C5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lastRenderedPageBreak/>
        <w:t xml:space="preserve">　　（二）</w:t>
      </w:r>
      <w:r w:rsidR="00636C19">
        <w:rPr>
          <w:rFonts w:ascii="仿宋" w:eastAsia="仿宋" w:hAnsi="仿宋" w:hint="eastAsia"/>
          <w:color w:val="333333"/>
          <w:sz w:val="28"/>
          <w:szCs w:val="28"/>
        </w:rPr>
        <w:t>为了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履行职责</w:t>
      </w:r>
      <w:r w:rsidR="00636C19">
        <w:rPr>
          <w:rFonts w:ascii="仿宋" w:eastAsia="仿宋" w:hAnsi="仿宋" w:hint="eastAsia"/>
          <w:color w:val="333333"/>
          <w:sz w:val="28"/>
          <w:szCs w:val="28"/>
        </w:rPr>
        <w:t>之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需要了解</w:t>
      </w:r>
      <w:r w:rsidR="002C0D17" w:rsidRPr="00D90C5D">
        <w:rPr>
          <w:rFonts w:ascii="仿宋" w:eastAsia="仿宋" w:hAnsi="仿宋" w:hint="eastAsia"/>
          <w:color w:val="333333"/>
          <w:sz w:val="28"/>
          <w:szCs w:val="28"/>
        </w:rPr>
        <w:t>区直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企业的各项业务情况，</w:t>
      </w:r>
      <w:r w:rsidR="002C0D17" w:rsidRPr="00D90C5D">
        <w:rPr>
          <w:rFonts w:ascii="仿宋" w:eastAsia="仿宋" w:hAnsi="仿宋" w:hint="eastAsia"/>
          <w:color w:val="333333"/>
          <w:sz w:val="28"/>
          <w:szCs w:val="28"/>
        </w:rPr>
        <w:t>区直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企业应予配合；</w:t>
      </w:r>
    </w:p>
    <w:p w14:paraId="6307F657" w14:textId="6CEC1C2A" w:rsidR="006917AF" w:rsidRPr="00D90C5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（三）</w:t>
      </w:r>
      <w:r w:rsidR="00636C19" w:rsidRPr="00D90C5D">
        <w:rPr>
          <w:rFonts w:ascii="仿宋" w:eastAsia="仿宋" w:hAnsi="仿宋" w:hint="eastAsia"/>
          <w:color w:val="333333"/>
          <w:sz w:val="28"/>
          <w:szCs w:val="28"/>
        </w:rPr>
        <w:t>直接向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 w:rsidR="00636C19" w:rsidRPr="00D90C5D">
        <w:rPr>
          <w:rFonts w:ascii="仿宋" w:eastAsia="仿宋" w:hAnsi="仿宋" w:hint="eastAsia"/>
          <w:color w:val="333333"/>
          <w:sz w:val="28"/>
          <w:szCs w:val="28"/>
        </w:rPr>
        <w:t>报告</w:t>
      </w:r>
      <w:r w:rsidR="00636C19">
        <w:rPr>
          <w:rFonts w:ascii="仿宋" w:eastAsia="仿宋" w:hAnsi="仿宋" w:hint="eastAsia"/>
          <w:color w:val="333333"/>
          <w:sz w:val="28"/>
          <w:szCs w:val="28"/>
        </w:rPr>
        <w:t>所</w:t>
      </w:r>
      <w:r w:rsidR="00B70E21">
        <w:rPr>
          <w:rFonts w:ascii="仿宋" w:eastAsia="仿宋" w:hAnsi="仿宋" w:hint="eastAsia"/>
          <w:color w:val="333333"/>
          <w:sz w:val="28"/>
          <w:szCs w:val="28"/>
        </w:rPr>
        <w:t>发现</w:t>
      </w:r>
      <w:r w:rsidR="00636C19">
        <w:rPr>
          <w:rFonts w:ascii="仿宋" w:eastAsia="仿宋" w:hAnsi="仿宋" w:hint="eastAsia"/>
          <w:color w:val="333333"/>
          <w:sz w:val="28"/>
          <w:szCs w:val="28"/>
        </w:rPr>
        <w:t>的</w:t>
      </w:r>
      <w:r w:rsidR="00651F19" w:rsidRPr="00D90C5D">
        <w:rPr>
          <w:rFonts w:ascii="仿宋" w:eastAsia="仿宋" w:hAnsi="仿宋" w:hint="eastAsia"/>
          <w:color w:val="333333"/>
          <w:sz w:val="28"/>
          <w:szCs w:val="28"/>
        </w:rPr>
        <w:t>可能损害出资人或</w:t>
      </w:r>
      <w:r w:rsidR="00B361BE">
        <w:rPr>
          <w:rFonts w:ascii="仿宋" w:eastAsia="仿宋" w:hAnsi="仿宋" w:hint="eastAsia"/>
          <w:color w:val="333333"/>
          <w:sz w:val="28"/>
          <w:szCs w:val="28"/>
        </w:rPr>
        <w:t>所在</w:t>
      </w:r>
      <w:r w:rsidR="00651F19" w:rsidRPr="00D90C5D">
        <w:rPr>
          <w:rFonts w:ascii="仿宋" w:eastAsia="仿宋" w:hAnsi="仿宋" w:hint="eastAsia"/>
          <w:color w:val="333333"/>
          <w:sz w:val="28"/>
          <w:szCs w:val="28"/>
        </w:rPr>
        <w:t>企业合法权益的情况</w:t>
      </w:r>
      <w:r w:rsidR="00171CCC">
        <w:rPr>
          <w:rFonts w:ascii="仿宋" w:eastAsia="仿宋" w:hAnsi="仿宋" w:hint="eastAsia"/>
          <w:color w:val="333333"/>
          <w:sz w:val="28"/>
          <w:szCs w:val="28"/>
        </w:rPr>
        <w:t>。</w:t>
      </w:r>
    </w:p>
    <w:p w14:paraId="7B42D3F9" w14:textId="7BB99E9C" w:rsidR="006917AF" w:rsidRPr="00D90C5D" w:rsidRDefault="00C75A57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</w:t>
      </w: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第十</w:t>
      </w:r>
      <w:r w:rsidR="006917AF" w:rsidRPr="00A66573">
        <w:rPr>
          <w:rFonts w:ascii="仿宋" w:eastAsia="仿宋" w:hAnsi="仿宋" w:hint="eastAsia"/>
          <w:b/>
          <w:color w:val="333333"/>
          <w:sz w:val="28"/>
          <w:szCs w:val="28"/>
        </w:rPr>
        <w:t>条</w:t>
      </w:r>
      <w:r w:rsidR="006917AF"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 外部董事</w:t>
      </w:r>
      <w:r w:rsidR="003A5F56">
        <w:rPr>
          <w:rFonts w:ascii="仿宋" w:eastAsia="仿宋" w:hAnsi="仿宋" w:hint="eastAsia"/>
          <w:color w:val="333333"/>
          <w:sz w:val="28"/>
          <w:szCs w:val="28"/>
        </w:rPr>
        <w:t>应遵守下列行为规范</w:t>
      </w:r>
      <w:r w:rsidR="006917AF" w:rsidRPr="00D90C5D">
        <w:rPr>
          <w:rFonts w:ascii="仿宋" w:eastAsia="仿宋" w:hAnsi="仿宋" w:hint="eastAsia"/>
          <w:color w:val="333333"/>
          <w:sz w:val="28"/>
          <w:szCs w:val="28"/>
        </w:rPr>
        <w:t>：</w:t>
      </w:r>
    </w:p>
    <w:p w14:paraId="4DCAF8B5" w14:textId="3131F735" w:rsidR="006917AF" w:rsidRPr="00D90C5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（一）诚信守法，遵守公司章程</w:t>
      </w:r>
      <w:r w:rsidR="00C2480D">
        <w:rPr>
          <w:rFonts w:ascii="仿宋" w:eastAsia="仿宋" w:hAnsi="仿宋" w:hint="eastAsia"/>
          <w:color w:val="333333"/>
          <w:sz w:val="28"/>
          <w:szCs w:val="28"/>
        </w:rPr>
        <w:t>；</w:t>
      </w:r>
      <w:r w:rsidR="00C2480D" w:rsidRPr="00D90C5D" w:rsidDel="00C2480D">
        <w:rPr>
          <w:rFonts w:ascii="仿宋" w:eastAsia="仿宋" w:hAnsi="仿宋" w:hint="eastAsia"/>
          <w:color w:val="333333"/>
          <w:sz w:val="28"/>
          <w:szCs w:val="28"/>
        </w:rPr>
        <w:t xml:space="preserve"> </w:t>
      </w:r>
    </w:p>
    <w:p w14:paraId="7EB41E54" w14:textId="6B179E72" w:rsidR="006917AF" w:rsidRPr="00D90C5D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（二）勤勉工作，投入足够的时间和精力履行职责；</w:t>
      </w:r>
    </w:p>
    <w:p w14:paraId="155DE6A2" w14:textId="747731D2" w:rsidR="006917AF" w:rsidRDefault="006917AF" w:rsidP="00BA48EF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560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>（三）</w:t>
      </w:r>
      <w:r w:rsidR="00C2480D" w:rsidRPr="00D90C5D">
        <w:rPr>
          <w:rFonts w:ascii="仿宋" w:eastAsia="仿宋" w:hAnsi="仿宋" w:hint="eastAsia"/>
          <w:color w:val="333333"/>
          <w:sz w:val="28"/>
          <w:szCs w:val="28"/>
        </w:rPr>
        <w:t>履行保守商业秘密和</w:t>
      </w:r>
      <w:proofErr w:type="gramStart"/>
      <w:r w:rsidR="00C2480D" w:rsidRPr="00D90C5D">
        <w:rPr>
          <w:rFonts w:ascii="仿宋" w:eastAsia="仿宋" w:hAnsi="仿宋" w:hint="eastAsia"/>
          <w:color w:val="333333"/>
          <w:sz w:val="28"/>
          <w:szCs w:val="28"/>
        </w:rPr>
        <w:t>竞业</w:t>
      </w:r>
      <w:proofErr w:type="gramEnd"/>
      <w:r w:rsidR="00C2480D" w:rsidRPr="00D90C5D">
        <w:rPr>
          <w:rFonts w:ascii="仿宋" w:eastAsia="仿宋" w:hAnsi="仿宋" w:hint="eastAsia"/>
          <w:color w:val="333333"/>
          <w:sz w:val="28"/>
          <w:szCs w:val="28"/>
        </w:rPr>
        <w:t>禁止义务；</w:t>
      </w:r>
      <w:r w:rsidR="00C2480D">
        <w:rPr>
          <w:rFonts w:ascii="仿宋" w:eastAsia="仿宋" w:hAnsi="仿宋"/>
          <w:color w:val="333333"/>
          <w:sz w:val="28"/>
          <w:szCs w:val="28"/>
        </w:rPr>
        <w:t xml:space="preserve"> </w:t>
      </w:r>
    </w:p>
    <w:p w14:paraId="376A22EB" w14:textId="6273CC43" w:rsidR="00C2480D" w:rsidRPr="00BA48EF" w:rsidRDefault="00651F19" w:rsidP="00C2480D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560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>（</w:t>
      </w:r>
      <w:r w:rsidR="003A5F56">
        <w:rPr>
          <w:rFonts w:ascii="仿宋" w:eastAsia="仿宋" w:hAnsi="仿宋" w:hint="eastAsia"/>
          <w:color w:val="333333"/>
          <w:sz w:val="28"/>
          <w:szCs w:val="28"/>
        </w:rPr>
        <w:t>四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）</w:t>
      </w:r>
      <w:r w:rsidR="00C2480D" w:rsidRPr="00CD041A">
        <w:rPr>
          <w:rFonts w:ascii="仿宋" w:eastAsia="仿宋" w:hAnsi="仿宋"/>
          <w:color w:val="333333"/>
          <w:sz w:val="28"/>
        </w:rPr>
        <w:t>不得参加由所在企业安排、组织或者支付费用的与</w:t>
      </w:r>
      <w:r w:rsidR="00636C19">
        <w:rPr>
          <w:rFonts w:ascii="仿宋" w:eastAsia="仿宋" w:hAnsi="仿宋" w:hint="eastAsia"/>
          <w:color w:val="333333"/>
          <w:sz w:val="28"/>
        </w:rPr>
        <w:t>履行职责</w:t>
      </w:r>
      <w:r w:rsidR="00C2480D" w:rsidRPr="00CD041A">
        <w:rPr>
          <w:rFonts w:ascii="仿宋" w:eastAsia="仿宋" w:hAnsi="仿宋"/>
          <w:color w:val="333333"/>
          <w:sz w:val="28"/>
        </w:rPr>
        <w:t>行为无关的消费活动</w:t>
      </w:r>
      <w:r w:rsidR="00C2480D">
        <w:rPr>
          <w:rFonts w:ascii="仿宋" w:eastAsia="仿宋" w:hAnsi="仿宋" w:hint="eastAsia"/>
          <w:color w:val="333333"/>
          <w:sz w:val="28"/>
        </w:rPr>
        <w:t>，</w:t>
      </w:r>
      <w:r w:rsidR="00C2480D" w:rsidRPr="00CD041A">
        <w:rPr>
          <w:rFonts w:ascii="Calibri" w:eastAsia="仿宋" w:hAnsi="Calibri" w:cs="Calibri"/>
          <w:color w:val="333333"/>
          <w:sz w:val="28"/>
        </w:rPr>
        <w:t> </w:t>
      </w:r>
      <w:r w:rsidR="00C2480D" w:rsidRPr="00CD041A">
        <w:rPr>
          <w:rFonts w:ascii="仿宋" w:eastAsia="仿宋" w:hAnsi="仿宋"/>
          <w:color w:val="333333"/>
          <w:sz w:val="28"/>
        </w:rPr>
        <w:t>不得接受所在企业现金或实物报酬、福利待遇、馈赠及在所在企业报销应由个人支付的费用</w:t>
      </w:r>
      <w:r w:rsidR="00C2480D">
        <w:rPr>
          <w:rFonts w:ascii="仿宋" w:eastAsia="仿宋" w:hAnsi="仿宋" w:hint="eastAsia"/>
          <w:color w:val="333333"/>
          <w:sz w:val="28"/>
        </w:rPr>
        <w:t>，</w:t>
      </w:r>
      <w:r w:rsidR="00C2480D" w:rsidRPr="00AE084B">
        <w:rPr>
          <w:rFonts w:ascii="仿宋" w:eastAsia="仿宋" w:hAnsi="仿宋" w:hint="eastAsia"/>
          <w:color w:val="333333"/>
          <w:sz w:val="28"/>
          <w:szCs w:val="28"/>
        </w:rPr>
        <w:t>不得有其他利用职权谋取私利的行为。</w:t>
      </w:r>
    </w:p>
    <w:p w14:paraId="64ED65FB" w14:textId="77777777" w:rsidR="006C4C7E" w:rsidRDefault="006C4C7E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仿宋" w:eastAsia="仿宋" w:hAnsi="仿宋"/>
          <w:color w:val="333333"/>
          <w:sz w:val="28"/>
          <w:szCs w:val="28"/>
        </w:rPr>
      </w:pPr>
    </w:p>
    <w:p w14:paraId="0DD04E2F" w14:textId="65B9A685" w:rsidR="00D90C5D" w:rsidRDefault="003650B1" w:rsidP="00872AD8">
      <w:pPr>
        <w:pStyle w:val="a3"/>
        <w:adjustRightInd w:val="0"/>
        <w:snapToGrid w:val="0"/>
        <w:spacing w:before="0" w:beforeAutospacing="0" w:after="0" w:afterAutospacing="0" w:line="360" w:lineRule="auto"/>
        <w:jc w:val="center"/>
        <w:rPr>
          <w:rStyle w:val="a4"/>
          <w:rFonts w:ascii="仿宋" w:eastAsia="仿宋" w:hAnsi="仿宋"/>
          <w:color w:val="333333"/>
          <w:sz w:val="28"/>
          <w:szCs w:val="28"/>
          <w:bdr w:val="none" w:sz="0" w:space="0" w:color="auto" w:frame="1"/>
        </w:rPr>
      </w:pPr>
      <w:r w:rsidRPr="00D90C5D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第</w:t>
      </w:r>
      <w:r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四</w:t>
      </w:r>
      <w:r w:rsidRPr="00D90C5D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 xml:space="preserve">章 </w:t>
      </w:r>
      <w:r w:rsidR="00B361BE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聘请</w:t>
      </w:r>
      <w:r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管理</w:t>
      </w:r>
    </w:p>
    <w:p w14:paraId="0684F462" w14:textId="77777777" w:rsidR="00A57129" w:rsidRPr="00872AD8" w:rsidRDefault="00A57129" w:rsidP="00872AD8">
      <w:pPr>
        <w:pStyle w:val="a3"/>
        <w:adjustRightInd w:val="0"/>
        <w:snapToGrid w:val="0"/>
        <w:spacing w:before="0" w:beforeAutospacing="0" w:after="0" w:afterAutospacing="0" w:line="360" w:lineRule="auto"/>
        <w:jc w:val="center"/>
        <w:rPr>
          <w:rFonts w:ascii="仿宋" w:eastAsia="仿宋" w:hAnsi="仿宋"/>
          <w:b/>
          <w:bCs/>
          <w:color w:val="333333"/>
          <w:sz w:val="28"/>
          <w:szCs w:val="28"/>
          <w:bdr w:val="none" w:sz="0" w:space="0" w:color="auto" w:frame="1"/>
        </w:rPr>
      </w:pPr>
    </w:p>
    <w:p w14:paraId="32228DC5" w14:textId="11C6E43C" w:rsidR="003650B1" w:rsidRDefault="003650B1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570"/>
        <w:jc w:val="both"/>
        <w:rPr>
          <w:rFonts w:ascii="仿宋" w:eastAsia="仿宋" w:hAnsi="仿宋"/>
          <w:color w:val="333333"/>
          <w:sz w:val="28"/>
          <w:szCs w:val="28"/>
        </w:rPr>
      </w:pP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第</w:t>
      </w:r>
      <w:r w:rsidR="003206C2" w:rsidRPr="00A66573">
        <w:rPr>
          <w:rFonts w:ascii="仿宋" w:eastAsia="仿宋" w:hAnsi="仿宋" w:hint="eastAsia"/>
          <w:b/>
          <w:color w:val="333333"/>
          <w:sz w:val="28"/>
          <w:szCs w:val="28"/>
        </w:rPr>
        <w:t>十</w:t>
      </w:r>
      <w:r w:rsidR="007F4D0D">
        <w:rPr>
          <w:rFonts w:ascii="仿宋" w:eastAsia="仿宋" w:hAnsi="仿宋" w:hint="eastAsia"/>
          <w:b/>
          <w:color w:val="333333"/>
          <w:sz w:val="28"/>
          <w:szCs w:val="28"/>
        </w:rPr>
        <w:t>一</w:t>
      </w: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条</w:t>
      </w:r>
      <w:r w:rsidR="009C609A">
        <w:rPr>
          <w:rFonts w:ascii="仿宋" w:eastAsia="仿宋" w:hAnsi="仿宋" w:hint="eastAsia"/>
          <w:b/>
          <w:color w:val="333333"/>
          <w:sz w:val="28"/>
          <w:szCs w:val="28"/>
        </w:rPr>
        <w:t xml:space="preserve"> 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>
        <w:rPr>
          <w:rFonts w:ascii="仿宋" w:eastAsia="仿宋" w:hAnsi="仿宋" w:hint="eastAsia"/>
          <w:color w:val="333333"/>
          <w:sz w:val="28"/>
          <w:szCs w:val="28"/>
        </w:rPr>
        <w:t>在征求有关方面意见后推荐</w:t>
      </w:r>
      <w:r w:rsidR="0095359D" w:rsidRPr="00D90C5D">
        <w:rPr>
          <w:rFonts w:ascii="仿宋" w:eastAsia="仿宋" w:hAnsi="仿宋" w:hint="eastAsia"/>
          <w:color w:val="333333"/>
          <w:sz w:val="28"/>
          <w:szCs w:val="28"/>
        </w:rPr>
        <w:t>外部董事人选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，</w:t>
      </w:r>
      <w:r>
        <w:rPr>
          <w:rFonts w:ascii="仿宋" w:eastAsia="仿宋" w:hAnsi="仿宋" w:hint="eastAsia"/>
          <w:color w:val="333333"/>
          <w:sz w:val="28"/>
          <w:szCs w:val="28"/>
        </w:rPr>
        <w:t>经福田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 w:rsidR="00F71B16">
        <w:rPr>
          <w:rFonts w:ascii="仿宋" w:eastAsia="仿宋" w:hAnsi="仿宋" w:hint="eastAsia"/>
          <w:color w:val="333333"/>
          <w:sz w:val="28"/>
          <w:szCs w:val="28"/>
        </w:rPr>
        <w:t>党组</w:t>
      </w:r>
      <w:r w:rsidR="00F34B61">
        <w:rPr>
          <w:rFonts w:ascii="仿宋" w:eastAsia="仿宋" w:hAnsi="仿宋" w:hint="eastAsia"/>
          <w:color w:val="333333"/>
          <w:sz w:val="28"/>
          <w:szCs w:val="28"/>
        </w:rPr>
        <w:t>讨论</w:t>
      </w:r>
      <w:r>
        <w:rPr>
          <w:rFonts w:ascii="仿宋" w:eastAsia="仿宋" w:hAnsi="仿宋" w:hint="eastAsia"/>
          <w:color w:val="333333"/>
          <w:sz w:val="28"/>
          <w:szCs w:val="28"/>
        </w:rPr>
        <w:t>通过后</w:t>
      </w:r>
      <w:r w:rsidR="00C94421">
        <w:rPr>
          <w:rFonts w:ascii="仿宋" w:eastAsia="仿宋" w:hAnsi="仿宋" w:hint="eastAsia"/>
          <w:color w:val="333333"/>
          <w:sz w:val="28"/>
          <w:szCs w:val="28"/>
        </w:rPr>
        <w:t>，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 w:rsidR="00731FC5">
        <w:rPr>
          <w:rFonts w:ascii="仿宋" w:eastAsia="仿宋" w:hAnsi="仿宋" w:hint="eastAsia"/>
          <w:color w:val="333333"/>
          <w:sz w:val="28"/>
          <w:szCs w:val="28"/>
        </w:rPr>
        <w:t>与外部董事</w:t>
      </w:r>
      <w:r>
        <w:rPr>
          <w:rFonts w:ascii="仿宋" w:eastAsia="仿宋" w:hAnsi="仿宋" w:hint="eastAsia"/>
          <w:color w:val="333333"/>
          <w:sz w:val="28"/>
          <w:szCs w:val="28"/>
        </w:rPr>
        <w:t>签订</w:t>
      </w:r>
      <w:r w:rsidR="00B361BE">
        <w:rPr>
          <w:rFonts w:ascii="仿宋" w:eastAsia="仿宋" w:hAnsi="仿宋" w:hint="eastAsia"/>
          <w:color w:val="333333"/>
          <w:sz w:val="28"/>
          <w:szCs w:val="28"/>
        </w:rPr>
        <w:t>聘请</w:t>
      </w:r>
      <w:r>
        <w:rPr>
          <w:rFonts w:ascii="仿宋" w:eastAsia="仿宋" w:hAnsi="仿宋" w:hint="eastAsia"/>
          <w:color w:val="333333"/>
          <w:sz w:val="28"/>
          <w:szCs w:val="28"/>
        </w:rPr>
        <w:t>合同，办理委派手续。</w:t>
      </w:r>
    </w:p>
    <w:p w14:paraId="618B275D" w14:textId="150E79D3" w:rsidR="003650B1" w:rsidRDefault="003650B1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570"/>
        <w:jc w:val="both"/>
        <w:rPr>
          <w:rFonts w:ascii="仿宋" w:eastAsia="仿宋" w:hAnsi="仿宋"/>
          <w:color w:val="333333"/>
          <w:sz w:val="28"/>
          <w:szCs w:val="28"/>
        </w:rPr>
      </w:pP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第十</w:t>
      </w:r>
      <w:r w:rsidR="00965A5B">
        <w:rPr>
          <w:rFonts w:ascii="仿宋" w:eastAsia="仿宋" w:hAnsi="仿宋" w:hint="eastAsia"/>
          <w:b/>
          <w:color w:val="333333"/>
          <w:sz w:val="28"/>
          <w:szCs w:val="28"/>
        </w:rPr>
        <w:t>二</w:t>
      </w: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条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 外部董事实行任期制，</w:t>
      </w:r>
      <w:r>
        <w:rPr>
          <w:rFonts w:ascii="仿宋" w:eastAsia="仿宋" w:hAnsi="仿宋" w:hint="eastAsia"/>
          <w:color w:val="333333"/>
          <w:sz w:val="28"/>
        </w:rPr>
        <w:t>外部董事</w:t>
      </w:r>
      <w:r w:rsidRPr="00CD041A">
        <w:rPr>
          <w:rFonts w:ascii="仿宋" w:eastAsia="仿宋" w:hAnsi="仿宋"/>
          <w:color w:val="333333"/>
          <w:sz w:val="28"/>
        </w:rPr>
        <w:t>每届任期三年。任期届满后，经</w:t>
      </w:r>
      <w:r w:rsidR="0036033A">
        <w:rPr>
          <w:rFonts w:ascii="仿宋" w:eastAsia="仿宋" w:hAnsi="仿宋" w:hint="eastAsia"/>
          <w:color w:val="333333"/>
          <w:sz w:val="28"/>
        </w:rPr>
        <w:t>区财政局（国资局）</w:t>
      </w:r>
      <w:r w:rsidRPr="00CD041A">
        <w:rPr>
          <w:rFonts w:ascii="仿宋" w:eastAsia="仿宋" w:hAnsi="仿宋"/>
          <w:color w:val="333333"/>
          <w:sz w:val="28"/>
        </w:rPr>
        <w:t>考核合格，可以连任。</w:t>
      </w:r>
    </w:p>
    <w:p w14:paraId="44AA5936" w14:textId="0E2341FD" w:rsidR="004B251F" w:rsidRDefault="003650B1" w:rsidP="00EA21AF">
      <w:pPr>
        <w:pStyle w:val="a3"/>
        <w:adjustRightInd w:val="0"/>
        <w:snapToGrid w:val="0"/>
        <w:spacing w:before="0" w:beforeAutospacing="0" w:after="0" w:afterAutospacing="0" w:line="360" w:lineRule="auto"/>
        <w:ind w:firstLine="570"/>
        <w:jc w:val="both"/>
        <w:rPr>
          <w:rFonts w:ascii="仿宋" w:eastAsia="仿宋" w:hAnsi="仿宋"/>
          <w:color w:val="333333"/>
          <w:sz w:val="28"/>
        </w:rPr>
      </w:pP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第十</w:t>
      </w:r>
      <w:r w:rsidR="00965A5B">
        <w:rPr>
          <w:rFonts w:ascii="仿宋" w:eastAsia="仿宋" w:hAnsi="仿宋" w:hint="eastAsia"/>
          <w:b/>
          <w:color w:val="333333"/>
          <w:sz w:val="28"/>
          <w:szCs w:val="28"/>
        </w:rPr>
        <w:t>三</w:t>
      </w: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条</w:t>
      </w:r>
      <w:r>
        <w:rPr>
          <w:rFonts w:ascii="仿宋" w:eastAsia="仿宋" w:hAnsi="仿宋" w:hint="eastAsia"/>
          <w:color w:val="333333"/>
          <w:sz w:val="28"/>
          <w:szCs w:val="28"/>
        </w:rPr>
        <w:t xml:space="preserve"> </w:t>
      </w:r>
      <w:r w:rsidRPr="00A13823">
        <w:rPr>
          <w:rFonts w:ascii="仿宋" w:eastAsia="仿宋" w:hAnsi="仿宋" w:hint="eastAsia"/>
          <w:color w:val="333333"/>
          <w:sz w:val="28"/>
        </w:rPr>
        <w:t>年度结束后一个月内</w:t>
      </w:r>
      <w:r w:rsidR="00636C19">
        <w:rPr>
          <w:rFonts w:ascii="仿宋" w:eastAsia="仿宋" w:hAnsi="仿宋" w:hint="eastAsia"/>
          <w:color w:val="333333"/>
          <w:sz w:val="28"/>
        </w:rPr>
        <w:t>，</w:t>
      </w:r>
      <w:r>
        <w:rPr>
          <w:rFonts w:ascii="仿宋" w:eastAsia="仿宋" w:hAnsi="仿宋" w:hint="eastAsia"/>
          <w:color w:val="333333"/>
          <w:sz w:val="28"/>
        </w:rPr>
        <w:t>外部董事</w:t>
      </w:r>
      <w:r w:rsidRPr="00A13823">
        <w:rPr>
          <w:rFonts w:ascii="仿宋" w:eastAsia="仿宋" w:hAnsi="仿宋" w:hint="eastAsia"/>
          <w:color w:val="333333"/>
          <w:sz w:val="28"/>
        </w:rPr>
        <w:t>应向</w:t>
      </w:r>
      <w:r w:rsidR="0036033A">
        <w:rPr>
          <w:rFonts w:ascii="仿宋" w:eastAsia="仿宋" w:hAnsi="仿宋" w:hint="eastAsia"/>
          <w:color w:val="333333"/>
          <w:sz w:val="28"/>
        </w:rPr>
        <w:t>区财政局（国资局）</w:t>
      </w:r>
      <w:r w:rsidR="00E16EA5">
        <w:rPr>
          <w:rFonts w:ascii="仿宋" w:eastAsia="仿宋" w:hAnsi="仿宋" w:hint="eastAsia"/>
          <w:color w:val="333333"/>
          <w:sz w:val="28"/>
        </w:rPr>
        <w:t>提交</w:t>
      </w:r>
      <w:r w:rsidRPr="00A13823">
        <w:rPr>
          <w:rFonts w:ascii="仿宋" w:eastAsia="仿宋" w:hAnsi="仿宋" w:hint="eastAsia"/>
          <w:color w:val="333333"/>
          <w:sz w:val="28"/>
        </w:rPr>
        <w:t>述职报告</w:t>
      </w:r>
      <w:r w:rsidRPr="00A13823">
        <w:rPr>
          <w:rFonts w:ascii="仿宋" w:eastAsia="仿宋" w:hAnsi="仿宋"/>
          <w:color w:val="333333"/>
          <w:sz w:val="28"/>
        </w:rPr>
        <w:t>,总结上年度的</w:t>
      </w:r>
      <w:r w:rsidR="00E16EA5" w:rsidRPr="00983953">
        <w:rPr>
          <w:rFonts w:ascii="仿宋" w:eastAsia="仿宋" w:hAnsi="仿宋"/>
          <w:color w:val="333333"/>
          <w:sz w:val="28"/>
          <w:szCs w:val="28"/>
        </w:rPr>
        <w:t>总体情况、工作亮点</w:t>
      </w:r>
      <w:r w:rsidR="00E16EA5">
        <w:rPr>
          <w:rFonts w:ascii="仿宋" w:eastAsia="仿宋" w:hAnsi="仿宋" w:hint="eastAsia"/>
          <w:color w:val="333333"/>
          <w:sz w:val="28"/>
          <w:szCs w:val="28"/>
        </w:rPr>
        <w:t>；</w:t>
      </w:r>
      <w:r w:rsidRPr="00A13823">
        <w:rPr>
          <w:rFonts w:ascii="仿宋" w:eastAsia="仿宋" w:hAnsi="仿宋"/>
          <w:color w:val="333333"/>
          <w:sz w:val="28"/>
        </w:rPr>
        <w:t>自我评价所发挥的监督作用</w:t>
      </w:r>
      <w:r w:rsidR="00E16EA5">
        <w:rPr>
          <w:rFonts w:ascii="仿宋" w:eastAsia="仿宋" w:hAnsi="仿宋" w:hint="eastAsia"/>
          <w:color w:val="333333"/>
          <w:sz w:val="28"/>
        </w:rPr>
        <w:t>、</w:t>
      </w:r>
      <w:r w:rsidR="00E16EA5" w:rsidRPr="00983953">
        <w:rPr>
          <w:rFonts w:ascii="仿宋" w:eastAsia="仿宋" w:hAnsi="仿宋"/>
          <w:color w:val="333333"/>
          <w:sz w:val="28"/>
          <w:szCs w:val="28"/>
        </w:rPr>
        <w:t>工作中存在的问题和不足</w:t>
      </w:r>
      <w:r w:rsidR="00E16EA5">
        <w:rPr>
          <w:rFonts w:ascii="仿宋" w:eastAsia="仿宋" w:hAnsi="仿宋" w:hint="eastAsia"/>
          <w:color w:val="333333"/>
          <w:sz w:val="28"/>
          <w:szCs w:val="28"/>
        </w:rPr>
        <w:t>；提出</w:t>
      </w:r>
      <w:r w:rsidR="00E16EA5" w:rsidRPr="00983953">
        <w:rPr>
          <w:rFonts w:ascii="仿宋" w:eastAsia="仿宋" w:hAnsi="仿宋"/>
          <w:color w:val="333333"/>
          <w:sz w:val="28"/>
          <w:szCs w:val="28"/>
        </w:rPr>
        <w:t>下一年度履职的工作思路和重点</w:t>
      </w:r>
      <w:r>
        <w:rPr>
          <w:rFonts w:ascii="仿宋" w:eastAsia="仿宋" w:hAnsi="仿宋" w:hint="eastAsia"/>
          <w:color w:val="333333"/>
          <w:sz w:val="28"/>
        </w:rPr>
        <w:t>。</w:t>
      </w:r>
    </w:p>
    <w:p w14:paraId="3FC01C49" w14:textId="275AA4AB" w:rsidR="003650B1" w:rsidRPr="00D90C5D" w:rsidRDefault="003650B1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562"/>
        <w:jc w:val="both"/>
        <w:rPr>
          <w:rFonts w:ascii="仿宋" w:eastAsia="仿宋" w:hAnsi="仿宋"/>
          <w:color w:val="333333"/>
          <w:sz w:val="28"/>
          <w:szCs w:val="28"/>
        </w:rPr>
      </w:pP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第十</w:t>
      </w:r>
      <w:r w:rsidR="00965A5B">
        <w:rPr>
          <w:rFonts w:ascii="仿宋" w:eastAsia="仿宋" w:hAnsi="仿宋" w:hint="eastAsia"/>
          <w:b/>
          <w:color w:val="333333"/>
          <w:sz w:val="28"/>
          <w:szCs w:val="28"/>
        </w:rPr>
        <w:t>四</w:t>
      </w: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条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 外部董事有下列情形之一的，予以</w:t>
      </w:r>
      <w:r>
        <w:rPr>
          <w:rFonts w:ascii="仿宋" w:eastAsia="仿宋" w:hAnsi="仿宋" w:hint="eastAsia"/>
          <w:color w:val="333333"/>
          <w:sz w:val="28"/>
          <w:szCs w:val="28"/>
        </w:rPr>
        <w:t>解聘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：</w:t>
      </w:r>
    </w:p>
    <w:p w14:paraId="4809FB9A" w14:textId="77777777" w:rsidR="003650B1" w:rsidRPr="00D90C5D" w:rsidRDefault="003650B1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lastRenderedPageBreak/>
        <w:t xml:space="preserve">　　（一）因交流任职等工作需要的；</w:t>
      </w:r>
    </w:p>
    <w:p w14:paraId="4206300B" w14:textId="77777777" w:rsidR="003650B1" w:rsidRPr="00D90C5D" w:rsidRDefault="003650B1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（二）达到任职年龄界限的；</w:t>
      </w:r>
    </w:p>
    <w:p w14:paraId="026DDB75" w14:textId="77777777" w:rsidR="003650B1" w:rsidRPr="00D90C5D" w:rsidRDefault="003650B1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（三）因身体原因，不适合继续担任外部董事的；</w:t>
      </w:r>
    </w:p>
    <w:p w14:paraId="4B88D997" w14:textId="221E1B1E" w:rsidR="003650B1" w:rsidRPr="00D90C5D" w:rsidRDefault="003650B1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（四）履职过程中</w:t>
      </w:r>
      <w:r w:rsidR="005101C0">
        <w:rPr>
          <w:rFonts w:ascii="仿宋" w:eastAsia="仿宋" w:hAnsi="仿宋" w:hint="eastAsia"/>
          <w:color w:val="333333"/>
          <w:sz w:val="28"/>
          <w:szCs w:val="28"/>
        </w:rPr>
        <w:t>有违反外部董事行为规范</w:t>
      </w:r>
      <w:r w:rsidR="005154FE">
        <w:rPr>
          <w:rFonts w:ascii="仿宋" w:eastAsia="仿宋" w:hAnsi="仿宋" w:hint="eastAsia"/>
          <w:color w:val="333333"/>
          <w:sz w:val="28"/>
          <w:szCs w:val="28"/>
        </w:rPr>
        <w:t>或者对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 w:rsidR="005154FE">
        <w:rPr>
          <w:rFonts w:ascii="仿宋" w:eastAsia="仿宋" w:hAnsi="仿宋" w:hint="eastAsia"/>
          <w:color w:val="333333"/>
          <w:sz w:val="28"/>
          <w:szCs w:val="28"/>
        </w:rPr>
        <w:t>或所在企业</w:t>
      </w:r>
      <w:proofErr w:type="gramStart"/>
      <w:r w:rsidR="005154FE">
        <w:rPr>
          <w:rFonts w:ascii="仿宋" w:eastAsia="仿宋" w:hAnsi="仿宋" w:hint="eastAsia"/>
          <w:color w:val="333333"/>
          <w:sz w:val="28"/>
          <w:szCs w:val="28"/>
        </w:rPr>
        <w:t>不</w:t>
      </w:r>
      <w:proofErr w:type="gramEnd"/>
      <w:r w:rsidR="005154FE">
        <w:rPr>
          <w:rFonts w:ascii="仿宋" w:eastAsia="仿宋" w:hAnsi="仿宋" w:hint="eastAsia"/>
          <w:color w:val="333333"/>
          <w:sz w:val="28"/>
          <w:szCs w:val="28"/>
        </w:rPr>
        <w:t>诚信行为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的；</w:t>
      </w:r>
    </w:p>
    <w:p w14:paraId="79FEFAA1" w14:textId="03F4FFB1" w:rsidR="003650B1" w:rsidRPr="00D90C5D" w:rsidRDefault="003650B1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　　（</w:t>
      </w:r>
      <w:r w:rsidR="00C15D43">
        <w:rPr>
          <w:rFonts w:ascii="仿宋" w:eastAsia="仿宋" w:hAnsi="仿宋" w:hint="eastAsia"/>
          <w:color w:val="333333"/>
          <w:sz w:val="28"/>
          <w:szCs w:val="28"/>
        </w:rPr>
        <w:t>五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）因董事会决策失误导致公司利益受到重大损失，本人未提出保留意见或未投反对票的；</w:t>
      </w:r>
    </w:p>
    <w:p w14:paraId="45E1DA57" w14:textId="6901D8E1" w:rsidR="003650B1" w:rsidRPr="00D90C5D" w:rsidRDefault="003650B1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>
        <w:rPr>
          <w:rFonts w:ascii="仿宋" w:eastAsia="仿宋" w:hAnsi="仿宋" w:hint="eastAsia"/>
          <w:color w:val="333333"/>
          <w:sz w:val="28"/>
          <w:szCs w:val="28"/>
        </w:rPr>
        <w:t>（</w:t>
      </w:r>
      <w:r w:rsidR="00C15D43">
        <w:rPr>
          <w:rFonts w:ascii="仿宋" w:eastAsia="仿宋" w:hAnsi="仿宋" w:hint="eastAsia"/>
          <w:color w:val="333333"/>
          <w:sz w:val="28"/>
          <w:szCs w:val="28"/>
        </w:rPr>
        <w:t>六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）其他原因需要</w:t>
      </w:r>
      <w:r w:rsidR="0085635A">
        <w:rPr>
          <w:rFonts w:ascii="仿宋" w:eastAsia="仿宋" w:hAnsi="仿宋" w:hint="eastAsia"/>
          <w:color w:val="333333"/>
          <w:sz w:val="28"/>
          <w:szCs w:val="28"/>
        </w:rPr>
        <w:t>解聘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的。</w:t>
      </w:r>
    </w:p>
    <w:p w14:paraId="54CF5CA8" w14:textId="73169F46" w:rsidR="003650B1" w:rsidRDefault="003650B1" w:rsidP="00A953D8">
      <w:pPr>
        <w:pStyle w:val="a3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仿宋" w:eastAsia="仿宋" w:hAnsi="仿宋"/>
          <w:color w:val="333333"/>
          <w:sz w:val="28"/>
          <w:szCs w:val="28"/>
        </w:rPr>
      </w:pP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第十</w:t>
      </w:r>
      <w:r w:rsidR="00965A5B">
        <w:rPr>
          <w:rFonts w:ascii="仿宋" w:eastAsia="仿宋" w:hAnsi="仿宋" w:hint="eastAsia"/>
          <w:b/>
          <w:color w:val="333333"/>
          <w:sz w:val="28"/>
          <w:szCs w:val="28"/>
        </w:rPr>
        <w:t>五</w:t>
      </w: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条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 外部董事提出辞职的，</w:t>
      </w:r>
      <w:r>
        <w:rPr>
          <w:rFonts w:ascii="仿宋" w:eastAsia="仿宋" w:hAnsi="仿宋" w:hint="eastAsia"/>
          <w:color w:val="333333"/>
          <w:sz w:val="28"/>
          <w:szCs w:val="28"/>
        </w:rPr>
        <w:t>应同时向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>
        <w:rPr>
          <w:rFonts w:ascii="仿宋" w:eastAsia="仿宋" w:hAnsi="仿宋" w:hint="eastAsia"/>
          <w:color w:val="333333"/>
          <w:sz w:val="28"/>
          <w:szCs w:val="28"/>
        </w:rPr>
        <w:t>和区直企业董事会递交辞职申请。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>
        <w:rPr>
          <w:rFonts w:ascii="仿宋" w:eastAsia="仿宋" w:hAnsi="仿宋" w:hint="eastAsia"/>
          <w:color w:val="333333"/>
          <w:sz w:val="28"/>
          <w:szCs w:val="28"/>
        </w:rPr>
        <w:t>报告</w:t>
      </w:r>
      <w:r w:rsidR="0036033A">
        <w:rPr>
          <w:rFonts w:ascii="仿宋" w:eastAsia="仿宋" w:hAnsi="仿宋" w:hint="eastAsia"/>
          <w:color w:val="333333"/>
          <w:sz w:val="28"/>
        </w:rPr>
        <w:t>区财政局（国资局）</w:t>
      </w:r>
      <w:r w:rsidR="00F71B16">
        <w:rPr>
          <w:rFonts w:ascii="仿宋" w:eastAsia="仿宋" w:hAnsi="仿宋" w:hint="eastAsia"/>
          <w:color w:val="333333"/>
          <w:sz w:val="28"/>
        </w:rPr>
        <w:t>党组</w:t>
      </w:r>
      <w:r>
        <w:rPr>
          <w:rFonts w:ascii="仿宋" w:eastAsia="仿宋" w:hAnsi="仿宋" w:hint="eastAsia"/>
          <w:color w:val="333333"/>
          <w:sz w:val="28"/>
          <w:szCs w:val="28"/>
        </w:rPr>
        <w:t>审议通过后，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>
        <w:rPr>
          <w:rFonts w:ascii="仿宋" w:eastAsia="仿宋" w:hAnsi="仿宋" w:hint="eastAsia"/>
          <w:color w:val="333333"/>
          <w:sz w:val="28"/>
          <w:szCs w:val="28"/>
        </w:rPr>
        <w:t>给予办理</w:t>
      </w:r>
      <w:r w:rsidR="00B361BE">
        <w:rPr>
          <w:rFonts w:ascii="仿宋" w:eastAsia="仿宋" w:hAnsi="仿宋" w:hint="eastAsia"/>
          <w:color w:val="333333"/>
          <w:sz w:val="28"/>
          <w:szCs w:val="28"/>
        </w:rPr>
        <w:t>解聘</w:t>
      </w:r>
      <w:r>
        <w:rPr>
          <w:rFonts w:ascii="仿宋" w:eastAsia="仿宋" w:hAnsi="仿宋" w:hint="eastAsia"/>
          <w:color w:val="333333"/>
          <w:sz w:val="28"/>
          <w:szCs w:val="28"/>
        </w:rPr>
        <w:t>手续并通知区直企业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。</w:t>
      </w:r>
      <w:r w:rsidR="005101C0">
        <w:rPr>
          <w:rFonts w:ascii="仿宋" w:eastAsia="仿宋" w:hAnsi="仿宋" w:hint="eastAsia"/>
          <w:color w:val="333333"/>
          <w:sz w:val="28"/>
          <w:szCs w:val="28"/>
        </w:rPr>
        <w:t>申请未获得批准之前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，</w:t>
      </w:r>
      <w:r>
        <w:rPr>
          <w:rFonts w:ascii="仿宋" w:eastAsia="仿宋" w:hAnsi="仿宋" w:hint="eastAsia"/>
          <w:color w:val="333333"/>
          <w:sz w:val="28"/>
          <w:szCs w:val="28"/>
        </w:rPr>
        <w:t>外部董事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应当继续履行职责。未经批准擅自离职的，依法追究其相应责任。</w:t>
      </w:r>
    </w:p>
    <w:p w14:paraId="55A42E4D" w14:textId="77777777" w:rsidR="00A57129" w:rsidRPr="003650B1" w:rsidRDefault="00A57129" w:rsidP="00A953D8">
      <w:pPr>
        <w:pStyle w:val="a3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仿宋" w:eastAsia="仿宋" w:hAnsi="仿宋"/>
          <w:color w:val="333333"/>
          <w:sz w:val="28"/>
          <w:szCs w:val="28"/>
        </w:rPr>
      </w:pPr>
    </w:p>
    <w:p w14:paraId="41A4F25B" w14:textId="1691231B" w:rsidR="009F0DE7" w:rsidRDefault="006917AF" w:rsidP="00872AD8">
      <w:pPr>
        <w:pStyle w:val="a3"/>
        <w:adjustRightInd w:val="0"/>
        <w:snapToGrid w:val="0"/>
        <w:spacing w:before="0" w:beforeAutospacing="0" w:after="0" w:afterAutospacing="0" w:line="360" w:lineRule="auto"/>
        <w:ind w:firstLine="480"/>
        <w:jc w:val="center"/>
        <w:rPr>
          <w:rStyle w:val="a4"/>
          <w:rFonts w:ascii="仿宋" w:eastAsia="仿宋" w:hAnsi="仿宋"/>
          <w:color w:val="333333"/>
          <w:sz w:val="28"/>
          <w:szCs w:val="28"/>
          <w:bdr w:val="none" w:sz="0" w:space="0" w:color="auto" w:frame="1"/>
        </w:rPr>
      </w:pPr>
      <w:r w:rsidRPr="00D90C5D" w:rsidDel="00DA70DE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第</w:t>
      </w:r>
      <w:r w:rsidR="003650B1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五</w:t>
      </w:r>
      <w:r w:rsidRPr="00D90C5D" w:rsidDel="00DA70DE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 xml:space="preserve">章 </w:t>
      </w:r>
      <w:r w:rsidR="007B0BE9" w:rsidRPr="00D90C5D" w:rsidDel="00DA70DE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区直</w:t>
      </w:r>
      <w:r w:rsidRPr="00D90C5D" w:rsidDel="00DA70DE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企业的</w:t>
      </w:r>
      <w:r w:rsidR="00714870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责任</w:t>
      </w:r>
    </w:p>
    <w:p w14:paraId="58FC8232" w14:textId="77777777" w:rsidR="00A57129" w:rsidRPr="00872AD8" w:rsidDel="00DA70DE" w:rsidRDefault="00A57129" w:rsidP="00872AD8">
      <w:pPr>
        <w:pStyle w:val="a3"/>
        <w:adjustRightInd w:val="0"/>
        <w:snapToGrid w:val="0"/>
        <w:spacing w:before="0" w:beforeAutospacing="0" w:after="0" w:afterAutospacing="0" w:line="360" w:lineRule="auto"/>
        <w:ind w:firstLine="480"/>
        <w:jc w:val="center"/>
        <w:rPr>
          <w:rFonts w:ascii="仿宋" w:eastAsia="仿宋" w:hAnsi="仿宋"/>
          <w:b/>
          <w:bCs/>
          <w:color w:val="333333"/>
          <w:sz w:val="28"/>
          <w:szCs w:val="28"/>
          <w:bdr w:val="none" w:sz="0" w:space="0" w:color="auto" w:frame="1"/>
        </w:rPr>
      </w:pPr>
    </w:p>
    <w:p w14:paraId="703766C2" w14:textId="6D569834" w:rsidR="006917AF" w:rsidRPr="00D90C5D" w:rsidDel="00DA70DE" w:rsidRDefault="00C75A57" w:rsidP="00A66573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562"/>
        <w:jc w:val="both"/>
        <w:rPr>
          <w:rFonts w:ascii="仿宋" w:eastAsia="仿宋" w:hAnsi="仿宋"/>
          <w:color w:val="333333"/>
          <w:sz w:val="28"/>
          <w:szCs w:val="28"/>
        </w:rPr>
      </w:pPr>
      <w:r w:rsidRPr="00A66573" w:rsidDel="00DA70DE">
        <w:rPr>
          <w:rFonts w:ascii="仿宋" w:eastAsia="仿宋" w:hAnsi="仿宋" w:hint="eastAsia"/>
          <w:b/>
          <w:color w:val="333333"/>
          <w:sz w:val="28"/>
          <w:szCs w:val="28"/>
        </w:rPr>
        <w:t>第</w:t>
      </w:r>
      <w:r w:rsidR="003A5F56" w:rsidRPr="00A66573">
        <w:rPr>
          <w:rFonts w:ascii="仿宋" w:eastAsia="仿宋" w:hAnsi="仿宋" w:hint="eastAsia"/>
          <w:b/>
          <w:color w:val="333333"/>
          <w:sz w:val="28"/>
          <w:szCs w:val="28"/>
        </w:rPr>
        <w:t>十</w:t>
      </w:r>
      <w:r w:rsidR="00965A5B">
        <w:rPr>
          <w:rFonts w:ascii="仿宋" w:eastAsia="仿宋" w:hAnsi="仿宋" w:hint="eastAsia"/>
          <w:b/>
          <w:color w:val="333333"/>
          <w:sz w:val="28"/>
          <w:szCs w:val="28"/>
        </w:rPr>
        <w:t>六</w:t>
      </w:r>
      <w:r w:rsidR="006917AF" w:rsidRPr="00A66573" w:rsidDel="00DA70DE">
        <w:rPr>
          <w:rFonts w:ascii="仿宋" w:eastAsia="仿宋" w:hAnsi="仿宋" w:hint="eastAsia"/>
          <w:b/>
          <w:color w:val="333333"/>
          <w:sz w:val="28"/>
          <w:szCs w:val="28"/>
        </w:rPr>
        <w:t>条</w:t>
      </w:r>
      <w:r w:rsidR="006917AF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 xml:space="preserve"> </w:t>
      </w:r>
      <w:r w:rsidR="007B0BE9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区直</w:t>
      </w:r>
      <w:r w:rsidR="00562C83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企业应当为</w:t>
      </w:r>
      <w:r w:rsidR="006917AF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外部董事依法履行职责提供必要的工作条件。</w:t>
      </w:r>
      <w:r w:rsidR="0033265A" w:rsidDel="00DA70DE">
        <w:rPr>
          <w:rFonts w:ascii="仿宋" w:eastAsia="仿宋" w:hAnsi="仿宋" w:hint="eastAsia"/>
          <w:color w:val="333333"/>
          <w:sz w:val="28"/>
          <w:szCs w:val="28"/>
        </w:rPr>
        <w:t>外部董事</w:t>
      </w:r>
      <w:r w:rsidR="0033265A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在履行职务时的办公、出差等有关费用，由区直企业承担</w:t>
      </w:r>
      <w:r w:rsidR="0033265A" w:rsidDel="00DA70DE">
        <w:rPr>
          <w:rFonts w:ascii="仿宋" w:eastAsia="仿宋" w:hAnsi="仿宋" w:hint="eastAsia"/>
          <w:color w:val="333333"/>
          <w:sz w:val="28"/>
          <w:szCs w:val="28"/>
        </w:rPr>
        <w:t>。</w:t>
      </w:r>
    </w:p>
    <w:p w14:paraId="186E100C" w14:textId="2E19FA54" w:rsidR="006917AF" w:rsidRPr="00D90C5D" w:rsidDel="00DA70DE" w:rsidRDefault="00C75A57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 w:rsidDel="00DA70DE">
        <w:rPr>
          <w:rFonts w:ascii="仿宋" w:eastAsia="仿宋" w:hAnsi="仿宋" w:hint="eastAsia"/>
          <w:color w:val="333333"/>
          <w:sz w:val="28"/>
          <w:szCs w:val="28"/>
        </w:rPr>
        <w:t xml:space="preserve">　　</w:t>
      </w:r>
      <w:r w:rsidRPr="00A66573" w:rsidDel="00DA70DE">
        <w:rPr>
          <w:rFonts w:ascii="仿宋" w:eastAsia="仿宋" w:hAnsi="仿宋" w:hint="eastAsia"/>
          <w:b/>
          <w:color w:val="333333"/>
          <w:sz w:val="28"/>
          <w:szCs w:val="28"/>
        </w:rPr>
        <w:t>第</w:t>
      </w:r>
      <w:r w:rsidR="003A5F56" w:rsidRPr="00A66573">
        <w:rPr>
          <w:rFonts w:ascii="仿宋" w:eastAsia="仿宋" w:hAnsi="仿宋" w:hint="eastAsia"/>
          <w:b/>
          <w:color w:val="333333"/>
          <w:sz w:val="28"/>
          <w:szCs w:val="28"/>
        </w:rPr>
        <w:t>十</w:t>
      </w:r>
      <w:r w:rsidR="000A50A1">
        <w:rPr>
          <w:rFonts w:ascii="仿宋" w:eastAsia="仿宋" w:hAnsi="仿宋" w:hint="eastAsia"/>
          <w:b/>
          <w:color w:val="333333"/>
          <w:sz w:val="28"/>
          <w:szCs w:val="28"/>
        </w:rPr>
        <w:t>七</w:t>
      </w:r>
      <w:r w:rsidR="006917AF" w:rsidRPr="00A66573" w:rsidDel="00DA70DE">
        <w:rPr>
          <w:rFonts w:ascii="仿宋" w:eastAsia="仿宋" w:hAnsi="仿宋" w:hint="eastAsia"/>
          <w:b/>
          <w:color w:val="333333"/>
          <w:sz w:val="28"/>
          <w:szCs w:val="28"/>
        </w:rPr>
        <w:t>条</w:t>
      </w:r>
      <w:r w:rsidR="006917AF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 xml:space="preserve"> </w:t>
      </w:r>
      <w:r w:rsidR="007B0BE9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区直</w:t>
      </w:r>
      <w:r w:rsidR="00562C83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企业应当及时向</w:t>
      </w:r>
      <w:r w:rsidR="006917AF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外部董事报送履职所需的企业文件、资料和财务信息，并保证所提供资料的真实、完整、准确。</w:t>
      </w:r>
    </w:p>
    <w:p w14:paraId="516A61AB" w14:textId="1E363AA6" w:rsidR="006917AF" w:rsidRPr="00D90C5D" w:rsidDel="00DA70DE" w:rsidRDefault="00C75A57" w:rsidP="003206C2">
      <w:pPr>
        <w:pStyle w:val="a3"/>
        <w:adjustRightInd w:val="0"/>
        <w:snapToGrid w:val="0"/>
        <w:spacing w:before="0" w:beforeAutospacing="0" w:after="0" w:afterAutospacing="0" w:line="360" w:lineRule="auto"/>
        <w:jc w:val="both"/>
        <w:rPr>
          <w:rFonts w:ascii="仿宋" w:eastAsia="仿宋" w:hAnsi="仿宋"/>
          <w:color w:val="333333"/>
          <w:sz w:val="28"/>
          <w:szCs w:val="28"/>
        </w:rPr>
      </w:pPr>
      <w:r w:rsidRPr="00D90C5D" w:rsidDel="00DA70DE">
        <w:rPr>
          <w:rFonts w:ascii="仿宋" w:eastAsia="仿宋" w:hAnsi="仿宋" w:hint="eastAsia"/>
          <w:color w:val="333333"/>
          <w:sz w:val="28"/>
          <w:szCs w:val="28"/>
        </w:rPr>
        <w:t xml:space="preserve">　　</w:t>
      </w:r>
      <w:r w:rsidRPr="00A66573" w:rsidDel="00DA70DE">
        <w:rPr>
          <w:rFonts w:ascii="仿宋" w:eastAsia="仿宋" w:hAnsi="仿宋" w:hint="eastAsia"/>
          <w:b/>
          <w:color w:val="333333"/>
          <w:sz w:val="28"/>
          <w:szCs w:val="28"/>
        </w:rPr>
        <w:t>第</w:t>
      </w:r>
      <w:r w:rsidR="000A50A1">
        <w:rPr>
          <w:rFonts w:ascii="仿宋" w:eastAsia="仿宋" w:hAnsi="仿宋" w:hint="eastAsia"/>
          <w:b/>
          <w:color w:val="333333"/>
          <w:sz w:val="28"/>
          <w:szCs w:val="28"/>
        </w:rPr>
        <w:t>十八</w:t>
      </w:r>
      <w:r w:rsidR="006917AF" w:rsidRPr="00A66573" w:rsidDel="00DA70DE">
        <w:rPr>
          <w:rFonts w:ascii="仿宋" w:eastAsia="仿宋" w:hAnsi="仿宋" w:hint="eastAsia"/>
          <w:b/>
          <w:color w:val="333333"/>
          <w:sz w:val="28"/>
          <w:szCs w:val="28"/>
        </w:rPr>
        <w:t>条</w:t>
      </w:r>
      <w:r w:rsidR="006917AF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 xml:space="preserve"> </w:t>
      </w:r>
      <w:r w:rsidR="007B0BE9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区直</w:t>
      </w:r>
      <w:r w:rsidR="00562C83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企业应当提前通知</w:t>
      </w:r>
      <w:r w:rsidR="006917AF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外部董事出席</w:t>
      </w:r>
      <w:r w:rsidR="007B0BE9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区直</w:t>
      </w:r>
      <w:r w:rsidR="006917AF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企业董事会会议，</w:t>
      </w:r>
      <w:r w:rsidR="00562C83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并将会议材料提前送达</w:t>
      </w:r>
      <w:r w:rsidR="006917AF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外部董事。</w:t>
      </w:r>
    </w:p>
    <w:p w14:paraId="7931B7A2" w14:textId="2010DC39" w:rsidR="006917AF" w:rsidRPr="00F94F7C" w:rsidDel="00DA70DE" w:rsidRDefault="00C75A57" w:rsidP="00F94F7C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2"/>
        <w:rPr>
          <w:rFonts w:ascii="仿宋" w:eastAsia="仿宋" w:hAnsi="仿宋" w:cs="宋体"/>
          <w:color w:val="333333"/>
          <w:kern w:val="0"/>
          <w:sz w:val="28"/>
        </w:rPr>
      </w:pPr>
      <w:r w:rsidRPr="00A66573" w:rsidDel="00DA70DE">
        <w:rPr>
          <w:rFonts w:ascii="仿宋" w:eastAsia="仿宋" w:hAnsi="仿宋" w:hint="eastAsia"/>
          <w:b/>
          <w:color w:val="333333"/>
          <w:sz w:val="28"/>
          <w:szCs w:val="28"/>
        </w:rPr>
        <w:t>第</w:t>
      </w:r>
      <w:r w:rsidR="000A50A1">
        <w:rPr>
          <w:rFonts w:ascii="仿宋" w:eastAsia="仿宋" w:hAnsi="仿宋" w:hint="eastAsia"/>
          <w:b/>
          <w:color w:val="333333"/>
          <w:sz w:val="28"/>
          <w:szCs w:val="28"/>
        </w:rPr>
        <w:t>十九</w:t>
      </w:r>
      <w:r w:rsidR="006917AF" w:rsidRPr="00A66573" w:rsidDel="00DA70DE">
        <w:rPr>
          <w:rFonts w:ascii="仿宋" w:eastAsia="仿宋" w:hAnsi="仿宋" w:hint="eastAsia"/>
          <w:b/>
          <w:color w:val="333333"/>
          <w:sz w:val="28"/>
          <w:szCs w:val="28"/>
        </w:rPr>
        <w:t>条</w:t>
      </w:r>
      <w:r w:rsidR="00E200D3">
        <w:rPr>
          <w:rFonts w:ascii="仿宋" w:eastAsia="仿宋" w:hAnsi="仿宋" w:hint="eastAsia"/>
          <w:color w:val="333333"/>
          <w:sz w:val="28"/>
          <w:szCs w:val="28"/>
        </w:rPr>
        <w:t xml:space="preserve"> </w:t>
      </w:r>
      <w:r w:rsidR="007B0BE9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区直</w:t>
      </w:r>
      <w:r w:rsidR="006917AF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企业有权向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 w:rsidR="00CC0D2C" w:rsidDel="00DA70DE">
        <w:rPr>
          <w:rFonts w:ascii="仿宋" w:eastAsia="仿宋" w:hAnsi="仿宋" w:hint="eastAsia"/>
          <w:color w:val="333333"/>
          <w:sz w:val="28"/>
          <w:szCs w:val="28"/>
        </w:rPr>
        <w:t>报告</w:t>
      </w:r>
      <w:r w:rsidR="006917AF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外部董事的</w:t>
      </w:r>
      <w:r w:rsidR="00CC0D2C" w:rsidDel="00DA70DE">
        <w:rPr>
          <w:rFonts w:ascii="仿宋" w:eastAsia="仿宋" w:hAnsi="仿宋" w:hint="eastAsia"/>
          <w:color w:val="333333"/>
          <w:sz w:val="28"/>
          <w:szCs w:val="28"/>
        </w:rPr>
        <w:t>违法和</w:t>
      </w:r>
      <w:r w:rsidR="006917AF"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违规行为。</w:t>
      </w:r>
    </w:p>
    <w:p w14:paraId="340098F0" w14:textId="068CC4F2" w:rsidR="00D90C5D" w:rsidRPr="008B3643" w:rsidRDefault="00D90C5D" w:rsidP="008B3643">
      <w:pPr>
        <w:pStyle w:val="a3"/>
        <w:adjustRightInd w:val="0"/>
        <w:snapToGrid w:val="0"/>
        <w:spacing w:before="0" w:beforeAutospacing="0" w:after="0" w:afterAutospacing="0" w:line="360" w:lineRule="auto"/>
        <w:ind w:firstLine="570"/>
        <w:jc w:val="both"/>
        <w:rPr>
          <w:rFonts w:ascii="仿宋" w:eastAsia="仿宋" w:hAnsi="仿宋"/>
          <w:color w:val="333333"/>
          <w:sz w:val="28"/>
          <w:szCs w:val="28"/>
        </w:rPr>
      </w:pPr>
    </w:p>
    <w:p w14:paraId="436B58EF" w14:textId="6A1BABA0" w:rsidR="00D90C5D" w:rsidRDefault="006917AF" w:rsidP="00872AD8">
      <w:pPr>
        <w:pStyle w:val="a3"/>
        <w:adjustRightInd w:val="0"/>
        <w:snapToGrid w:val="0"/>
        <w:spacing w:before="0" w:beforeAutospacing="0" w:after="0" w:afterAutospacing="0" w:line="360" w:lineRule="auto"/>
        <w:ind w:firstLine="555"/>
        <w:jc w:val="center"/>
        <w:rPr>
          <w:rStyle w:val="a4"/>
          <w:rFonts w:ascii="仿宋" w:eastAsia="仿宋" w:hAnsi="仿宋"/>
          <w:color w:val="333333"/>
          <w:sz w:val="28"/>
          <w:szCs w:val="28"/>
          <w:bdr w:val="none" w:sz="0" w:space="0" w:color="auto" w:frame="1"/>
        </w:rPr>
      </w:pPr>
      <w:r w:rsidRPr="00D90C5D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第</w:t>
      </w:r>
      <w:r w:rsidR="003650B1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六</w:t>
      </w:r>
      <w:r w:rsidRPr="00D90C5D">
        <w:rPr>
          <w:rStyle w:val="a4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  <w:t>章　附则</w:t>
      </w:r>
    </w:p>
    <w:p w14:paraId="429415CE" w14:textId="77777777" w:rsidR="00A57129" w:rsidRPr="00872AD8" w:rsidRDefault="00A57129" w:rsidP="00872AD8">
      <w:pPr>
        <w:pStyle w:val="a3"/>
        <w:adjustRightInd w:val="0"/>
        <w:snapToGrid w:val="0"/>
        <w:spacing w:before="0" w:beforeAutospacing="0" w:after="0" w:afterAutospacing="0" w:line="360" w:lineRule="auto"/>
        <w:ind w:firstLine="555"/>
        <w:jc w:val="center"/>
        <w:rPr>
          <w:rFonts w:ascii="仿宋" w:eastAsia="仿宋" w:hAnsi="仿宋"/>
          <w:b/>
          <w:bCs/>
          <w:color w:val="333333"/>
          <w:sz w:val="28"/>
          <w:szCs w:val="28"/>
          <w:bdr w:val="none" w:sz="0" w:space="0" w:color="auto" w:frame="1"/>
        </w:rPr>
      </w:pPr>
    </w:p>
    <w:p w14:paraId="5358B297" w14:textId="0D5148F9" w:rsidR="005154FE" w:rsidRPr="009E1EEB" w:rsidRDefault="005154FE" w:rsidP="009E1EEB">
      <w:pPr>
        <w:pStyle w:val="a3"/>
        <w:adjustRightInd w:val="0"/>
        <w:snapToGrid w:val="0"/>
        <w:spacing w:before="0" w:beforeAutospacing="0" w:after="0" w:afterAutospacing="0" w:line="360" w:lineRule="auto"/>
        <w:ind w:firstLineChars="200" w:firstLine="562"/>
        <w:jc w:val="both"/>
        <w:rPr>
          <w:rFonts w:ascii="仿宋" w:eastAsia="仿宋" w:hAnsi="仿宋"/>
          <w:color w:val="333333"/>
          <w:sz w:val="28"/>
          <w:szCs w:val="28"/>
        </w:rPr>
      </w:pPr>
      <w:r w:rsidRPr="009E1EEB">
        <w:rPr>
          <w:rFonts w:ascii="仿宋" w:eastAsia="仿宋" w:hAnsi="仿宋" w:hint="eastAsia"/>
          <w:b/>
          <w:color w:val="333333"/>
          <w:sz w:val="28"/>
          <w:szCs w:val="28"/>
        </w:rPr>
        <w:t>第二十条</w:t>
      </w:r>
      <w:r w:rsidRPr="009E1EEB">
        <w:rPr>
          <w:rFonts w:ascii="仿宋" w:eastAsia="仿宋" w:hAnsi="仿宋" w:hint="eastAsia"/>
          <w:color w:val="333333"/>
          <w:sz w:val="28"/>
          <w:szCs w:val="28"/>
        </w:rPr>
        <w:t xml:space="preserve"> 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 w:rsidRPr="009E1EEB">
        <w:rPr>
          <w:rFonts w:ascii="仿宋" w:eastAsia="仿宋" w:hAnsi="仿宋" w:hint="eastAsia"/>
          <w:color w:val="333333"/>
          <w:sz w:val="28"/>
          <w:szCs w:val="28"/>
        </w:rPr>
        <w:t>委派到区直企业的财务总监同时担任区直企业董事的，其任职资格、任免和考核</w:t>
      </w:r>
      <w:r w:rsidR="004E3CC2">
        <w:rPr>
          <w:rFonts w:ascii="仿宋" w:eastAsia="仿宋" w:hAnsi="仿宋" w:hint="eastAsia"/>
          <w:color w:val="333333"/>
          <w:sz w:val="28"/>
          <w:szCs w:val="28"/>
        </w:rPr>
        <w:t>等</w:t>
      </w:r>
      <w:r w:rsidRPr="009E1EEB">
        <w:rPr>
          <w:rFonts w:ascii="仿宋" w:eastAsia="仿宋" w:hAnsi="仿宋" w:hint="eastAsia"/>
          <w:color w:val="333333"/>
          <w:sz w:val="28"/>
          <w:szCs w:val="28"/>
        </w:rPr>
        <w:t>管理按照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 w:rsidRPr="009E1EEB">
        <w:rPr>
          <w:rFonts w:ascii="仿宋" w:eastAsia="仿宋" w:hAnsi="仿宋" w:hint="eastAsia"/>
          <w:color w:val="333333"/>
          <w:sz w:val="28"/>
          <w:szCs w:val="28"/>
        </w:rPr>
        <w:t>关于财务总监的管理规定执行。</w:t>
      </w:r>
    </w:p>
    <w:p w14:paraId="65BD574B" w14:textId="3537FD56" w:rsidR="00742164" w:rsidRDefault="009D4E03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480"/>
        <w:jc w:val="both"/>
        <w:rPr>
          <w:rFonts w:ascii="仿宋" w:eastAsia="仿宋" w:hAnsi="仿宋"/>
          <w:color w:val="333333"/>
          <w:sz w:val="28"/>
          <w:szCs w:val="28"/>
        </w:rPr>
      </w:pP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第二十</w:t>
      </w:r>
      <w:r w:rsidR="000A50A1">
        <w:rPr>
          <w:rFonts w:ascii="仿宋" w:eastAsia="仿宋" w:hAnsi="仿宋" w:hint="eastAsia"/>
          <w:b/>
          <w:color w:val="333333"/>
          <w:sz w:val="28"/>
          <w:szCs w:val="28"/>
        </w:rPr>
        <w:t>一</w:t>
      </w: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条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 </w:t>
      </w:r>
      <w:r w:rsidR="00742164">
        <w:rPr>
          <w:rFonts w:ascii="仿宋" w:eastAsia="仿宋" w:hAnsi="仿宋" w:hint="eastAsia"/>
          <w:color w:val="333333"/>
          <w:sz w:val="28"/>
          <w:szCs w:val="28"/>
        </w:rPr>
        <w:t>本规定附件：《</w:t>
      </w:r>
      <w:r w:rsidR="00742164" w:rsidRPr="003C12FA">
        <w:rPr>
          <w:rFonts w:ascii="仿宋" w:eastAsia="仿宋" w:hAnsi="仿宋" w:hint="eastAsia"/>
          <w:color w:val="333333"/>
          <w:sz w:val="28"/>
          <w:szCs w:val="28"/>
        </w:rPr>
        <w:t>深圳</w:t>
      </w:r>
      <w:r w:rsidR="00742164">
        <w:rPr>
          <w:rFonts w:ascii="仿宋" w:eastAsia="仿宋" w:hAnsi="仿宋" w:hint="eastAsia"/>
          <w:color w:val="333333"/>
          <w:sz w:val="28"/>
          <w:szCs w:val="28"/>
        </w:rPr>
        <w:t>市福田区区</w:t>
      </w:r>
      <w:r w:rsidR="00742164" w:rsidRPr="003C12FA">
        <w:rPr>
          <w:rFonts w:ascii="仿宋" w:eastAsia="仿宋" w:hAnsi="仿宋" w:hint="eastAsia"/>
          <w:color w:val="333333"/>
          <w:sz w:val="28"/>
          <w:szCs w:val="28"/>
        </w:rPr>
        <w:t>属国有企业外部董事综合报告</w:t>
      </w:r>
      <w:r w:rsidR="00742164">
        <w:rPr>
          <w:rFonts w:ascii="仿宋" w:eastAsia="仿宋" w:hAnsi="仿宋" w:hint="eastAsia"/>
          <w:color w:val="333333"/>
          <w:sz w:val="28"/>
          <w:szCs w:val="28"/>
        </w:rPr>
        <w:t>》</w:t>
      </w:r>
      <w:r w:rsidR="00742164" w:rsidRPr="003C12FA">
        <w:rPr>
          <w:rFonts w:ascii="仿宋" w:eastAsia="仿宋" w:hAnsi="仿宋" w:hint="eastAsia"/>
          <w:color w:val="333333"/>
          <w:sz w:val="28"/>
          <w:szCs w:val="28"/>
        </w:rPr>
        <w:t>（模板）</w:t>
      </w:r>
      <w:r w:rsidR="00742164">
        <w:rPr>
          <w:rFonts w:ascii="仿宋" w:eastAsia="仿宋" w:hAnsi="仿宋" w:hint="eastAsia"/>
          <w:color w:val="333333"/>
          <w:sz w:val="28"/>
          <w:szCs w:val="28"/>
        </w:rPr>
        <w:t>。</w:t>
      </w:r>
    </w:p>
    <w:p w14:paraId="10339DCF" w14:textId="19652EE0" w:rsidR="00D90C5D" w:rsidRDefault="00742164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480"/>
        <w:jc w:val="both"/>
        <w:rPr>
          <w:rFonts w:ascii="仿宋" w:eastAsia="仿宋" w:hAnsi="仿宋"/>
          <w:color w:val="333333"/>
          <w:sz w:val="28"/>
          <w:szCs w:val="28"/>
        </w:rPr>
      </w:pPr>
      <w:r w:rsidRPr="00742164">
        <w:rPr>
          <w:rFonts w:ascii="仿宋" w:eastAsia="仿宋" w:hAnsi="仿宋" w:hint="eastAsia"/>
          <w:b/>
          <w:bCs/>
          <w:color w:val="333333"/>
          <w:sz w:val="28"/>
          <w:szCs w:val="28"/>
        </w:rPr>
        <w:t>第二十二条</w:t>
      </w:r>
      <w:r>
        <w:rPr>
          <w:rFonts w:ascii="仿宋" w:eastAsia="仿宋" w:hAnsi="仿宋" w:hint="eastAsia"/>
          <w:color w:val="333333"/>
          <w:sz w:val="28"/>
          <w:szCs w:val="28"/>
        </w:rPr>
        <w:t xml:space="preserve"> </w:t>
      </w:r>
      <w:r w:rsidR="009D4E03" w:rsidRPr="00D90C5D">
        <w:rPr>
          <w:rFonts w:ascii="仿宋" w:eastAsia="仿宋" w:hAnsi="仿宋" w:hint="eastAsia"/>
          <w:color w:val="333333"/>
          <w:sz w:val="28"/>
          <w:szCs w:val="28"/>
        </w:rPr>
        <w:t>本规定由</w:t>
      </w:r>
      <w:r w:rsidR="0036033A">
        <w:rPr>
          <w:rFonts w:ascii="仿宋" w:eastAsia="仿宋" w:hAnsi="仿宋" w:hint="eastAsia"/>
          <w:color w:val="333333"/>
          <w:sz w:val="28"/>
          <w:szCs w:val="28"/>
        </w:rPr>
        <w:t>区财政局（国资局）</w:t>
      </w:r>
      <w:r w:rsidR="009D4E03" w:rsidRPr="00D90C5D">
        <w:rPr>
          <w:rFonts w:ascii="仿宋" w:eastAsia="仿宋" w:hAnsi="仿宋" w:hint="eastAsia"/>
          <w:color w:val="333333"/>
          <w:sz w:val="28"/>
          <w:szCs w:val="28"/>
        </w:rPr>
        <w:t>负责解释。</w:t>
      </w:r>
    </w:p>
    <w:p w14:paraId="7D89B019" w14:textId="2174AF39" w:rsidR="006917AF" w:rsidRDefault="006917AF" w:rsidP="003206C2">
      <w:pPr>
        <w:pStyle w:val="a3"/>
        <w:adjustRightInd w:val="0"/>
        <w:snapToGrid w:val="0"/>
        <w:spacing w:before="0" w:beforeAutospacing="0" w:after="0" w:afterAutospacing="0" w:line="360" w:lineRule="auto"/>
        <w:ind w:firstLine="480"/>
        <w:jc w:val="both"/>
        <w:rPr>
          <w:rFonts w:ascii="仿宋" w:eastAsia="仿宋" w:hAnsi="仿宋"/>
          <w:color w:val="333333"/>
          <w:sz w:val="28"/>
          <w:szCs w:val="28"/>
        </w:rPr>
      </w:pP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第</w:t>
      </w:r>
      <w:r w:rsidR="00C75A57" w:rsidRPr="00A66573">
        <w:rPr>
          <w:rFonts w:ascii="仿宋" w:eastAsia="仿宋" w:hAnsi="仿宋" w:hint="eastAsia"/>
          <w:b/>
          <w:color w:val="333333"/>
          <w:sz w:val="28"/>
          <w:szCs w:val="28"/>
        </w:rPr>
        <w:t>二十</w:t>
      </w:r>
      <w:r w:rsidR="00742164">
        <w:rPr>
          <w:rFonts w:ascii="仿宋" w:eastAsia="仿宋" w:hAnsi="仿宋" w:hint="eastAsia"/>
          <w:b/>
          <w:color w:val="333333"/>
          <w:sz w:val="28"/>
          <w:szCs w:val="28"/>
        </w:rPr>
        <w:t>三</w:t>
      </w:r>
      <w:r w:rsidRPr="00A66573">
        <w:rPr>
          <w:rFonts w:ascii="仿宋" w:eastAsia="仿宋" w:hAnsi="仿宋" w:hint="eastAsia"/>
          <w:b/>
          <w:color w:val="333333"/>
          <w:sz w:val="28"/>
          <w:szCs w:val="28"/>
        </w:rPr>
        <w:t>条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 xml:space="preserve"> </w:t>
      </w:r>
      <w:r w:rsidR="00CD770A" w:rsidRPr="00D90C5D">
        <w:rPr>
          <w:rFonts w:ascii="仿宋" w:eastAsia="仿宋" w:hAnsi="仿宋" w:hint="eastAsia"/>
          <w:color w:val="333333"/>
          <w:sz w:val="28"/>
          <w:szCs w:val="28"/>
        </w:rPr>
        <w:t>本规定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自</w:t>
      </w:r>
      <w:r w:rsidR="009D4E03" w:rsidRPr="00D90C5D">
        <w:rPr>
          <w:rFonts w:ascii="仿宋" w:eastAsia="仿宋" w:hAnsi="仿宋" w:hint="eastAsia"/>
          <w:color w:val="333333"/>
          <w:sz w:val="28"/>
          <w:szCs w:val="28"/>
        </w:rPr>
        <w:t>颁布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之日起施行。</w:t>
      </w:r>
    </w:p>
    <w:p w14:paraId="04FE7865" w14:textId="77777777" w:rsidR="00742164" w:rsidRDefault="00742164">
      <w:pPr>
        <w:widowControl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/>
          <w:color w:val="333333"/>
          <w:sz w:val="28"/>
          <w:szCs w:val="28"/>
        </w:rPr>
        <w:br w:type="page"/>
      </w:r>
    </w:p>
    <w:p w14:paraId="7DFD7F0F" w14:textId="25E2B31F" w:rsidR="003C12FA" w:rsidRPr="003C12FA" w:rsidRDefault="003C12FA" w:rsidP="003C12FA">
      <w:pPr>
        <w:pStyle w:val="a3"/>
        <w:adjustRightInd w:val="0"/>
        <w:snapToGrid w:val="0"/>
        <w:spacing w:line="360" w:lineRule="auto"/>
        <w:rPr>
          <w:rFonts w:ascii="仿宋" w:eastAsia="仿宋" w:hAnsi="仿宋"/>
          <w:color w:val="333333"/>
          <w:sz w:val="28"/>
          <w:szCs w:val="28"/>
        </w:rPr>
      </w:pPr>
      <w:r w:rsidRPr="003C12FA">
        <w:rPr>
          <w:rFonts w:ascii="仿宋" w:eastAsia="仿宋" w:hAnsi="仿宋" w:hint="eastAsia"/>
          <w:color w:val="333333"/>
          <w:sz w:val="28"/>
          <w:szCs w:val="28"/>
        </w:rPr>
        <w:lastRenderedPageBreak/>
        <w:t>附件</w:t>
      </w:r>
      <w:r w:rsidR="00872AD8">
        <w:rPr>
          <w:rFonts w:ascii="仿宋" w:eastAsia="仿宋" w:hAnsi="仿宋" w:hint="eastAsia"/>
          <w:color w:val="333333"/>
          <w:sz w:val="28"/>
          <w:szCs w:val="28"/>
        </w:rPr>
        <w:t>：</w:t>
      </w:r>
    </w:p>
    <w:p w14:paraId="010066DA" w14:textId="3FFE9F1D" w:rsidR="003C12FA" w:rsidRPr="003C12FA" w:rsidRDefault="003C12FA" w:rsidP="000F3EE6">
      <w:pPr>
        <w:pStyle w:val="a3"/>
        <w:adjustRightInd w:val="0"/>
        <w:snapToGrid w:val="0"/>
        <w:spacing w:line="276" w:lineRule="auto"/>
        <w:jc w:val="center"/>
        <w:rPr>
          <w:rFonts w:ascii="仿宋" w:eastAsia="仿宋" w:hAnsi="仿宋"/>
          <w:color w:val="333333"/>
          <w:sz w:val="28"/>
          <w:szCs w:val="28"/>
        </w:rPr>
      </w:pPr>
      <w:r w:rsidRPr="003C12FA">
        <w:rPr>
          <w:rFonts w:ascii="仿宋" w:eastAsia="仿宋" w:hAnsi="仿宋" w:hint="eastAsia"/>
          <w:color w:val="333333"/>
          <w:sz w:val="28"/>
          <w:szCs w:val="28"/>
        </w:rPr>
        <w:t>深圳</w:t>
      </w:r>
      <w:r w:rsidR="006460CE">
        <w:rPr>
          <w:rFonts w:ascii="仿宋" w:eastAsia="仿宋" w:hAnsi="仿宋" w:hint="eastAsia"/>
          <w:color w:val="333333"/>
          <w:sz w:val="28"/>
          <w:szCs w:val="28"/>
        </w:rPr>
        <w:t>市</w:t>
      </w:r>
      <w:r w:rsidR="007A1EB2">
        <w:rPr>
          <w:rFonts w:ascii="仿宋" w:eastAsia="仿宋" w:hAnsi="仿宋" w:hint="eastAsia"/>
          <w:color w:val="333333"/>
          <w:sz w:val="28"/>
          <w:szCs w:val="28"/>
        </w:rPr>
        <w:t>福田区区</w:t>
      </w:r>
      <w:r w:rsidRPr="003C12FA">
        <w:rPr>
          <w:rFonts w:ascii="仿宋" w:eastAsia="仿宋" w:hAnsi="仿宋" w:hint="eastAsia"/>
          <w:color w:val="333333"/>
          <w:sz w:val="28"/>
          <w:szCs w:val="28"/>
        </w:rPr>
        <w:t>属国有企业外部董事</w:t>
      </w:r>
    </w:p>
    <w:p w14:paraId="07766B2D" w14:textId="77777777" w:rsidR="003C12FA" w:rsidRPr="003C12FA" w:rsidRDefault="003C12FA" w:rsidP="000F3EE6">
      <w:pPr>
        <w:pStyle w:val="a3"/>
        <w:adjustRightInd w:val="0"/>
        <w:snapToGrid w:val="0"/>
        <w:spacing w:line="276" w:lineRule="auto"/>
        <w:jc w:val="center"/>
        <w:rPr>
          <w:rFonts w:ascii="仿宋" w:eastAsia="仿宋" w:hAnsi="仿宋"/>
          <w:color w:val="333333"/>
          <w:sz w:val="28"/>
          <w:szCs w:val="28"/>
        </w:rPr>
      </w:pPr>
      <w:r w:rsidRPr="003C12FA">
        <w:rPr>
          <w:rFonts w:ascii="仿宋" w:eastAsia="仿宋" w:hAnsi="仿宋" w:hint="eastAsia"/>
          <w:color w:val="333333"/>
          <w:sz w:val="28"/>
          <w:szCs w:val="28"/>
        </w:rPr>
        <w:t>综合报告（模板）</w:t>
      </w:r>
    </w:p>
    <w:p w14:paraId="72DEA19B" w14:textId="128C0F0F" w:rsidR="003C12FA" w:rsidRPr="003C12FA" w:rsidRDefault="005121F7" w:rsidP="000F3EE6">
      <w:pPr>
        <w:pStyle w:val="a3"/>
        <w:adjustRightInd w:val="0"/>
        <w:snapToGrid w:val="0"/>
        <w:spacing w:line="276" w:lineRule="auto"/>
        <w:jc w:val="center"/>
        <w:rPr>
          <w:rFonts w:ascii="仿宋" w:eastAsia="仿宋" w:hAnsi="仿宋"/>
          <w:color w:val="333333"/>
          <w:sz w:val="28"/>
          <w:szCs w:val="28"/>
        </w:rPr>
      </w:pPr>
      <w:r>
        <w:rPr>
          <w:rFonts w:ascii="仿宋" w:eastAsia="仿宋" w:hAnsi="仿宋" w:hint="eastAsia"/>
          <w:color w:val="333333"/>
          <w:sz w:val="28"/>
          <w:szCs w:val="28"/>
        </w:rPr>
        <w:t>【】</w:t>
      </w:r>
      <w:r w:rsidR="003C12FA" w:rsidRPr="003C12FA">
        <w:rPr>
          <w:rFonts w:ascii="仿宋" w:eastAsia="仿宋" w:hAnsi="仿宋"/>
          <w:color w:val="333333"/>
          <w:sz w:val="28"/>
          <w:szCs w:val="28"/>
        </w:rPr>
        <w:t>年（半年</w:t>
      </w:r>
      <w:r w:rsidR="0099009D">
        <w:rPr>
          <w:rFonts w:ascii="仿宋" w:eastAsia="仿宋" w:hAnsi="仿宋" w:hint="eastAsia"/>
          <w:color w:val="333333"/>
          <w:sz w:val="28"/>
          <w:szCs w:val="28"/>
        </w:rPr>
        <w:t>/年度</w:t>
      </w:r>
      <w:r w:rsidR="003C12FA" w:rsidRPr="003C12FA">
        <w:rPr>
          <w:rFonts w:ascii="仿宋" w:eastAsia="仿宋" w:hAnsi="仿宋"/>
          <w:color w:val="333333"/>
          <w:sz w:val="28"/>
          <w:szCs w:val="28"/>
        </w:rPr>
        <w:t>）</w:t>
      </w:r>
    </w:p>
    <w:p w14:paraId="61EAB317" w14:textId="77777777" w:rsidR="003C12FA" w:rsidRPr="003C12FA" w:rsidRDefault="003C12FA" w:rsidP="001C2743">
      <w:pPr>
        <w:pStyle w:val="a3"/>
        <w:adjustRightInd w:val="0"/>
        <w:snapToGrid w:val="0"/>
        <w:spacing w:line="276" w:lineRule="auto"/>
        <w:rPr>
          <w:rFonts w:ascii="仿宋" w:eastAsia="仿宋" w:hAnsi="仿宋"/>
          <w:color w:val="333333"/>
          <w:sz w:val="28"/>
          <w:szCs w:val="28"/>
        </w:rPr>
      </w:pPr>
      <w:r w:rsidRPr="003C12FA">
        <w:rPr>
          <w:rFonts w:ascii="仿宋" w:eastAsia="仿宋" w:hAnsi="仿宋" w:hint="eastAsia"/>
          <w:color w:val="333333"/>
          <w:sz w:val="28"/>
          <w:szCs w:val="28"/>
        </w:rPr>
        <w:t>报告人：</w:t>
      </w:r>
    </w:p>
    <w:p w14:paraId="03E555E5" w14:textId="77777777" w:rsidR="003C12FA" w:rsidRPr="003C12FA" w:rsidRDefault="003C12FA" w:rsidP="001C2743">
      <w:pPr>
        <w:pStyle w:val="a3"/>
        <w:adjustRightInd w:val="0"/>
        <w:snapToGrid w:val="0"/>
        <w:spacing w:line="276" w:lineRule="auto"/>
        <w:rPr>
          <w:rFonts w:ascii="仿宋" w:eastAsia="仿宋" w:hAnsi="仿宋"/>
          <w:color w:val="333333"/>
          <w:sz w:val="28"/>
          <w:szCs w:val="28"/>
        </w:rPr>
      </w:pPr>
      <w:r w:rsidRPr="003C12FA">
        <w:rPr>
          <w:rFonts w:ascii="仿宋" w:eastAsia="仿宋" w:hAnsi="仿宋" w:hint="eastAsia"/>
          <w:color w:val="333333"/>
          <w:sz w:val="28"/>
          <w:szCs w:val="28"/>
        </w:rPr>
        <w:t>任职企业：</w:t>
      </w:r>
    </w:p>
    <w:p w14:paraId="101CF22F" w14:textId="77777777" w:rsidR="003C12FA" w:rsidRPr="003C12FA" w:rsidRDefault="003C12FA" w:rsidP="001C2743">
      <w:pPr>
        <w:pStyle w:val="a3"/>
        <w:adjustRightInd w:val="0"/>
        <w:snapToGrid w:val="0"/>
        <w:spacing w:line="276" w:lineRule="auto"/>
        <w:rPr>
          <w:rFonts w:ascii="仿宋" w:eastAsia="仿宋" w:hAnsi="仿宋"/>
          <w:color w:val="333333"/>
          <w:sz w:val="28"/>
          <w:szCs w:val="28"/>
        </w:rPr>
      </w:pPr>
      <w:r w:rsidRPr="003C12FA">
        <w:rPr>
          <w:rFonts w:ascii="仿宋" w:eastAsia="仿宋" w:hAnsi="仿宋" w:hint="eastAsia"/>
          <w:color w:val="333333"/>
          <w:sz w:val="28"/>
          <w:szCs w:val="28"/>
        </w:rPr>
        <w:t>报告日期：</w:t>
      </w:r>
      <w:r w:rsidRPr="003C12FA">
        <w:rPr>
          <w:rFonts w:ascii="仿宋" w:eastAsia="仿宋" w:hAnsi="仿宋"/>
          <w:color w:val="333333"/>
          <w:sz w:val="28"/>
          <w:szCs w:val="28"/>
        </w:rPr>
        <w:t xml:space="preserve"> </w:t>
      </w:r>
    </w:p>
    <w:p w14:paraId="4183AD32" w14:textId="77777777" w:rsidR="003C12FA" w:rsidRPr="003C12FA" w:rsidRDefault="003C12FA" w:rsidP="003C12FA">
      <w:pPr>
        <w:pStyle w:val="a3"/>
        <w:adjustRightInd w:val="0"/>
        <w:snapToGrid w:val="0"/>
        <w:spacing w:line="360" w:lineRule="auto"/>
        <w:rPr>
          <w:rFonts w:ascii="仿宋" w:eastAsia="仿宋" w:hAnsi="仿宋"/>
          <w:color w:val="333333"/>
          <w:sz w:val="28"/>
          <w:szCs w:val="28"/>
        </w:rPr>
      </w:pPr>
    </w:p>
    <w:p w14:paraId="739832E0" w14:textId="1472EB09" w:rsidR="003C12FA" w:rsidRPr="003C12FA" w:rsidRDefault="003C12FA" w:rsidP="003C12FA">
      <w:pPr>
        <w:pStyle w:val="a3"/>
        <w:adjustRightInd w:val="0"/>
        <w:snapToGrid w:val="0"/>
        <w:spacing w:line="360" w:lineRule="auto"/>
        <w:rPr>
          <w:rFonts w:ascii="仿宋" w:eastAsia="仿宋" w:hAnsi="仿宋"/>
          <w:color w:val="333333"/>
          <w:sz w:val="28"/>
          <w:szCs w:val="28"/>
        </w:rPr>
      </w:pPr>
      <w:r w:rsidRPr="003C12FA">
        <w:rPr>
          <w:rFonts w:ascii="仿宋" w:eastAsia="仿宋" w:hAnsi="仿宋" w:hint="eastAsia"/>
          <w:color w:val="333333"/>
          <w:sz w:val="28"/>
          <w:szCs w:val="28"/>
        </w:rPr>
        <w:t>一、任职企业董事会日常运作情况、决策执行情况、存在问题及建议</w:t>
      </w:r>
    </w:p>
    <w:p w14:paraId="30E4A1CE" w14:textId="7836B8F1" w:rsidR="003C12FA" w:rsidRPr="003C12FA" w:rsidRDefault="003C12FA" w:rsidP="003C12FA">
      <w:pPr>
        <w:pStyle w:val="a3"/>
        <w:adjustRightInd w:val="0"/>
        <w:snapToGrid w:val="0"/>
        <w:spacing w:line="360" w:lineRule="auto"/>
        <w:rPr>
          <w:rFonts w:ascii="仿宋" w:eastAsia="仿宋" w:hAnsi="仿宋"/>
          <w:color w:val="333333"/>
          <w:sz w:val="28"/>
          <w:szCs w:val="28"/>
        </w:rPr>
      </w:pPr>
      <w:r w:rsidRPr="003C12FA">
        <w:rPr>
          <w:rFonts w:ascii="仿宋" w:eastAsia="仿宋" w:hAnsi="仿宋" w:hint="eastAsia"/>
          <w:color w:val="333333"/>
          <w:sz w:val="28"/>
          <w:szCs w:val="28"/>
        </w:rPr>
        <w:t>二、</w:t>
      </w:r>
      <w:r w:rsidR="00DC15CD" w:rsidRPr="003C12FA">
        <w:rPr>
          <w:rFonts w:ascii="仿宋" w:eastAsia="仿宋" w:hAnsi="仿宋" w:hint="eastAsia"/>
          <w:color w:val="333333"/>
          <w:sz w:val="28"/>
          <w:szCs w:val="28"/>
        </w:rPr>
        <w:t>任职</w:t>
      </w:r>
      <w:r w:rsidRPr="003C12FA">
        <w:rPr>
          <w:rFonts w:ascii="仿宋" w:eastAsia="仿宋" w:hAnsi="仿宋" w:hint="eastAsia"/>
          <w:color w:val="333333"/>
          <w:sz w:val="28"/>
          <w:szCs w:val="28"/>
        </w:rPr>
        <w:t>企业发展战略的制定、实施以及核心竞争力的培育情况</w:t>
      </w:r>
      <w:r w:rsidRPr="003C12FA">
        <w:rPr>
          <w:rFonts w:ascii="仿宋" w:eastAsia="仿宋" w:hAnsi="仿宋"/>
          <w:color w:val="333333"/>
          <w:sz w:val="28"/>
          <w:szCs w:val="28"/>
        </w:rPr>
        <w:t xml:space="preserve"> </w:t>
      </w:r>
    </w:p>
    <w:p w14:paraId="4E201B00" w14:textId="6661DEF9" w:rsidR="003C12FA" w:rsidRPr="003C12FA" w:rsidRDefault="003C12FA" w:rsidP="003C12FA">
      <w:pPr>
        <w:pStyle w:val="a3"/>
        <w:adjustRightInd w:val="0"/>
        <w:snapToGrid w:val="0"/>
        <w:spacing w:line="360" w:lineRule="auto"/>
        <w:rPr>
          <w:rFonts w:ascii="仿宋" w:eastAsia="仿宋" w:hAnsi="仿宋"/>
          <w:color w:val="333333"/>
          <w:sz w:val="28"/>
          <w:szCs w:val="28"/>
        </w:rPr>
      </w:pPr>
      <w:r w:rsidRPr="003C12FA">
        <w:rPr>
          <w:rFonts w:ascii="仿宋" w:eastAsia="仿宋" w:hAnsi="仿宋" w:hint="eastAsia"/>
          <w:color w:val="333333"/>
          <w:sz w:val="28"/>
          <w:szCs w:val="28"/>
        </w:rPr>
        <w:t>三、</w:t>
      </w:r>
      <w:r w:rsidR="00DC15CD" w:rsidRPr="003C12FA">
        <w:rPr>
          <w:rFonts w:ascii="仿宋" w:eastAsia="仿宋" w:hAnsi="仿宋" w:hint="eastAsia"/>
          <w:color w:val="333333"/>
          <w:sz w:val="28"/>
          <w:szCs w:val="28"/>
        </w:rPr>
        <w:t>任职</w:t>
      </w:r>
      <w:r w:rsidRPr="003C12FA">
        <w:rPr>
          <w:rFonts w:ascii="仿宋" w:eastAsia="仿宋" w:hAnsi="仿宋" w:hint="eastAsia"/>
          <w:color w:val="333333"/>
          <w:sz w:val="28"/>
          <w:szCs w:val="28"/>
        </w:rPr>
        <w:t>企业经营班子选拔任用、考核评价、激励约束等情况</w:t>
      </w:r>
    </w:p>
    <w:p w14:paraId="40B8AD8F" w14:textId="53B3E62D" w:rsidR="003C12FA" w:rsidRPr="003C12FA" w:rsidRDefault="003C12FA" w:rsidP="003C12FA">
      <w:pPr>
        <w:pStyle w:val="a3"/>
        <w:adjustRightInd w:val="0"/>
        <w:snapToGrid w:val="0"/>
        <w:spacing w:line="360" w:lineRule="auto"/>
        <w:rPr>
          <w:rFonts w:ascii="仿宋" w:eastAsia="仿宋" w:hAnsi="仿宋"/>
          <w:color w:val="333333"/>
          <w:sz w:val="28"/>
          <w:szCs w:val="28"/>
        </w:rPr>
      </w:pPr>
      <w:r w:rsidRPr="003C12FA">
        <w:rPr>
          <w:rFonts w:ascii="仿宋" w:eastAsia="仿宋" w:hAnsi="仿宋" w:hint="eastAsia"/>
          <w:color w:val="333333"/>
          <w:sz w:val="28"/>
          <w:szCs w:val="28"/>
        </w:rPr>
        <w:t>四、</w:t>
      </w:r>
      <w:r w:rsidR="00DC15CD" w:rsidRPr="003C12FA">
        <w:rPr>
          <w:rFonts w:ascii="仿宋" w:eastAsia="仿宋" w:hAnsi="仿宋" w:hint="eastAsia"/>
          <w:color w:val="333333"/>
          <w:sz w:val="28"/>
          <w:szCs w:val="28"/>
        </w:rPr>
        <w:t>任职</w:t>
      </w:r>
      <w:r w:rsidRPr="003C12FA">
        <w:rPr>
          <w:rFonts w:ascii="仿宋" w:eastAsia="仿宋" w:hAnsi="仿宋" w:hint="eastAsia"/>
          <w:color w:val="333333"/>
          <w:sz w:val="28"/>
          <w:szCs w:val="28"/>
        </w:rPr>
        <w:t>企业（半）年度经营目标完成情况及经营管理总体评价</w:t>
      </w:r>
    </w:p>
    <w:p w14:paraId="475FC296" w14:textId="1A0009F2" w:rsidR="003C12FA" w:rsidRPr="00D90C5D" w:rsidRDefault="00DC15CD" w:rsidP="000F3EE6">
      <w:pPr>
        <w:pStyle w:val="a3"/>
        <w:adjustRightInd w:val="0"/>
        <w:snapToGrid w:val="0"/>
        <w:spacing w:line="360" w:lineRule="auto"/>
        <w:rPr>
          <w:rFonts w:ascii="仿宋" w:eastAsia="仿宋" w:hAnsi="仿宋"/>
          <w:color w:val="333333"/>
          <w:sz w:val="28"/>
          <w:szCs w:val="28"/>
        </w:rPr>
      </w:pPr>
      <w:r>
        <w:rPr>
          <w:rFonts w:ascii="仿宋" w:eastAsia="仿宋" w:hAnsi="仿宋" w:hint="eastAsia"/>
          <w:color w:val="333333"/>
          <w:sz w:val="28"/>
          <w:szCs w:val="28"/>
        </w:rPr>
        <w:t>五</w:t>
      </w:r>
      <w:r w:rsidR="00A818A9">
        <w:rPr>
          <w:rFonts w:ascii="仿宋" w:eastAsia="仿宋" w:hAnsi="仿宋" w:hint="eastAsia"/>
          <w:color w:val="333333"/>
          <w:sz w:val="28"/>
          <w:szCs w:val="28"/>
        </w:rPr>
        <w:t>、</w:t>
      </w:r>
      <w:r w:rsidR="003C12FA" w:rsidRPr="003C12FA">
        <w:rPr>
          <w:rFonts w:ascii="仿宋" w:eastAsia="仿宋" w:hAnsi="仿宋" w:hint="eastAsia"/>
          <w:color w:val="333333"/>
          <w:sz w:val="28"/>
          <w:szCs w:val="28"/>
        </w:rPr>
        <w:t>其他</w:t>
      </w:r>
      <w:r>
        <w:rPr>
          <w:rFonts w:ascii="仿宋" w:eastAsia="仿宋" w:hAnsi="仿宋" w:hint="eastAsia"/>
          <w:color w:val="333333"/>
          <w:sz w:val="28"/>
          <w:szCs w:val="28"/>
        </w:rPr>
        <w:t>需要报告的</w:t>
      </w:r>
      <w:r w:rsidR="003C12FA" w:rsidRPr="003C12FA">
        <w:rPr>
          <w:rFonts w:ascii="仿宋" w:eastAsia="仿宋" w:hAnsi="仿宋" w:hint="eastAsia"/>
          <w:color w:val="333333"/>
          <w:sz w:val="28"/>
          <w:szCs w:val="28"/>
        </w:rPr>
        <w:t>情况</w:t>
      </w:r>
      <w:r>
        <w:rPr>
          <w:rFonts w:ascii="仿宋" w:eastAsia="仿宋" w:hAnsi="仿宋" w:hint="eastAsia"/>
          <w:color w:val="333333"/>
          <w:sz w:val="28"/>
          <w:szCs w:val="28"/>
        </w:rPr>
        <w:t>（如有）</w:t>
      </w:r>
    </w:p>
    <w:sectPr w:rsidR="003C12FA" w:rsidRPr="00D90C5D" w:rsidSect="00592D3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8F645" w14:textId="77777777" w:rsidR="00CE76BD" w:rsidRDefault="00CE76BD" w:rsidP="00525241">
      <w:r>
        <w:separator/>
      </w:r>
    </w:p>
  </w:endnote>
  <w:endnote w:type="continuationSeparator" w:id="0">
    <w:p w14:paraId="1E4FF0D0" w14:textId="77777777" w:rsidR="00CE76BD" w:rsidRDefault="00CE76BD" w:rsidP="0052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E7E35" w14:textId="77777777" w:rsidR="00CE76BD" w:rsidRDefault="00CE76BD" w:rsidP="00525241">
      <w:r>
        <w:separator/>
      </w:r>
    </w:p>
  </w:footnote>
  <w:footnote w:type="continuationSeparator" w:id="0">
    <w:p w14:paraId="7A9925C2" w14:textId="77777777" w:rsidR="00CE76BD" w:rsidRDefault="00CE76BD" w:rsidP="00525241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 sun">
    <w15:presenceInfo w15:providerId="Windows Live" w15:userId="b0059f93004da2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7AF"/>
    <w:rsid w:val="0000011E"/>
    <w:rsid w:val="00010D81"/>
    <w:rsid w:val="000120C9"/>
    <w:rsid w:val="00022CAE"/>
    <w:rsid w:val="00033CA6"/>
    <w:rsid w:val="00035B0E"/>
    <w:rsid w:val="00040704"/>
    <w:rsid w:val="00041CAA"/>
    <w:rsid w:val="00054B5D"/>
    <w:rsid w:val="0006108E"/>
    <w:rsid w:val="00091FFF"/>
    <w:rsid w:val="000A50A1"/>
    <w:rsid w:val="000A6EC0"/>
    <w:rsid w:val="000C3C23"/>
    <w:rsid w:val="000C6452"/>
    <w:rsid w:val="000D3C8E"/>
    <w:rsid w:val="000E2DE9"/>
    <w:rsid w:val="000F3EE6"/>
    <w:rsid w:val="001007B7"/>
    <w:rsid w:val="001015A0"/>
    <w:rsid w:val="00113112"/>
    <w:rsid w:val="00124AF9"/>
    <w:rsid w:val="0015213E"/>
    <w:rsid w:val="00155EF8"/>
    <w:rsid w:val="00160061"/>
    <w:rsid w:val="001672B6"/>
    <w:rsid w:val="00171CCC"/>
    <w:rsid w:val="00171CF2"/>
    <w:rsid w:val="00195CF4"/>
    <w:rsid w:val="001B32E7"/>
    <w:rsid w:val="001C2743"/>
    <w:rsid w:val="002002A4"/>
    <w:rsid w:val="00204149"/>
    <w:rsid w:val="00205418"/>
    <w:rsid w:val="002251FE"/>
    <w:rsid w:val="00246F42"/>
    <w:rsid w:val="00251686"/>
    <w:rsid w:val="0025429E"/>
    <w:rsid w:val="0025632B"/>
    <w:rsid w:val="0025728D"/>
    <w:rsid w:val="00260F0B"/>
    <w:rsid w:val="0026209F"/>
    <w:rsid w:val="00271995"/>
    <w:rsid w:val="00274A11"/>
    <w:rsid w:val="0028231B"/>
    <w:rsid w:val="00290793"/>
    <w:rsid w:val="00293102"/>
    <w:rsid w:val="002A737D"/>
    <w:rsid w:val="002C0D17"/>
    <w:rsid w:val="002E055E"/>
    <w:rsid w:val="002F284D"/>
    <w:rsid w:val="0031253C"/>
    <w:rsid w:val="003206C2"/>
    <w:rsid w:val="00322101"/>
    <w:rsid w:val="0033265A"/>
    <w:rsid w:val="0033524F"/>
    <w:rsid w:val="00350F99"/>
    <w:rsid w:val="0036033A"/>
    <w:rsid w:val="003650B1"/>
    <w:rsid w:val="003662D0"/>
    <w:rsid w:val="00370D80"/>
    <w:rsid w:val="003816E6"/>
    <w:rsid w:val="003A5596"/>
    <w:rsid w:val="003A5F56"/>
    <w:rsid w:val="003B2761"/>
    <w:rsid w:val="003B6E1B"/>
    <w:rsid w:val="003C049B"/>
    <w:rsid w:val="003C12FA"/>
    <w:rsid w:val="003C1DE3"/>
    <w:rsid w:val="003C5E5B"/>
    <w:rsid w:val="003D4886"/>
    <w:rsid w:val="003D5DD3"/>
    <w:rsid w:val="003E0A0A"/>
    <w:rsid w:val="003F59FC"/>
    <w:rsid w:val="004018FE"/>
    <w:rsid w:val="00410A43"/>
    <w:rsid w:val="00420456"/>
    <w:rsid w:val="004262BF"/>
    <w:rsid w:val="00435C92"/>
    <w:rsid w:val="00437225"/>
    <w:rsid w:val="00445602"/>
    <w:rsid w:val="00453393"/>
    <w:rsid w:val="004654E5"/>
    <w:rsid w:val="004703DF"/>
    <w:rsid w:val="00471151"/>
    <w:rsid w:val="00471B18"/>
    <w:rsid w:val="004760FC"/>
    <w:rsid w:val="0048609C"/>
    <w:rsid w:val="00495D2A"/>
    <w:rsid w:val="004B251F"/>
    <w:rsid w:val="004B30BC"/>
    <w:rsid w:val="004B534D"/>
    <w:rsid w:val="004D42A4"/>
    <w:rsid w:val="004E08A6"/>
    <w:rsid w:val="004E3CC2"/>
    <w:rsid w:val="0050509B"/>
    <w:rsid w:val="005101C0"/>
    <w:rsid w:val="005121F7"/>
    <w:rsid w:val="005154FE"/>
    <w:rsid w:val="00516D3B"/>
    <w:rsid w:val="005235C6"/>
    <w:rsid w:val="00525241"/>
    <w:rsid w:val="0053001D"/>
    <w:rsid w:val="0053550F"/>
    <w:rsid w:val="00537FC8"/>
    <w:rsid w:val="00562C83"/>
    <w:rsid w:val="00563152"/>
    <w:rsid w:val="0057723A"/>
    <w:rsid w:val="0058297D"/>
    <w:rsid w:val="005873CE"/>
    <w:rsid w:val="005926A1"/>
    <w:rsid w:val="00592D34"/>
    <w:rsid w:val="00593CEB"/>
    <w:rsid w:val="005974B9"/>
    <w:rsid w:val="005A63E1"/>
    <w:rsid w:val="005B362C"/>
    <w:rsid w:val="005C25C5"/>
    <w:rsid w:val="005C3C62"/>
    <w:rsid w:val="005F0431"/>
    <w:rsid w:val="005F23B1"/>
    <w:rsid w:val="005F755B"/>
    <w:rsid w:val="006126DB"/>
    <w:rsid w:val="006234F7"/>
    <w:rsid w:val="006251D1"/>
    <w:rsid w:val="00636C19"/>
    <w:rsid w:val="0064392B"/>
    <w:rsid w:val="006460CE"/>
    <w:rsid w:val="00651F19"/>
    <w:rsid w:val="00671337"/>
    <w:rsid w:val="006864CC"/>
    <w:rsid w:val="006917AF"/>
    <w:rsid w:val="00692338"/>
    <w:rsid w:val="006A0175"/>
    <w:rsid w:val="006A2A97"/>
    <w:rsid w:val="006C4C7E"/>
    <w:rsid w:val="006D0BA2"/>
    <w:rsid w:val="006F6C60"/>
    <w:rsid w:val="00704D0D"/>
    <w:rsid w:val="007123EF"/>
    <w:rsid w:val="00714870"/>
    <w:rsid w:val="00715C0D"/>
    <w:rsid w:val="00731FC5"/>
    <w:rsid w:val="00742164"/>
    <w:rsid w:val="00746251"/>
    <w:rsid w:val="00746754"/>
    <w:rsid w:val="00756E2C"/>
    <w:rsid w:val="00764330"/>
    <w:rsid w:val="00766C5D"/>
    <w:rsid w:val="007754C5"/>
    <w:rsid w:val="00795E90"/>
    <w:rsid w:val="007A1EB2"/>
    <w:rsid w:val="007A1F9D"/>
    <w:rsid w:val="007B0BE9"/>
    <w:rsid w:val="007B30E8"/>
    <w:rsid w:val="007E74F8"/>
    <w:rsid w:val="007F4A10"/>
    <w:rsid w:val="007F4D0D"/>
    <w:rsid w:val="00824B8A"/>
    <w:rsid w:val="00831A97"/>
    <w:rsid w:val="0085635A"/>
    <w:rsid w:val="00870962"/>
    <w:rsid w:val="00872AD8"/>
    <w:rsid w:val="00887990"/>
    <w:rsid w:val="00891E18"/>
    <w:rsid w:val="00892D76"/>
    <w:rsid w:val="008B3643"/>
    <w:rsid w:val="008C511A"/>
    <w:rsid w:val="008D3409"/>
    <w:rsid w:val="008E3319"/>
    <w:rsid w:val="008F4EF3"/>
    <w:rsid w:val="008F515B"/>
    <w:rsid w:val="00907142"/>
    <w:rsid w:val="00927242"/>
    <w:rsid w:val="00933894"/>
    <w:rsid w:val="00945613"/>
    <w:rsid w:val="0095359D"/>
    <w:rsid w:val="00961AF5"/>
    <w:rsid w:val="0096568D"/>
    <w:rsid w:val="00965A5B"/>
    <w:rsid w:val="00967B51"/>
    <w:rsid w:val="00973DD0"/>
    <w:rsid w:val="009747DD"/>
    <w:rsid w:val="009769A5"/>
    <w:rsid w:val="00983953"/>
    <w:rsid w:val="009851E6"/>
    <w:rsid w:val="0099009D"/>
    <w:rsid w:val="009945DE"/>
    <w:rsid w:val="009972C0"/>
    <w:rsid w:val="009B0D53"/>
    <w:rsid w:val="009B7BD4"/>
    <w:rsid w:val="009C2A19"/>
    <w:rsid w:val="009C609A"/>
    <w:rsid w:val="009C6991"/>
    <w:rsid w:val="009D1709"/>
    <w:rsid w:val="009D49D4"/>
    <w:rsid w:val="009D4E03"/>
    <w:rsid w:val="009D5F79"/>
    <w:rsid w:val="009E1EEB"/>
    <w:rsid w:val="009E317C"/>
    <w:rsid w:val="009F0DE7"/>
    <w:rsid w:val="009F1E68"/>
    <w:rsid w:val="009F3A04"/>
    <w:rsid w:val="00A229D9"/>
    <w:rsid w:val="00A24183"/>
    <w:rsid w:val="00A30365"/>
    <w:rsid w:val="00A343AC"/>
    <w:rsid w:val="00A36899"/>
    <w:rsid w:val="00A373F6"/>
    <w:rsid w:val="00A54719"/>
    <w:rsid w:val="00A55E7F"/>
    <w:rsid w:val="00A57129"/>
    <w:rsid w:val="00A57D94"/>
    <w:rsid w:val="00A61EBF"/>
    <w:rsid w:val="00A66573"/>
    <w:rsid w:val="00A742C4"/>
    <w:rsid w:val="00A8110B"/>
    <w:rsid w:val="00A818A9"/>
    <w:rsid w:val="00A91F88"/>
    <w:rsid w:val="00A953D8"/>
    <w:rsid w:val="00AA77D3"/>
    <w:rsid w:val="00AB665C"/>
    <w:rsid w:val="00AD63A7"/>
    <w:rsid w:val="00AE084B"/>
    <w:rsid w:val="00AE6844"/>
    <w:rsid w:val="00B05AFF"/>
    <w:rsid w:val="00B361BE"/>
    <w:rsid w:val="00B37688"/>
    <w:rsid w:val="00B44B7A"/>
    <w:rsid w:val="00B56A54"/>
    <w:rsid w:val="00B57A1A"/>
    <w:rsid w:val="00B67534"/>
    <w:rsid w:val="00B70E21"/>
    <w:rsid w:val="00B74942"/>
    <w:rsid w:val="00B801B1"/>
    <w:rsid w:val="00B8026C"/>
    <w:rsid w:val="00B849BF"/>
    <w:rsid w:val="00B87A49"/>
    <w:rsid w:val="00BA48EF"/>
    <w:rsid w:val="00BB4774"/>
    <w:rsid w:val="00BB58F9"/>
    <w:rsid w:val="00BD57E1"/>
    <w:rsid w:val="00BF0FED"/>
    <w:rsid w:val="00BF7812"/>
    <w:rsid w:val="00C012F7"/>
    <w:rsid w:val="00C15D43"/>
    <w:rsid w:val="00C2480D"/>
    <w:rsid w:val="00C402A7"/>
    <w:rsid w:val="00C43B2D"/>
    <w:rsid w:val="00C526FC"/>
    <w:rsid w:val="00C72494"/>
    <w:rsid w:val="00C72CFC"/>
    <w:rsid w:val="00C75A57"/>
    <w:rsid w:val="00C83AAA"/>
    <w:rsid w:val="00C83DCA"/>
    <w:rsid w:val="00C90ACF"/>
    <w:rsid w:val="00C92A19"/>
    <w:rsid w:val="00C94421"/>
    <w:rsid w:val="00CA665F"/>
    <w:rsid w:val="00CB64A4"/>
    <w:rsid w:val="00CC0D2C"/>
    <w:rsid w:val="00CD0F3F"/>
    <w:rsid w:val="00CD29D7"/>
    <w:rsid w:val="00CD770A"/>
    <w:rsid w:val="00CE07C1"/>
    <w:rsid w:val="00CE76BD"/>
    <w:rsid w:val="00CF1866"/>
    <w:rsid w:val="00CF6CA5"/>
    <w:rsid w:val="00D0033D"/>
    <w:rsid w:val="00D01E62"/>
    <w:rsid w:val="00D14EAA"/>
    <w:rsid w:val="00D17D01"/>
    <w:rsid w:val="00D26607"/>
    <w:rsid w:val="00D3546A"/>
    <w:rsid w:val="00D6662E"/>
    <w:rsid w:val="00D6793B"/>
    <w:rsid w:val="00D751F6"/>
    <w:rsid w:val="00D75427"/>
    <w:rsid w:val="00D90C5D"/>
    <w:rsid w:val="00DA70DE"/>
    <w:rsid w:val="00DC15CD"/>
    <w:rsid w:val="00DC240B"/>
    <w:rsid w:val="00DE3958"/>
    <w:rsid w:val="00DE40A8"/>
    <w:rsid w:val="00DE50BF"/>
    <w:rsid w:val="00DE52C7"/>
    <w:rsid w:val="00DE73AF"/>
    <w:rsid w:val="00E0121C"/>
    <w:rsid w:val="00E04366"/>
    <w:rsid w:val="00E04E52"/>
    <w:rsid w:val="00E16EA5"/>
    <w:rsid w:val="00E200D3"/>
    <w:rsid w:val="00E32F91"/>
    <w:rsid w:val="00E35F00"/>
    <w:rsid w:val="00E36194"/>
    <w:rsid w:val="00E44F86"/>
    <w:rsid w:val="00E46E93"/>
    <w:rsid w:val="00E72BEE"/>
    <w:rsid w:val="00E8785F"/>
    <w:rsid w:val="00EA21AF"/>
    <w:rsid w:val="00EB3A76"/>
    <w:rsid w:val="00EB6B77"/>
    <w:rsid w:val="00EE29F2"/>
    <w:rsid w:val="00EE79A2"/>
    <w:rsid w:val="00EF757B"/>
    <w:rsid w:val="00F0239C"/>
    <w:rsid w:val="00F04504"/>
    <w:rsid w:val="00F065C1"/>
    <w:rsid w:val="00F1352D"/>
    <w:rsid w:val="00F34983"/>
    <w:rsid w:val="00F34B61"/>
    <w:rsid w:val="00F456F4"/>
    <w:rsid w:val="00F55825"/>
    <w:rsid w:val="00F71B16"/>
    <w:rsid w:val="00F748E6"/>
    <w:rsid w:val="00F82AF4"/>
    <w:rsid w:val="00F844AE"/>
    <w:rsid w:val="00F90D64"/>
    <w:rsid w:val="00F91D27"/>
    <w:rsid w:val="00F94F7C"/>
    <w:rsid w:val="00FB778F"/>
    <w:rsid w:val="00FC1EBB"/>
    <w:rsid w:val="00FC467C"/>
    <w:rsid w:val="00FD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71654"/>
  <w15:chartTrackingRefBased/>
  <w15:docId w15:val="{CF910643-4AC3-6941-BD5D-57E8A41DB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4B30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17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styleId="a4">
    <w:name w:val="Strong"/>
    <w:basedOn w:val="a0"/>
    <w:uiPriority w:val="22"/>
    <w:qFormat/>
    <w:rsid w:val="006917AF"/>
    <w:rPr>
      <w:b/>
      <w:bCs/>
    </w:rPr>
  </w:style>
  <w:style w:type="paragraph" w:styleId="a5">
    <w:name w:val="header"/>
    <w:basedOn w:val="a"/>
    <w:link w:val="a6"/>
    <w:uiPriority w:val="99"/>
    <w:unhideWhenUsed/>
    <w:rsid w:val="005252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2524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252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25241"/>
    <w:rPr>
      <w:sz w:val="18"/>
      <w:szCs w:val="18"/>
    </w:rPr>
  </w:style>
  <w:style w:type="character" w:styleId="a9">
    <w:name w:val="Hyperlink"/>
    <w:basedOn w:val="a0"/>
    <w:uiPriority w:val="99"/>
    <w:unhideWhenUsed/>
    <w:rsid w:val="00525241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54B5D"/>
    <w:rPr>
      <w:rFonts w:ascii="宋体" w:eastAsia="宋体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054B5D"/>
    <w:rPr>
      <w:rFonts w:ascii="宋体" w:eastAsia="宋体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651F19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651F19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651F19"/>
  </w:style>
  <w:style w:type="paragraph" w:styleId="af">
    <w:name w:val="annotation subject"/>
    <w:basedOn w:val="ad"/>
    <w:next w:val="ad"/>
    <w:link w:val="af0"/>
    <w:uiPriority w:val="99"/>
    <w:semiHidden/>
    <w:unhideWhenUsed/>
    <w:rsid w:val="00651F19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51F19"/>
    <w:rPr>
      <w:b/>
      <w:bCs/>
    </w:rPr>
  </w:style>
  <w:style w:type="character" w:customStyle="1" w:styleId="20">
    <w:name w:val="标题 2 字符"/>
    <w:basedOn w:val="a0"/>
    <w:link w:val="2"/>
    <w:uiPriority w:val="9"/>
    <w:rsid w:val="004B30B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7</Pages>
  <Words>453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junfeng an</dc:creator>
  <cp:keywords/>
  <dc:description/>
  <cp:lastModifiedBy>yang sun</cp:lastModifiedBy>
  <cp:revision>81</cp:revision>
  <dcterms:created xsi:type="dcterms:W3CDTF">2018-12-09T08:34:00Z</dcterms:created>
  <dcterms:modified xsi:type="dcterms:W3CDTF">2019-08-01T06:17:00Z</dcterms:modified>
</cp:coreProperties>
</file>