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center"/>
        <w:rPr>
          <w:rFonts w:hint="default" w:eastAsia="Times New Roman"/>
          <w:b/>
          <w:sz w:val="32"/>
        </w:rPr>
      </w:pPr>
      <w:r>
        <w:rPr>
          <w:b/>
          <w:sz w:val="32"/>
        </w:rPr>
        <w:t>《</w:t>
      </w:r>
      <w:r>
        <w:rPr>
          <w:b/>
          <w:color w:val="333333"/>
          <w:sz w:val="33"/>
          <w:szCs w:val="33"/>
        </w:rPr>
        <w:t>深圳经济特区全民阅读促进条例</w:t>
      </w:r>
      <w:r>
        <w:rPr>
          <w:b/>
          <w:sz w:val="32"/>
        </w:rPr>
        <w:t>》实施情况调查问卷</w:t>
      </w:r>
    </w:p>
    <w:p>
      <w:pPr>
        <w:spacing w:line="400" w:lineRule="exact"/>
        <w:ind w:firstLine="560" w:firstLineChars="200"/>
        <w:rPr>
          <w:rFonts w:ascii="仿宋_GB2312" w:eastAsia="仿宋_GB2312"/>
          <w:sz w:val="28"/>
          <w:szCs w:val="28"/>
        </w:rPr>
      </w:pPr>
      <w:r>
        <w:rPr>
          <w:rFonts w:ascii="仿宋_GB2312" w:eastAsia="仿宋_GB2312"/>
          <w:sz w:val="28"/>
          <w:szCs w:val="28"/>
        </w:rPr>
        <w:t>您好！《深圳经济特区全民阅读促进条例》（以下简称条例）自2015年12月24日起正式施行，并于2019年4月24日修正。为了解</w:t>
      </w:r>
      <w:r>
        <w:rPr>
          <w:rFonts w:hint="eastAsia" w:ascii="仿宋_GB2312" w:eastAsia="仿宋_GB2312"/>
          <w:sz w:val="28"/>
          <w:szCs w:val="28"/>
          <w:lang w:eastAsia="zh-CN"/>
        </w:rPr>
        <w:t>条例在福田辖区</w:t>
      </w:r>
      <w:r>
        <w:rPr>
          <w:rFonts w:ascii="仿宋_GB2312" w:eastAsia="仿宋_GB2312"/>
          <w:sz w:val="28"/>
          <w:szCs w:val="28"/>
        </w:rPr>
        <w:t>的实施情况，特邀您参加此次调查，您的宝贵意见和建议将成为我们改进工作重要参考。本次调查采用随机不记名的方式,我们将对您的回答予以保密!</w:t>
      </w:r>
      <w:r>
        <w:rPr>
          <w:rFonts w:hint="eastAsia" w:ascii="仿宋_GB2312" w:eastAsia="仿宋_GB2312"/>
          <w:sz w:val="28"/>
          <w:szCs w:val="28"/>
          <w:lang w:eastAsia="zh-CN"/>
        </w:rPr>
        <w:t>感</w:t>
      </w:r>
      <w:r>
        <w:rPr>
          <w:rFonts w:ascii="仿宋_GB2312" w:eastAsia="仿宋_GB2312"/>
          <w:sz w:val="28"/>
          <w:szCs w:val="28"/>
        </w:rPr>
        <w:t>谢您的参与！</w:t>
      </w:r>
    </w:p>
    <w:p>
      <w:pPr>
        <w:spacing w:line="400" w:lineRule="exact"/>
        <w:ind w:firstLine="562" w:firstLineChars="200"/>
        <w:rPr>
          <w:rFonts w:ascii="仿宋_GB2312" w:eastAsia="仿宋_GB2312"/>
          <w:b/>
          <w:sz w:val="28"/>
          <w:szCs w:val="28"/>
        </w:rPr>
      </w:pPr>
    </w:p>
    <w:p>
      <w:pPr>
        <w:spacing w:line="400" w:lineRule="exact"/>
        <w:ind w:firstLine="562" w:firstLineChars="200"/>
        <w:rPr>
          <w:rFonts w:ascii="仿宋_GB2312" w:eastAsia="仿宋_GB2312"/>
          <w:b/>
          <w:sz w:val="28"/>
          <w:szCs w:val="28"/>
        </w:rPr>
      </w:pPr>
      <w:r>
        <w:rPr>
          <w:rFonts w:ascii="仿宋_GB2312" w:eastAsia="仿宋_GB2312"/>
          <w:b/>
          <w:sz w:val="28"/>
          <w:szCs w:val="28"/>
        </w:rPr>
        <w:t>1、您是否知道《深圳经济特区全民阅读促进条例》? （    ）</w:t>
      </w:r>
    </w:p>
    <w:p>
      <w:pPr>
        <w:spacing w:line="440" w:lineRule="exact"/>
        <w:ind w:firstLine="560" w:firstLineChars="200"/>
        <w:rPr>
          <w:rFonts w:ascii="仿宋_GB2312" w:eastAsia="仿宋_GB2312"/>
          <w:sz w:val="28"/>
          <w:szCs w:val="28"/>
        </w:rPr>
      </w:pPr>
      <w:r>
        <w:rPr>
          <w:rFonts w:ascii="仿宋_GB2312" w:eastAsia="仿宋_GB2312"/>
          <w:sz w:val="28"/>
          <w:szCs w:val="28"/>
        </w:rPr>
        <w:t xml:space="preserve">A 知道，对内容十分了解    B 知道，对内容有一定了解    </w:t>
      </w:r>
    </w:p>
    <w:p>
      <w:pPr>
        <w:spacing w:line="440" w:lineRule="exact"/>
        <w:ind w:firstLine="560" w:firstLineChars="200"/>
        <w:rPr>
          <w:rFonts w:ascii="仿宋_GB2312" w:eastAsia="仿宋_GB2312"/>
          <w:sz w:val="28"/>
          <w:szCs w:val="28"/>
        </w:rPr>
      </w:pPr>
      <w:r>
        <w:rPr>
          <w:rFonts w:ascii="仿宋_GB2312" w:eastAsia="仿宋_GB2312"/>
          <w:sz w:val="28"/>
          <w:szCs w:val="28"/>
        </w:rPr>
        <w:t>C 知道，但对内容不了解    D 没听说过</w:t>
      </w:r>
    </w:p>
    <w:p>
      <w:pPr>
        <w:spacing w:line="480" w:lineRule="exact"/>
        <w:ind w:firstLine="562" w:firstLineChars="200"/>
        <w:rPr>
          <w:rFonts w:ascii="仿宋_GB2312" w:eastAsia="仿宋_GB2312"/>
          <w:b/>
          <w:sz w:val="28"/>
          <w:szCs w:val="28"/>
        </w:rPr>
      </w:pPr>
      <w:r>
        <w:rPr>
          <w:rFonts w:ascii="仿宋_GB2312" w:eastAsia="仿宋_GB2312"/>
          <w:b/>
          <w:sz w:val="28"/>
          <w:szCs w:val="28"/>
        </w:rPr>
        <w:t>2、您是如何获取条例相关信息的? （    ）</w:t>
      </w:r>
    </w:p>
    <w:p>
      <w:pPr>
        <w:spacing w:line="480" w:lineRule="exact"/>
        <w:rPr>
          <w:rFonts w:ascii="仿宋_GB2312" w:eastAsia="仿宋_GB2312"/>
          <w:sz w:val="28"/>
          <w:szCs w:val="28"/>
        </w:rPr>
      </w:pPr>
      <w:r>
        <w:rPr>
          <w:rFonts w:ascii="仿宋_GB2312" w:eastAsia="仿宋_GB2312"/>
          <w:sz w:val="28"/>
          <w:szCs w:val="28"/>
        </w:rPr>
        <w:t xml:space="preserve">    A 主动了解           B 政府部门宣传  </w:t>
      </w:r>
    </w:p>
    <w:p>
      <w:pPr>
        <w:spacing w:line="480" w:lineRule="exact"/>
        <w:ind w:firstLine="560" w:firstLineChars="200"/>
        <w:rPr>
          <w:rFonts w:ascii="仿宋_GB2312" w:eastAsia="仿宋_GB2312"/>
          <w:sz w:val="28"/>
          <w:szCs w:val="28"/>
        </w:rPr>
      </w:pPr>
      <w:r>
        <w:rPr>
          <w:rFonts w:ascii="仿宋_GB2312" w:eastAsia="仿宋_GB2312"/>
          <w:sz w:val="28"/>
          <w:szCs w:val="28"/>
        </w:rPr>
        <w:t>C 他人讲述           D 未曾获取过相关信息</w:t>
      </w:r>
    </w:p>
    <w:p>
      <w:pPr>
        <w:spacing w:line="480" w:lineRule="exact"/>
        <w:ind w:firstLine="562" w:firstLineChars="20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lang w:eastAsia="zh-CN"/>
        </w:rPr>
        <w:t>您</w:t>
      </w:r>
      <w:r>
        <w:rPr>
          <w:rFonts w:ascii="仿宋_GB2312" w:eastAsia="仿宋_GB2312"/>
          <w:b/>
          <w:sz w:val="28"/>
          <w:szCs w:val="28"/>
        </w:rPr>
        <w:t>是否参加</w:t>
      </w:r>
      <w:r>
        <w:rPr>
          <w:rFonts w:hint="eastAsia" w:ascii="仿宋_GB2312" w:eastAsia="仿宋_GB2312"/>
          <w:b/>
          <w:sz w:val="28"/>
          <w:szCs w:val="28"/>
          <w:lang w:eastAsia="zh-CN"/>
        </w:rPr>
        <w:t>过福田区内开展的</w:t>
      </w:r>
      <w:r>
        <w:rPr>
          <w:rFonts w:ascii="仿宋_GB2312" w:eastAsia="仿宋_GB2312"/>
          <w:b/>
          <w:sz w:val="28"/>
          <w:szCs w:val="28"/>
        </w:rPr>
        <w:t>全民阅读的相关活动？参加渠道是什么？（可多选）（    ）</w:t>
      </w:r>
    </w:p>
    <w:p>
      <w:pPr>
        <w:spacing w:line="480" w:lineRule="exact"/>
        <w:ind w:firstLine="560" w:firstLineChars="200"/>
        <w:rPr>
          <w:rFonts w:ascii="仿宋_GB2312" w:eastAsia="仿宋_GB2312"/>
          <w:sz w:val="28"/>
          <w:szCs w:val="28"/>
        </w:rPr>
      </w:pPr>
      <w:r>
        <w:rPr>
          <w:rFonts w:ascii="仿宋_GB2312" w:eastAsia="仿宋_GB2312"/>
          <w:sz w:val="28"/>
          <w:szCs w:val="28"/>
        </w:rPr>
        <w:t>A、参加过，通过使用图书馆，参与其举办的读者活动</w:t>
      </w:r>
    </w:p>
    <w:p>
      <w:pPr>
        <w:spacing w:line="480" w:lineRule="exact"/>
        <w:ind w:firstLine="560" w:firstLineChars="200"/>
        <w:rPr>
          <w:rFonts w:ascii="仿宋_GB2312" w:eastAsia="仿宋_GB2312"/>
          <w:sz w:val="28"/>
          <w:szCs w:val="28"/>
        </w:rPr>
      </w:pPr>
      <w:r>
        <w:rPr>
          <w:rFonts w:ascii="仿宋_GB2312" w:eastAsia="仿宋_GB2312"/>
          <w:sz w:val="28"/>
          <w:szCs w:val="28"/>
        </w:rPr>
        <w:t>B、参加过，通过</w:t>
      </w:r>
      <w:r>
        <w:rPr>
          <w:rFonts w:hint="eastAsia" w:ascii="仿宋_GB2312" w:eastAsia="仿宋_GB2312"/>
          <w:sz w:val="28"/>
          <w:szCs w:val="28"/>
          <w:lang w:eastAsia="zh-CN"/>
        </w:rPr>
        <w:t>学校</w:t>
      </w:r>
      <w:r>
        <w:rPr>
          <w:rFonts w:ascii="仿宋_GB2312" w:eastAsia="仿宋_GB2312"/>
          <w:sz w:val="28"/>
          <w:szCs w:val="28"/>
        </w:rPr>
        <w:t>举办的读者活动</w:t>
      </w:r>
    </w:p>
    <w:p>
      <w:pPr>
        <w:spacing w:line="480" w:lineRule="exact"/>
        <w:ind w:firstLine="560" w:firstLineChars="200"/>
        <w:rPr>
          <w:rFonts w:ascii="仿宋_GB2312" w:eastAsia="仿宋_GB2312"/>
          <w:sz w:val="28"/>
          <w:szCs w:val="28"/>
        </w:rPr>
      </w:pPr>
      <w:r>
        <w:rPr>
          <w:rFonts w:ascii="仿宋_GB2312" w:eastAsia="仿宋_GB2312"/>
          <w:sz w:val="28"/>
          <w:szCs w:val="28"/>
        </w:rPr>
        <w:t>C、参加过，通过</w:t>
      </w:r>
      <w:r>
        <w:rPr>
          <w:rFonts w:hint="eastAsia" w:ascii="仿宋_GB2312" w:eastAsia="仿宋_GB2312"/>
          <w:sz w:val="28"/>
          <w:szCs w:val="28"/>
          <w:lang w:eastAsia="zh-CN"/>
        </w:rPr>
        <w:t>总工会、共青团、妇联、文联、残联等组织</w:t>
      </w:r>
      <w:r>
        <w:rPr>
          <w:rFonts w:ascii="仿宋_GB2312" w:eastAsia="仿宋_GB2312"/>
          <w:sz w:val="28"/>
          <w:szCs w:val="28"/>
        </w:rPr>
        <w:t>举</w:t>
      </w:r>
    </w:p>
    <w:p>
      <w:pPr>
        <w:spacing w:line="480" w:lineRule="exact"/>
        <w:rPr>
          <w:rFonts w:ascii="仿宋_GB2312" w:eastAsia="仿宋_GB2312"/>
          <w:sz w:val="28"/>
          <w:szCs w:val="28"/>
        </w:rPr>
      </w:pPr>
      <w:r>
        <w:rPr>
          <w:rFonts w:ascii="仿宋_GB2312" w:eastAsia="仿宋_GB2312"/>
          <w:sz w:val="28"/>
          <w:szCs w:val="28"/>
        </w:rPr>
        <w:t>办的读者活动</w:t>
      </w:r>
    </w:p>
    <w:p>
      <w:pPr>
        <w:spacing w:line="480" w:lineRule="exact"/>
        <w:ind w:firstLine="560" w:firstLineChars="200"/>
        <w:rPr>
          <w:rFonts w:ascii="仿宋_GB2312" w:eastAsia="仿宋_GB2312"/>
          <w:sz w:val="28"/>
          <w:szCs w:val="28"/>
        </w:rPr>
      </w:pPr>
      <w:r>
        <w:rPr>
          <w:rFonts w:ascii="仿宋_GB2312" w:eastAsia="仿宋_GB2312"/>
          <w:sz w:val="28"/>
          <w:szCs w:val="28"/>
        </w:rPr>
        <w:t>D、参加过，通过其他渠道，（请列举）</w:t>
      </w:r>
      <w:r>
        <w:rPr>
          <w:rFonts w:ascii="仿宋_GB2312" w:eastAsia="仿宋_GB2312"/>
          <w:sz w:val="28"/>
          <w:szCs w:val="28"/>
          <w:u w:val="single"/>
        </w:rPr>
        <w:t xml:space="preserve">                     </w:t>
      </w:r>
    </w:p>
    <w:p>
      <w:pPr>
        <w:spacing w:line="480" w:lineRule="exact"/>
        <w:ind w:firstLine="560" w:firstLineChars="200"/>
        <w:rPr>
          <w:rFonts w:ascii="仿宋_GB2312" w:eastAsia="仿宋_GB2312"/>
          <w:sz w:val="28"/>
          <w:szCs w:val="28"/>
        </w:rPr>
      </w:pPr>
      <w:r>
        <w:rPr>
          <w:rFonts w:hint="eastAsia" w:ascii="仿宋_GB2312" w:eastAsia="仿宋_GB2312"/>
          <w:sz w:val="28"/>
          <w:szCs w:val="28"/>
          <w:lang w:val="en-US" w:eastAsia="zh-CN"/>
        </w:rPr>
        <w:t>E</w:t>
      </w:r>
      <w:r>
        <w:rPr>
          <w:rFonts w:ascii="仿宋_GB2312" w:eastAsia="仿宋_GB2312"/>
          <w:sz w:val="28"/>
          <w:szCs w:val="28"/>
        </w:rPr>
        <w:t>、没参加过</w:t>
      </w:r>
    </w:p>
    <w:p>
      <w:pPr>
        <w:spacing w:line="480" w:lineRule="exact"/>
        <w:ind w:firstLine="562" w:firstLineChars="200"/>
        <w:rPr>
          <w:rFonts w:hint="default" w:ascii="仿宋_GB2312" w:eastAsia="仿宋_GB2312"/>
          <w:b/>
          <w:bCs/>
          <w:sz w:val="28"/>
          <w:szCs w:val="28"/>
        </w:rPr>
      </w:pPr>
      <w:r>
        <w:rPr>
          <w:rFonts w:ascii="仿宋_GB2312" w:eastAsia="仿宋_GB2312"/>
          <w:b/>
          <w:bCs/>
          <w:sz w:val="28"/>
          <w:szCs w:val="28"/>
        </w:rPr>
        <w:t>4、“深圳读书月”在每年的哪个月份？（    ）</w:t>
      </w:r>
    </w:p>
    <w:p>
      <w:pPr>
        <w:spacing w:line="480" w:lineRule="exact"/>
        <w:ind w:firstLine="560" w:firstLineChars="200"/>
        <w:rPr>
          <w:rFonts w:ascii="仿宋_GB2312" w:eastAsia="仿宋_GB2312"/>
          <w:sz w:val="28"/>
          <w:szCs w:val="28"/>
        </w:rPr>
      </w:pPr>
      <w:r>
        <w:rPr>
          <w:rFonts w:ascii="仿宋_GB2312" w:eastAsia="仿宋_GB2312"/>
          <w:sz w:val="28"/>
          <w:szCs w:val="28"/>
        </w:rPr>
        <w:t>A 1</w:t>
      </w:r>
      <w:r>
        <w:rPr>
          <w:rFonts w:hint="default" w:ascii="仿宋_GB2312" w:eastAsia="仿宋_GB2312"/>
          <w:sz w:val="28"/>
          <w:szCs w:val="28"/>
        </w:rPr>
        <w:t>0</w:t>
      </w:r>
      <w:r>
        <w:rPr>
          <w:rFonts w:hint="eastAsia" w:ascii="仿宋_GB2312" w:eastAsia="仿宋_GB2312"/>
          <w:sz w:val="28"/>
          <w:szCs w:val="28"/>
          <w:lang w:eastAsia="zh-CN"/>
        </w:rPr>
        <w:t>月</w:t>
      </w:r>
      <w:r>
        <w:rPr>
          <w:rFonts w:ascii="仿宋_GB2312" w:eastAsia="仿宋_GB2312"/>
          <w:sz w:val="28"/>
          <w:szCs w:val="28"/>
        </w:rPr>
        <w:t xml:space="preserve">           B 1</w:t>
      </w:r>
      <w:r>
        <w:rPr>
          <w:rFonts w:hint="default" w:ascii="仿宋_GB2312" w:eastAsia="仿宋_GB2312"/>
          <w:sz w:val="28"/>
          <w:szCs w:val="28"/>
        </w:rPr>
        <w:t>1</w:t>
      </w:r>
      <w:r>
        <w:rPr>
          <w:rFonts w:hint="eastAsia" w:ascii="仿宋_GB2312" w:eastAsia="仿宋_GB2312"/>
          <w:sz w:val="28"/>
          <w:szCs w:val="28"/>
          <w:lang w:eastAsia="zh-CN"/>
        </w:rPr>
        <w:t>月</w:t>
      </w:r>
      <w:r>
        <w:rPr>
          <w:rFonts w:ascii="仿宋_GB2312" w:eastAsia="仿宋_GB2312"/>
          <w:sz w:val="28"/>
          <w:szCs w:val="28"/>
        </w:rPr>
        <w:t xml:space="preserve"> </w:t>
      </w:r>
    </w:p>
    <w:p>
      <w:pPr>
        <w:spacing w:line="480" w:lineRule="exact"/>
        <w:ind w:firstLine="560" w:firstLineChars="200"/>
        <w:rPr>
          <w:rFonts w:ascii="仿宋_GB2312" w:eastAsia="仿宋_GB2312"/>
          <w:sz w:val="28"/>
          <w:szCs w:val="28"/>
        </w:rPr>
      </w:pPr>
      <w:r>
        <w:rPr>
          <w:rFonts w:ascii="仿宋_GB2312" w:eastAsia="仿宋_GB2312"/>
          <w:sz w:val="28"/>
          <w:szCs w:val="28"/>
        </w:rPr>
        <w:t>C 1</w:t>
      </w:r>
      <w:r>
        <w:rPr>
          <w:rFonts w:hint="default" w:ascii="仿宋_GB2312" w:eastAsia="仿宋_GB2312"/>
          <w:sz w:val="28"/>
          <w:szCs w:val="28"/>
        </w:rPr>
        <w:t>2</w:t>
      </w:r>
      <w:r>
        <w:rPr>
          <w:rFonts w:hint="eastAsia" w:ascii="仿宋_GB2312" w:eastAsia="仿宋_GB2312"/>
          <w:sz w:val="28"/>
          <w:szCs w:val="28"/>
          <w:lang w:eastAsia="zh-CN"/>
        </w:rPr>
        <w:t>月</w:t>
      </w:r>
      <w:r>
        <w:rPr>
          <w:rFonts w:ascii="仿宋_GB2312" w:eastAsia="仿宋_GB2312"/>
          <w:sz w:val="28"/>
          <w:szCs w:val="28"/>
        </w:rPr>
        <w:t xml:space="preserve">           D 1</w:t>
      </w:r>
      <w:r>
        <w:rPr>
          <w:rFonts w:hint="eastAsia" w:ascii="仿宋_GB2312" w:eastAsia="仿宋_GB2312"/>
          <w:sz w:val="28"/>
          <w:szCs w:val="28"/>
          <w:lang w:eastAsia="zh-CN"/>
        </w:rPr>
        <w:t>月</w:t>
      </w:r>
    </w:p>
    <w:p>
      <w:pPr>
        <w:keepNext w:val="0"/>
        <w:keepLines w:val="0"/>
        <w:widowControl w:val="0"/>
        <w:suppressLineNumbers w:val="0"/>
        <w:spacing w:before="0" w:beforeAutospacing="0" w:after="0" w:afterAutospacing="0"/>
        <w:ind w:left="0" w:right="0" w:firstLine="562" w:firstLineChars="200"/>
        <w:jc w:val="both"/>
        <w:rPr>
          <w:rFonts w:hint="eastAsia" w:ascii="宋体" w:hAnsi="宋体" w:eastAsia="宋体" w:cs="宋体"/>
          <w:kern w:val="2"/>
          <w:sz w:val="21"/>
          <w:szCs w:val="24"/>
          <w:lang w:val="en-US" w:eastAsia="zh-CN" w:bidi="ar"/>
        </w:rPr>
      </w:pPr>
      <w:r>
        <w:rPr>
          <w:rFonts w:hint="eastAsia" w:ascii="仿宋_GB2312" w:eastAsia="仿宋_GB2312"/>
          <w:b/>
          <w:bCs/>
          <w:sz w:val="28"/>
          <w:szCs w:val="28"/>
          <w:lang w:val="en-US" w:eastAsia="zh-CN"/>
        </w:rPr>
        <w:t>5、您参加过“深圳读书月”期间的哪些相关活动？</w:t>
      </w:r>
      <w:r>
        <w:rPr>
          <w:rFonts w:ascii="仿宋_GB2312" w:eastAsia="仿宋_GB2312"/>
          <w:b/>
          <w:sz w:val="28"/>
          <w:szCs w:val="28"/>
        </w:rPr>
        <w:t>（可多选）</w:t>
      </w:r>
      <w:r>
        <w:rPr>
          <w:rFonts w:ascii="仿宋_GB2312" w:eastAsia="仿宋_GB2312"/>
          <w:b/>
          <w:bCs/>
          <w:sz w:val="28"/>
          <w:szCs w:val="28"/>
        </w:rPr>
        <w:t>（    ）</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A 参加过评选全民阅读先进典型，经验推广类活动</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B 参加过读书交流活动</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C 参加过阅读进社区活动</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D 参加过阅读进学校活动</w:t>
      </w:r>
    </w:p>
    <w:p>
      <w:pPr>
        <w:spacing w:line="480" w:lineRule="exact"/>
        <w:ind w:firstLine="560" w:firstLineChars="200"/>
        <w:rPr>
          <w:rFonts w:hint="eastAsia" w:ascii="仿宋_GB2312" w:eastAsia="仿宋_GB2312"/>
          <w:sz w:val="28"/>
          <w:szCs w:val="28"/>
          <w:u w:val="none"/>
          <w:lang w:val="en-US" w:eastAsia="zh-CN"/>
        </w:rPr>
      </w:pPr>
      <w:r>
        <w:rPr>
          <w:rFonts w:hint="eastAsia" w:ascii="仿宋_GB2312" w:eastAsia="仿宋_GB2312"/>
          <w:sz w:val="28"/>
          <w:szCs w:val="28"/>
          <w:u w:val="none"/>
          <w:lang w:val="en-US" w:eastAsia="zh-CN"/>
        </w:rPr>
        <w:t xml:space="preserve">E </w:t>
      </w:r>
      <w:r>
        <w:rPr>
          <w:rFonts w:hint="eastAsia" w:ascii="仿宋_GB2312" w:eastAsia="仿宋_GB2312"/>
          <w:sz w:val="28"/>
          <w:szCs w:val="28"/>
          <w:lang w:val="en-US" w:eastAsia="zh-CN"/>
        </w:rPr>
        <w:t>参加过阅读进企业活动</w:t>
      </w:r>
    </w:p>
    <w:p>
      <w:pPr>
        <w:spacing w:line="480" w:lineRule="exact"/>
        <w:ind w:firstLine="560" w:firstLineChars="200"/>
        <w:rPr>
          <w:rFonts w:hint="eastAsia" w:ascii="仿宋_GB2312" w:eastAsia="仿宋_GB2312"/>
          <w:sz w:val="28"/>
          <w:szCs w:val="28"/>
          <w:u w:val="none"/>
          <w:lang w:val="en-US" w:eastAsia="zh-CN"/>
        </w:rPr>
      </w:pPr>
      <w:r>
        <w:rPr>
          <w:rFonts w:hint="eastAsia" w:ascii="仿宋_GB2312" w:eastAsia="仿宋_GB2312"/>
          <w:sz w:val="28"/>
          <w:szCs w:val="28"/>
          <w:u w:val="none"/>
          <w:lang w:val="en-US" w:eastAsia="zh-CN"/>
        </w:rPr>
        <w:t>F 没参加过</w:t>
      </w:r>
    </w:p>
    <w:p>
      <w:pPr>
        <w:spacing w:line="480" w:lineRule="exact"/>
        <w:ind w:firstLine="562" w:firstLineChars="200"/>
        <w:rPr>
          <w:rFonts w:hint="default" w:ascii="仿宋_GB2312" w:eastAsia="仿宋_GB2312"/>
          <w:b/>
          <w:bCs/>
          <w:sz w:val="28"/>
          <w:szCs w:val="28"/>
        </w:rPr>
      </w:pPr>
      <w:r>
        <w:rPr>
          <w:rFonts w:hint="eastAsia" w:ascii="仿宋_GB2312" w:eastAsia="仿宋_GB2312"/>
          <w:b/>
          <w:bCs/>
          <w:sz w:val="28"/>
          <w:szCs w:val="28"/>
          <w:lang w:val="en-US" w:eastAsia="zh-CN"/>
        </w:rPr>
        <w:t>6、</w:t>
      </w:r>
      <w:r>
        <w:rPr>
          <w:rFonts w:ascii="仿宋_GB2312" w:eastAsia="仿宋_GB2312"/>
          <w:b/>
          <w:bCs/>
          <w:sz w:val="28"/>
          <w:szCs w:val="28"/>
        </w:rPr>
        <w:t>“深圳</w:t>
      </w:r>
      <w:r>
        <w:rPr>
          <w:rFonts w:hint="eastAsia" w:ascii="仿宋_GB2312" w:eastAsia="仿宋_GB2312"/>
          <w:b/>
          <w:bCs/>
          <w:sz w:val="28"/>
          <w:szCs w:val="28"/>
          <w:lang w:eastAsia="zh-CN"/>
        </w:rPr>
        <w:t>未成年人读书日</w:t>
      </w:r>
      <w:r>
        <w:rPr>
          <w:rFonts w:ascii="仿宋_GB2312" w:eastAsia="仿宋_GB2312"/>
          <w:b/>
          <w:bCs/>
          <w:sz w:val="28"/>
          <w:szCs w:val="28"/>
        </w:rPr>
        <w:t>”</w:t>
      </w:r>
      <w:r>
        <w:rPr>
          <w:rFonts w:hint="eastAsia" w:ascii="仿宋_GB2312" w:eastAsia="仿宋_GB2312"/>
          <w:b/>
          <w:bCs/>
          <w:sz w:val="28"/>
          <w:szCs w:val="28"/>
          <w:lang w:eastAsia="zh-CN"/>
        </w:rPr>
        <w:t>具体在哪一日</w:t>
      </w:r>
      <w:r>
        <w:rPr>
          <w:rFonts w:ascii="仿宋_GB2312" w:eastAsia="仿宋_GB2312"/>
          <w:b/>
          <w:bCs/>
          <w:sz w:val="28"/>
          <w:szCs w:val="28"/>
        </w:rPr>
        <w:t>？（    ）</w:t>
      </w:r>
    </w:p>
    <w:p>
      <w:pPr>
        <w:spacing w:line="480" w:lineRule="exact"/>
        <w:ind w:firstLine="560" w:firstLineChars="200"/>
        <w:rPr>
          <w:rFonts w:ascii="仿宋_GB2312" w:eastAsia="仿宋_GB2312"/>
          <w:sz w:val="28"/>
          <w:szCs w:val="28"/>
        </w:rPr>
      </w:pPr>
      <w:r>
        <w:rPr>
          <w:rFonts w:ascii="仿宋_GB2312" w:eastAsia="仿宋_GB2312"/>
          <w:sz w:val="28"/>
          <w:szCs w:val="28"/>
        </w:rPr>
        <w:t xml:space="preserve">A </w:t>
      </w:r>
      <w:r>
        <w:rPr>
          <w:rFonts w:hint="eastAsia" w:ascii="仿宋_GB2312" w:eastAsia="仿宋_GB2312"/>
          <w:sz w:val="28"/>
          <w:szCs w:val="28"/>
          <w:lang w:val="en-US" w:eastAsia="zh-CN"/>
        </w:rPr>
        <w:t>3</w:t>
      </w:r>
      <w:r>
        <w:rPr>
          <w:rFonts w:hint="eastAsia" w:ascii="仿宋_GB2312" w:eastAsia="仿宋_GB2312"/>
          <w:sz w:val="28"/>
          <w:szCs w:val="28"/>
          <w:lang w:eastAsia="zh-CN"/>
        </w:rPr>
        <w:t>月</w:t>
      </w:r>
      <w:r>
        <w:rPr>
          <w:rFonts w:hint="eastAsia" w:ascii="仿宋_GB2312" w:eastAsia="仿宋_GB2312"/>
          <w:sz w:val="28"/>
          <w:szCs w:val="28"/>
          <w:lang w:val="en-US" w:eastAsia="zh-CN"/>
        </w:rPr>
        <w:t>23日</w:t>
      </w:r>
      <w:r>
        <w:rPr>
          <w:rFonts w:ascii="仿宋_GB2312" w:eastAsia="仿宋_GB2312"/>
          <w:sz w:val="28"/>
          <w:szCs w:val="28"/>
        </w:rPr>
        <w:t xml:space="preserve">       B </w:t>
      </w:r>
      <w:r>
        <w:rPr>
          <w:rFonts w:hint="eastAsia" w:ascii="仿宋_GB2312" w:eastAsia="仿宋_GB2312"/>
          <w:sz w:val="28"/>
          <w:szCs w:val="28"/>
          <w:lang w:val="en-US" w:eastAsia="zh-CN"/>
        </w:rPr>
        <w:t>4</w:t>
      </w:r>
      <w:r>
        <w:rPr>
          <w:rFonts w:hint="eastAsia" w:ascii="仿宋_GB2312" w:eastAsia="仿宋_GB2312"/>
          <w:sz w:val="28"/>
          <w:szCs w:val="28"/>
          <w:lang w:eastAsia="zh-CN"/>
        </w:rPr>
        <w:t>月</w:t>
      </w:r>
      <w:r>
        <w:rPr>
          <w:rFonts w:hint="eastAsia" w:ascii="仿宋_GB2312" w:eastAsia="仿宋_GB2312"/>
          <w:sz w:val="28"/>
          <w:szCs w:val="28"/>
          <w:lang w:val="en-US" w:eastAsia="zh-CN"/>
        </w:rPr>
        <w:t>23日</w:t>
      </w:r>
      <w:r>
        <w:rPr>
          <w:rFonts w:ascii="仿宋_GB2312" w:eastAsia="仿宋_GB2312"/>
          <w:sz w:val="28"/>
          <w:szCs w:val="28"/>
        </w:rPr>
        <w:t xml:space="preserve"> </w:t>
      </w:r>
    </w:p>
    <w:p>
      <w:pPr>
        <w:spacing w:line="480" w:lineRule="exact"/>
        <w:ind w:firstLine="560" w:firstLineChars="200"/>
        <w:rPr>
          <w:rFonts w:hint="eastAsia" w:ascii="仿宋_GB2312" w:eastAsia="仿宋_GB2312"/>
          <w:b/>
          <w:bCs/>
          <w:sz w:val="28"/>
          <w:szCs w:val="28"/>
          <w:lang w:val="en-US" w:eastAsia="zh-CN"/>
        </w:rPr>
      </w:pPr>
      <w:r>
        <w:rPr>
          <w:rFonts w:ascii="仿宋_GB2312" w:eastAsia="仿宋_GB2312"/>
          <w:sz w:val="28"/>
          <w:szCs w:val="28"/>
        </w:rPr>
        <w:t xml:space="preserve">C </w:t>
      </w:r>
      <w:r>
        <w:rPr>
          <w:rFonts w:hint="eastAsia" w:ascii="仿宋_GB2312" w:eastAsia="仿宋_GB2312"/>
          <w:sz w:val="28"/>
          <w:szCs w:val="28"/>
          <w:lang w:val="en-US" w:eastAsia="zh-CN"/>
        </w:rPr>
        <w:t>9</w:t>
      </w:r>
      <w:r>
        <w:rPr>
          <w:rFonts w:hint="eastAsia" w:ascii="仿宋_GB2312" w:eastAsia="仿宋_GB2312"/>
          <w:sz w:val="28"/>
          <w:szCs w:val="28"/>
          <w:lang w:eastAsia="zh-CN"/>
        </w:rPr>
        <w:t>月</w:t>
      </w:r>
      <w:r>
        <w:rPr>
          <w:rFonts w:hint="eastAsia" w:ascii="仿宋_GB2312" w:eastAsia="仿宋_GB2312"/>
          <w:sz w:val="28"/>
          <w:szCs w:val="28"/>
          <w:lang w:val="en-US" w:eastAsia="zh-CN"/>
        </w:rPr>
        <w:t>23日</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D</w:t>
      </w:r>
      <w:r>
        <w:rPr>
          <w:rFonts w:hint="eastAsia" w:ascii="仿宋_GB2312" w:eastAsia="仿宋_GB2312"/>
          <w:sz w:val="28"/>
          <w:szCs w:val="28"/>
          <w:lang w:val="en-US" w:eastAsia="zh-CN"/>
        </w:rPr>
        <w:t xml:space="preserve"> 11</w:t>
      </w:r>
      <w:r>
        <w:rPr>
          <w:rFonts w:hint="eastAsia" w:ascii="仿宋_GB2312" w:eastAsia="仿宋_GB2312"/>
          <w:sz w:val="28"/>
          <w:szCs w:val="28"/>
          <w:lang w:eastAsia="zh-CN"/>
        </w:rPr>
        <w:t>月</w:t>
      </w:r>
      <w:r>
        <w:rPr>
          <w:rFonts w:hint="eastAsia" w:ascii="仿宋_GB2312" w:eastAsia="仿宋_GB2312"/>
          <w:sz w:val="28"/>
          <w:szCs w:val="28"/>
          <w:lang w:val="en-US" w:eastAsia="zh-CN"/>
        </w:rPr>
        <w:t>23日</w:t>
      </w:r>
    </w:p>
    <w:p>
      <w:pPr>
        <w:spacing w:line="48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7、条例规定：市、区文化主管部门应当会同市、区教育部门在中小学校、公共图书馆等场所组织开展面向未成年人的阅读促进活动，指导未成年人开展课外阅读，</w:t>
      </w:r>
      <w:r>
        <w:rPr>
          <w:rFonts w:ascii="仿宋_GB2312" w:eastAsia="仿宋_GB2312"/>
          <w:b/>
          <w:bCs/>
          <w:sz w:val="28"/>
          <w:szCs w:val="28"/>
        </w:rPr>
        <w:t>请问您知道</w:t>
      </w:r>
      <w:r>
        <w:rPr>
          <w:rFonts w:hint="eastAsia" w:ascii="仿宋_GB2312" w:eastAsia="仿宋_GB2312"/>
          <w:b/>
          <w:bCs/>
          <w:sz w:val="28"/>
          <w:szCs w:val="28"/>
          <w:lang w:eastAsia="zh-CN"/>
        </w:rPr>
        <w:t>福田区有开展哪些相关活动吗</w:t>
      </w:r>
      <w:r>
        <w:rPr>
          <w:rFonts w:ascii="仿宋_GB2312" w:eastAsia="仿宋_GB2312"/>
          <w:b/>
          <w:bCs/>
          <w:sz w:val="28"/>
          <w:szCs w:val="28"/>
        </w:rPr>
        <w:t>？（    ）</w:t>
      </w:r>
    </w:p>
    <w:p>
      <w:pPr>
        <w:spacing w:line="480" w:lineRule="exact"/>
        <w:ind w:firstLine="560" w:firstLineChars="200"/>
        <w:rPr>
          <w:rFonts w:ascii="仿宋_GB2312" w:eastAsia="仿宋_GB2312"/>
          <w:sz w:val="28"/>
          <w:szCs w:val="28"/>
        </w:rPr>
      </w:pPr>
      <w:r>
        <w:rPr>
          <w:rFonts w:ascii="仿宋_GB2312" w:eastAsia="仿宋_GB2312"/>
          <w:sz w:val="28"/>
          <w:szCs w:val="28"/>
        </w:rPr>
        <w:t>A 知道，并且</w:t>
      </w:r>
      <w:r>
        <w:rPr>
          <w:rFonts w:hint="eastAsia" w:ascii="仿宋_GB2312" w:eastAsia="仿宋_GB2312"/>
          <w:sz w:val="28"/>
          <w:szCs w:val="28"/>
          <w:lang w:eastAsia="zh-CN"/>
        </w:rPr>
        <w:t>参加</w:t>
      </w:r>
      <w:r>
        <w:rPr>
          <w:rFonts w:ascii="仿宋_GB2312" w:eastAsia="仿宋_GB2312"/>
          <w:sz w:val="28"/>
          <w:szCs w:val="28"/>
        </w:rPr>
        <w:t>过</w:t>
      </w:r>
      <w:r>
        <w:rPr>
          <w:rFonts w:hint="eastAsia" w:ascii="仿宋_GB2312" w:eastAsia="仿宋_GB2312"/>
          <w:sz w:val="28"/>
          <w:szCs w:val="28"/>
          <w:lang w:eastAsia="zh-CN"/>
        </w:rPr>
        <w:t>，</w:t>
      </w:r>
      <w:r>
        <w:rPr>
          <w:rFonts w:ascii="仿宋_GB2312" w:eastAsia="仿宋_GB2312"/>
          <w:sz w:val="28"/>
          <w:szCs w:val="28"/>
        </w:rPr>
        <w:t>（请列举）</w:t>
      </w:r>
      <w:r>
        <w:rPr>
          <w:rFonts w:ascii="仿宋_GB2312" w:eastAsia="仿宋_GB2312"/>
          <w:sz w:val="28"/>
          <w:szCs w:val="28"/>
          <w:u w:val="single"/>
        </w:rPr>
        <w:t xml:space="preserve">                     </w:t>
      </w:r>
      <w:r>
        <w:rPr>
          <w:rFonts w:ascii="仿宋_GB2312" w:eastAsia="仿宋_GB2312"/>
          <w:sz w:val="28"/>
          <w:szCs w:val="28"/>
        </w:rPr>
        <w:t xml:space="preserve">    </w:t>
      </w:r>
    </w:p>
    <w:p>
      <w:pPr>
        <w:spacing w:line="480" w:lineRule="exact"/>
        <w:ind w:firstLine="560" w:firstLineChars="200"/>
        <w:rPr>
          <w:rFonts w:ascii="仿宋_GB2312" w:eastAsia="仿宋_GB2312"/>
          <w:sz w:val="28"/>
          <w:szCs w:val="28"/>
        </w:rPr>
      </w:pPr>
      <w:r>
        <w:rPr>
          <w:rFonts w:ascii="仿宋_GB2312" w:eastAsia="仿宋_GB2312"/>
          <w:sz w:val="28"/>
          <w:szCs w:val="28"/>
        </w:rPr>
        <w:t>B 知道，但没有</w:t>
      </w:r>
      <w:r>
        <w:rPr>
          <w:rFonts w:hint="eastAsia" w:ascii="仿宋_GB2312" w:eastAsia="仿宋_GB2312"/>
          <w:sz w:val="28"/>
          <w:szCs w:val="28"/>
          <w:lang w:eastAsia="zh-CN"/>
        </w:rPr>
        <w:t>参加</w:t>
      </w:r>
      <w:r>
        <w:rPr>
          <w:rFonts w:ascii="仿宋_GB2312" w:eastAsia="仿宋_GB2312"/>
          <w:sz w:val="28"/>
          <w:szCs w:val="28"/>
        </w:rPr>
        <w:t>过</w:t>
      </w:r>
    </w:p>
    <w:p>
      <w:pPr>
        <w:spacing w:line="480" w:lineRule="exact"/>
        <w:ind w:firstLine="560" w:firstLineChars="200"/>
        <w:rPr>
          <w:rFonts w:hint="eastAsia" w:ascii="仿宋_GB2312" w:eastAsia="仿宋_GB2312"/>
          <w:b/>
          <w:bCs/>
          <w:sz w:val="28"/>
          <w:szCs w:val="28"/>
          <w:lang w:val="en-US" w:eastAsia="zh-CN"/>
        </w:rPr>
      </w:pPr>
      <w:r>
        <w:rPr>
          <w:rFonts w:ascii="仿宋_GB2312" w:eastAsia="仿宋_GB2312"/>
          <w:sz w:val="28"/>
          <w:szCs w:val="28"/>
        </w:rPr>
        <w:t>C 不知道</w:t>
      </w:r>
      <w:r>
        <w:rPr>
          <w:rFonts w:ascii="仿宋_GB2312" w:eastAsia="仿宋_GB2312"/>
          <w:b/>
          <w:bCs/>
          <w:sz w:val="28"/>
          <w:szCs w:val="28"/>
        </w:rPr>
        <w:t xml:space="preserve">  </w:t>
      </w:r>
    </w:p>
    <w:p>
      <w:pPr>
        <w:spacing w:line="48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8</w:t>
      </w:r>
      <w:r>
        <w:rPr>
          <w:rFonts w:ascii="仿宋_GB2312" w:eastAsia="仿宋_GB2312"/>
          <w:b/>
          <w:bCs/>
          <w:sz w:val="28"/>
          <w:szCs w:val="28"/>
        </w:rPr>
        <w:t>、条例规定</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每年的深圳未成年人读书日，</w:t>
      </w:r>
      <w:r>
        <w:rPr>
          <w:rFonts w:hint="eastAsia" w:ascii="仿宋_GB2312" w:eastAsia="仿宋_GB2312"/>
          <w:b/>
          <w:bCs/>
          <w:sz w:val="28"/>
          <w:szCs w:val="28"/>
          <w:lang w:eastAsia="zh-CN"/>
        </w:rPr>
        <w:t>市、区政府有关行政主管部门、共青团等应当在深圳未成年人读书日组织开展未成年人阅读促进活动；公共图书馆、中小学校、幼儿园等应当开展未成年人阅读及交流活动，</w:t>
      </w:r>
      <w:r>
        <w:rPr>
          <w:rFonts w:ascii="仿宋_GB2312" w:eastAsia="仿宋_GB2312"/>
          <w:b/>
          <w:bCs/>
          <w:sz w:val="28"/>
          <w:szCs w:val="28"/>
        </w:rPr>
        <w:t>请问您知道</w:t>
      </w:r>
      <w:r>
        <w:rPr>
          <w:rFonts w:hint="eastAsia" w:ascii="仿宋_GB2312" w:eastAsia="仿宋_GB2312"/>
          <w:b/>
          <w:bCs/>
          <w:sz w:val="28"/>
          <w:szCs w:val="28"/>
          <w:lang w:eastAsia="zh-CN"/>
        </w:rPr>
        <w:t>并参加过福田区开展的相关活动吗</w:t>
      </w:r>
      <w:r>
        <w:rPr>
          <w:rFonts w:ascii="仿宋_GB2312" w:eastAsia="仿宋_GB2312"/>
          <w:b/>
          <w:bCs/>
          <w:sz w:val="28"/>
          <w:szCs w:val="28"/>
        </w:rPr>
        <w:t>？</w:t>
      </w:r>
      <w:r>
        <w:rPr>
          <w:rFonts w:hint="eastAsia" w:ascii="仿宋_GB2312" w:eastAsia="仿宋_GB2312"/>
          <w:b/>
          <w:bCs/>
          <w:sz w:val="28"/>
          <w:szCs w:val="28"/>
          <w:lang w:eastAsia="zh-CN"/>
        </w:rPr>
        <w:t>（可多选）</w:t>
      </w:r>
      <w:r>
        <w:rPr>
          <w:rFonts w:ascii="仿宋_GB2312" w:eastAsia="仿宋_GB2312"/>
          <w:b/>
          <w:bCs/>
          <w:sz w:val="28"/>
          <w:szCs w:val="28"/>
        </w:rPr>
        <w:t>（    ）</w:t>
      </w:r>
    </w:p>
    <w:p>
      <w:pPr>
        <w:spacing w:line="480" w:lineRule="exact"/>
        <w:ind w:firstLine="560" w:firstLineChars="200"/>
        <w:rPr>
          <w:rFonts w:hint="eastAsia" w:ascii="仿宋_GB2312" w:eastAsia="仿宋_GB2312"/>
          <w:sz w:val="28"/>
          <w:szCs w:val="28"/>
          <w:lang w:eastAsia="zh-CN"/>
        </w:rPr>
      </w:pPr>
      <w:r>
        <w:rPr>
          <w:rFonts w:ascii="仿宋_GB2312" w:eastAsia="仿宋_GB2312"/>
          <w:sz w:val="28"/>
          <w:szCs w:val="28"/>
        </w:rPr>
        <w:t>A 知道，并且</w:t>
      </w:r>
      <w:r>
        <w:rPr>
          <w:rFonts w:hint="eastAsia" w:ascii="仿宋_GB2312" w:eastAsia="仿宋_GB2312"/>
          <w:sz w:val="28"/>
          <w:szCs w:val="28"/>
          <w:lang w:eastAsia="zh-CN"/>
        </w:rPr>
        <w:t>参加</w:t>
      </w:r>
      <w:r>
        <w:rPr>
          <w:rFonts w:ascii="仿宋_GB2312" w:eastAsia="仿宋_GB2312"/>
          <w:sz w:val="28"/>
          <w:szCs w:val="28"/>
        </w:rPr>
        <w:t>过</w:t>
      </w:r>
      <w:r>
        <w:rPr>
          <w:rFonts w:hint="eastAsia" w:ascii="仿宋_GB2312" w:eastAsia="仿宋_GB2312"/>
          <w:sz w:val="28"/>
          <w:szCs w:val="28"/>
          <w:lang w:eastAsia="zh-CN"/>
        </w:rPr>
        <w:t>公共图书馆组织的相关活动</w:t>
      </w:r>
    </w:p>
    <w:p>
      <w:pPr>
        <w:spacing w:line="480" w:lineRule="exact"/>
        <w:ind w:firstLine="560" w:firstLineChars="200"/>
        <w:rPr>
          <w:rFonts w:ascii="仿宋_GB2312" w:eastAsia="仿宋_GB2312"/>
          <w:sz w:val="28"/>
          <w:szCs w:val="28"/>
        </w:rPr>
      </w:pPr>
      <w:r>
        <w:rPr>
          <w:rFonts w:hint="eastAsia" w:ascii="仿宋_GB2312" w:eastAsia="仿宋_GB2312"/>
          <w:sz w:val="28"/>
          <w:szCs w:val="28"/>
          <w:lang w:val="en-US" w:eastAsia="zh-CN"/>
        </w:rPr>
        <w:t>B</w:t>
      </w:r>
      <w:r>
        <w:rPr>
          <w:rFonts w:ascii="仿宋_GB2312" w:eastAsia="仿宋_GB2312"/>
          <w:sz w:val="28"/>
          <w:szCs w:val="28"/>
        </w:rPr>
        <w:t xml:space="preserve"> 知道，并且</w:t>
      </w:r>
      <w:r>
        <w:rPr>
          <w:rFonts w:hint="eastAsia" w:ascii="仿宋_GB2312" w:eastAsia="仿宋_GB2312"/>
          <w:sz w:val="28"/>
          <w:szCs w:val="28"/>
          <w:lang w:eastAsia="zh-CN"/>
        </w:rPr>
        <w:t>参加</w:t>
      </w:r>
      <w:r>
        <w:rPr>
          <w:rFonts w:ascii="仿宋_GB2312" w:eastAsia="仿宋_GB2312"/>
          <w:sz w:val="28"/>
          <w:szCs w:val="28"/>
        </w:rPr>
        <w:t>过</w:t>
      </w:r>
      <w:r>
        <w:rPr>
          <w:rFonts w:hint="eastAsia" w:ascii="仿宋_GB2312" w:eastAsia="仿宋_GB2312"/>
          <w:sz w:val="28"/>
          <w:szCs w:val="28"/>
          <w:lang w:eastAsia="zh-CN"/>
        </w:rPr>
        <w:t>中小学校、幼儿园组织的相关活动</w:t>
      </w:r>
    </w:p>
    <w:p>
      <w:pPr>
        <w:spacing w:line="480" w:lineRule="exact"/>
        <w:ind w:firstLine="560" w:firstLineChars="200"/>
        <w:rPr>
          <w:rFonts w:ascii="仿宋_GB2312" w:eastAsia="仿宋_GB2312"/>
          <w:sz w:val="28"/>
          <w:szCs w:val="28"/>
        </w:rPr>
      </w:pPr>
      <w:r>
        <w:rPr>
          <w:rFonts w:hint="eastAsia" w:ascii="仿宋_GB2312" w:eastAsia="仿宋_GB2312"/>
          <w:sz w:val="28"/>
          <w:szCs w:val="28"/>
          <w:lang w:val="en-US" w:eastAsia="zh-CN"/>
        </w:rPr>
        <w:t>C</w:t>
      </w:r>
      <w:r>
        <w:rPr>
          <w:rFonts w:ascii="仿宋_GB2312" w:eastAsia="仿宋_GB2312"/>
          <w:sz w:val="28"/>
          <w:szCs w:val="28"/>
        </w:rPr>
        <w:t xml:space="preserve"> 知道，但没有</w:t>
      </w:r>
      <w:r>
        <w:rPr>
          <w:rFonts w:hint="eastAsia" w:ascii="仿宋_GB2312" w:eastAsia="仿宋_GB2312"/>
          <w:sz w:val="28"/>
          <w:szCs w:val="28"/>
          <w:lang w:eastAsia="zh-CN"/>
        </w:rPr>
        <w:t>参加</w:t>
      </w:r>
      <w:r>
        <w:rPr>
          <w:rFonts w:ascii="仿宋_GB2312" w:eastAsia="仿宋_GB2312"/>
          <w:sz w:val="28"/>
          <w:szCs w:val="28"/>
        </w:rPr>
        <w:t>过</w:t>
      </w:r>
    </w:p>
    <w:p>
      <w:pPr>
        <w:spacing w:line="480" w:lineRule="exact"/>
        <w:ind w:firstLine="560" w:firstLineChars="200"/>
        <w:rPr>
          <w:rFonts w:ascii="仿宋_GB2312" w:eastAsia="仿宋_GB2312"/>
          <w:b/>
          <w:bCs/>
          <w:sz w:val="28"/>
          <w:szCs w:val="28"/>
        </w:rPr>
      </w:pPr>
      <w:r>
        <w:rPr>
          <w:rFonts w:hint="eastAsia" w:ascii="仿宋_GB2312" w:eastAsia="仿宋_GB2312"/>
          <w:sz w:val="28"/>
          <w:szCs w:val="28"/>
          <w:lang w:val="en-US" w:eastAsia="zh-CN"/>
        </w:rPr>
        <w:t>D</w:t>
      </w:r>
      <w:r>
        <w:rPr>
          <w:rFonts w:ascii="仿宋_GB2312" w:eastAsia="仿宋_GB2312"/>
          <w:sz w:val="28"/>
          <w:szCs w:val="28"/>
        </w:rPr>
        <w:t xml:space="preserve"> 不知道</w:t>
      </w:r>
      <w:r>
        <w:rPr>
          <w:rFonts w:ascii="仿宋_GB2312" w:eastAsia="仿宋_GB2312"/>
          <w:b/>
          <w:bCs/>
          <w:sz w:val="28"/>
          <w:szCs w:val="28"/>
        </w:rPr>
        <w:t xml:space="preserve">  </w:t>
      </w:r>
    </w:p>
    <w:p>
      <w:pPr>
        <w:spacing w:line="480" w:lineRule="exact"/>
        <w:ind w:firstLine="562" w:firstLineChars="200"/>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9、您参加过哪些公共图书馆组织的全民阅读促进活动？</w:t>
      </w:r>
      <w:r>
        <w:rPr>
          <w:rFonts w:ascii="仿宋_GB2312" w:eastAsia="仿宋_GB2312"/>
          <w:b/>
          <w:sz w:val="28"/>
          <w:szCs w:val="28"/>
        </w:rPr>
        <w:t>（可多选）</w:t>
      </w:r>
      <w:r>
        <w:rPr>
          <w:rFonts w:ascii="仿宋_GB2312" w:eastAsia="仿宋_GB2312"/>
          <w:b/>
          <w:bCs/>
          <w:sz w:val="28"/>
          <w:szCs w:val="28"/>
        </w:rPr>
        <w:t>（    ）</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A 利用各种形式倡导、推广阅读</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B 开展阅读能力辅导，举办或者参与阅读推广培训</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C 设置未成年人阅览室或者阅读区域，提供适合未成年人的阅读资源及服务</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D 在基本公共服务范围内指导机关、企事业单位和其他组织开展全民阅读活动</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E 推荐优秀读物</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F 没参加过</w:t>
      </w:r>
    </w:p>
    <w:p>
      <w:pPr>
        <w:spacing w:line="480" w:lineRule="exact"/>
        <w:ind w:firstLine="562" w:firstLineChars="200"/>
        <w:rPr>
          <w:rFonts w:hint="default" w:ascii="仿宋_GB2312" w:eastAsia="仿宋_GB2312"/>
          <w:b/>
          <w:bCs/>
          <w:sz w:val="28"/>
          <w:szCs w:val="28"/>
        </w:rPr>
      </w:pPr>
      <w:r>
        <w:rPr>
          <w:rFonts w:hint="eastAsia" w:ascii="仿宋_GB2312" w:eastAsia="仿宋_GB2312"/>
          <w:b/>
          <w:bCs/>
          <w:sz w:val="28"/>
          <w:szCs w:val="28"/>
          <w:lang w:val="en-US" w:eastAsia="zh-CN"/>
        </w:rPr>
        <w:t>10</w:t>
      </w:r>
      <w:r>
        <w:rPr>
          <w:rFonts w:ascii="仿宋_GB2312" w:eastAsia="仿宋_GB2312"/>
          <w:b/>
          <w:bCs/>
          <w:sz w:val="28"/>
          <w:szCs w:val="28"/>
        </w:rPr>
        <w:t>、</w:t>
      </w:r>
      <w:r>
        <w:rPr>
          <w:rFonts w:hint="eastAsia" w:ascii="仿宋_GB2312" w:eastAsia="仿宋_GB2312"/>
          <w:b/>
          <w:bCs/>
          <w:sz w:val="28"/>
          <w:szCs w:val="28"/>
          <w:lang w:eastAsia="zh-CN"/>
        </w:rPr>
        <w:t>条例规定：</w:t>
      </w:r>
      <w:r>
        <w:rPr>
          <w:rFonts w:hint="eastAsia" w:ascii="仿宋_GB2312" w:eastAsia="仿宋_GB2312"/>
          <w:b/>
          <w:bCs/>
          <w:sz w:val="28"/>
          <w:szCs w:val="28"/>
        </w:rPr>
        <w:t>公共图书馆应当组织开展全民阅读相关促进活动</w:t>
      </w:r>
      <w:r>
        <w:rPr>
          <w:rFonts w:hint="eastAsia" w:ascii="仿宋_GB2312" w:eastAsia="仿宋_GB2312"/>
          <w:b/>
          <w:bCs/>
          <w:sz w:val="28"/>
          <w:szCs w:val="28"/>
          <w:lang w:eastAsia="zh-CN"/>
        </w:rPr>
        <w:t>，您对福田区内的公共图书馆开展的全民阅读活动满意吗</w:t>
      </w:r>
      <w:r>
        <w:rPr>
          <w:rFonts w:ascii="仿宋_GB2312" w:eastAsia="仿宋_GB2312"/>
          <w:b/>
          <w:bCs/>
          <w:sz w:val="28"/>
          <w:szCs w:val="28"/>
        </w:rPr>
        <w:t>？（    ）</w:t>
      </w:r>
    </w:p>
    <w:p>
      <w:pPr>
        <w:spacing w:line="480" w:lineRule="exact"/>
        <w:ind w:firstLine="560" w:firstLineChars="200"/>
        <w:rPr>
          <w:rFonts w:ascii="仿宋_GB2312" w:eastAsia="仿宋_GB2312"/>
          <w:sz w:val="28"/>
          <w:szCs w:val="28"/>
        </w:rPr>
      </w:pPr>
      <w:r>
        <w:rPr>
          <w:rFonts w:ascii="仿宋_GB2312" w:eastAsia="仿宋_GB2312"/>
          <w:sz w:val="28"/>
          <w:szCs w:val="28"/>
        </w:rPr>
        <w:t>A 满意</w:t>
      </w:r>
      <w:r>
        <w:rPr>
          <w:rFonts w:hint="eastAsia" w:ascii="仿宋_GB2312" w:eastAsia="仿宋_GB2312"/>
          <w:sz w:val="28"/>
          <w:szCs w:val="28"/>
          <w:lang w:eastAsia="zh-CN"/>
        </w:rPr>
        <w:t>，</w:t>
      </w:r>
      <w:r>
        <w:rPr>
          <w:rFonts w:ascii="仿宋_GB2312" w:eastAsia="仿宋_GB2312"/>
          <w:sz w:val="28"/>
          <w:szCs w:val="28"/>
        </w:rPr>
        <w:t>经常</w:t>
      </w:r>
      <w:r>
        <w:rPr>
          <w:rFonts w:hint="eastAsia" w:ascii="仿宋_GB2312" w:eastAsia="仿宋_GB2312"/>
          <w:sz w:val="28"/>
          <w:szCs w:val="28"/>
          <w:lang w:eastAsia="zh-CN"/>
        </w:rPr>
        <w:t>参加</w:t>
      </w:r>
      <w:r>
        <w:rPr>
          <w:rFonts w:ascii="仿宋_GB2312" w:eastAsia="仿宋_GB2312"/>
          <w:sz w:val="28"/>
          <w:szCs w:val="28"/>
        </w:rPr>
        <w:t xml:space="preserve">   </w:t>
      </w:r>
    </w:p>
    <w:p>
      <w:pPr>
        <w:spacing w:line="480" w:lineRule="exact"/>
        <w:ind w:firstLine="560" w:firstLineChars="200"/>
        <w:rPr>
          <w:rFonts w:ascii="仿宋_GB2312" w:eastAsia="仿宋_GB2312"/>
          <w:sz w:val="28"/>
          <w:szCs w:val="28"/>
        </w:rPr>
      </w:pPr>
      <w:r>
        <w:rPr>
          <w:rFonts w:ascii="仿宋_GB2312" w:eastAsia="仿宋_GB2312"/>
          <w:sz w:val="28"/>
          <w:szCs w:val="28"/>
        </w:rPr>
        <w:t>B 一般</w:t>
      </w:r>
      <w:r>
        <w:rPr>
          <w:rFonts w:hint="eastAsia" w:ascii="仿宋_GB2312" w:eastAsia="仿宋_GB2312"/>
          <w:sz w:val="28"/>
          <w:szCs w:val="28"/>
          <w:lang w:eastAsia="zh-CN"/>
        </w:rPr>
        <w:t>，较少参加</w:t>
      </w:r>
    </w:p>
    <w:p>
      <w:pPr>
        <w:spacing w:line="480" w:lineRule="exact"/>
        <w:ind w:firstLine="560" w:firstLineChars="200"/>
        <w:rPr>
          <w:rFonts w:ascii="仿宋_GB2312" w:eastAsia="仿宋_GB2312"/>
          <w:sz w:val="28"/>
          <w:szCs w:val="28"/>
        </w:rPr>
      </w:pPr>
      <w:r>
        <w:rPr>
          <w:rFonts w:ascii="仿宋_GB2312" w:eastAsia="仿宋_GB2312"/>
          <w:sz w:val="28"/>
          <w:szCs w:val="28"/>
        </w:rPr>
        <w:t>C 不满意</w:t>
      </w:r>
      <w:r>
        <w:rPr>
          <w:rFonts w:hint="eastAsia" w:ascii="仿宋_GB2312" w:eastAsia="仿宋_GB2312"/>
          <w:sz w:val="28"/>
          <w:szCs w:val="28"/>
          <w:lang w:eastAsia="zh-CN"/>
        </w:rPr>
        <w:t>，没参加过</w:t>
      </w:r>
    </w:p>
    <w:p>
      <w:pPr>
        <w:spacing w:line="480" w:lineRule="exact"/>
        <w:ind w:firstLine="562" w:firstLineChars="200"/>
        <w:rPr>
          <w:rFonts w:hint="default" w:ascii="仿宋_GB2312" w:eastAsia="仿宋_GB2312"/>
          <w:b/>
          <w:bCs/>
          <w:sz w:val="28"/>
          <w:szCs w:val="28"/>
        </w:rPr>
      </w:pPr>
      <w:r>
        <w:rPr>
          <w:rFonts w:hint="eastAsia" w:ascii="仿宋_GB2312" w:eastAsia="仿宋_GB2312"/>
          <w:b/>
          <w:bCs/>
          <w:sz w:val="28"/>
          <w:szCs w:val="28"/>
          <w:lang w:val="en-US" w:eastAsia="zh-CN"/>
        </w:rPr>
        <w:t>11</w:t>
      </w:r>
      <w:r>
        <w:rPr>
          <w:rFonts w:ascii="仿宋_GB2312" w:eastAsia="仿宋_GB2312"/>
          <w:b/>
          <w:bCs/>
          <w:sz w:val="28"/>
          <w:szCs w:val="28"/>
        </w:rPr>
        <w:t>、条例规定：新建、扩建、改建住宅区应当按照相关规定配套建设公共阅读设施。您是否知道该项规定？（    ）</w:t>
      </w:r>
    </w:p>
    <w:p>
      <w:pPr>
        <w:spacing w:line="480" w:lineRule="exact"/>
        <w:ind w:firstLine="560" w:firstLineChars="200"/>
        <w:rPr>
          <w:rFonts w:ascii="仿宋_GB2312" w:eastAsia="仿宋_GB2312"/>
          <w:sz w:val="28"/>
          <w:szCs w:val="28"/>
        </w:rPr>
      </w:pPr>
      <w:r>
        <w:rPr>
          <w:rFonts w:ascii="仿宋_GB2312" w:eastAsia="仿宋_GB2312"/>
          <w:sz w:val="28"/>
          <w:szCs w:val="28"/>
        </w:rPr>
        <w:t xml:space="preserve">A 知道，并且知道新建小区附近有相关配套阅读设施    </w:t>
      </w:r>
    </w:p>
    <w:p>
      <w:pPr>
        <w:spacing w:line="480" w:lineRule="exact"/>
        <w:ind w:firstLine="560" w:firstLineChars="200"/>
        <w:rPr>
          <w:rFonts w:ascii="仿宋_GB2312" w:eastAsia="仿宋_GB2312"/>
          <w:sz w:val="28"/>
          <w:szCs w:val="28"/>
        </w:rPr>
      </w:pPr>
      <w:r>
        <w:rPr>
          <w:rFonts w:ascii="仿宋_GB2312" w:eastAsia="仿宋_GB2312"/>
          <w:sz w:val="28"/>
          <w:szCs w:val="28"/>
        </w:rPr>
        <w:t>B 知道，但没发现新的小区有相关配套阅读设施</w:t>
      </w:r>
    </w:p>
    <w:p>
      <w:pPr>
        <w:spacing w:line="480" w:lineRule="exact"/>
        <w:ind w:firstLine="560" w:firstLineChars="200"/>
        <w:rPr>
          <w:rFonts w:ascii="仿宋_GB2312" w:eastAsia="仿宋_GB2312"/>
          <w:sz w:val="28"/>
          <w:szCs w:val="28"/>
        </w:rPr>
      </w:pPr>
      <w:r>
        <w:rPr>
          <w:rFonts w:ascii="仿宋_GB2312" w:eastAsia="仿宋_GB2312"/>
          <w:sz w:val="28"/>
          <w:szCs w:val="28"/>
        </w:rPr>
        <w:t>C 不知道</w:t>
      </w:r>
    </w:p>
    <w:p>
      <w:pPr>
        <w:spacing w:line="480" w:lineRule="exact"/>
        <w:ind w:firstLine="562" w:firstLineChars="200"/>
        <w:rPr>
          <w:rFonts w:hint="default" w:ascii="仿宋_GB2312" w:eastAsia="仿宋_GB2312"/>
          <w:b/>
          <w:bCs/>
          <w:sz w:val="28"/>
          <w:szCs w:val="28"/>
        </w:rPr>
      </w:pPr>
      <w:r>
        <w:rPr>
          <w:rFonts w:hint="eastAsia" w:ascii="仿宋_GB2312" w:eastAsia="仿宋_GB2312"/>
          <w:b/>
          <w:bCs/>
          <w:sz w:val="28"/>
          <w:szCs w:val="28"/>
          <w:lang w:val="en-US" w:eastAsia="zh-CN"/>
        </w:rPr>
        <w:t>12</w:t>
      </w:r>
      <w:r>
        <w:rPr>
          <w:rFonts w:ascii="仿宋_GB2312" w:eastAsia="仿宋_GB2312"/>
          <w:b/>
          <w:bCs/>
          <w:sz w:val="28"/>
          <w:szCs w:val="28"/>
        </w:rPr>
        <w:t>、条例规定：新建、扩建、改建博物馆、美术馆、展览馆、青少年宫等文化场所，应当按照有关规范要求提供公共阅读空间及相应阅读设施。您对福田区</w:t>
      </w:r>
      <w:r>
        <w:rPr>
          <w:rFonts w:hint="eastAsia" w:ascii="仿宋_GB2312" w:eastAsia="仿宋_GB2312"/>
          <w:b/>
          <w:bCs/>
          <w:sz w:val="28"/>
          <w:szCs w:val="28"/>
          <w:lang w:eastAsia="zh-CN"/>
        </w:rPr>
        <w:t>这些文化场所配置</w:t>
      </w:r>
      <w:r>
        <w:rPr>
          <w:rFonts w:ascii="仿宋_GB2312" w:eastAsia="仿宋_GB2312"/>
          <w:b/>
          <w:bCs/>
          <w:sz w:val="28"/>
          <w:szCs w:val="28"/>
        </w:rPr>
        <w:t>的公共阅读</w:t>
      </w:r>
      <w:r>
        <w:rPr>
          <w:rFonts w:hint="eastAsia" w:ascii="仿宋_GB2312" w:eastAsia="仿宋_GB2312"/>
          <w:b/>
          <w:bCs/>
          <w:sz w:val="28"/>
          <w:szCs w:val="28"/>
          <w:lang w:eastAsia="zh-CN"/>
        </w:rPr>
        <w:t>空间及</w:t>
      </w:r>
      <w:r>
        <w:rPr>
          <w:rFonts w:ascii="仿宋_GB2312" w:eastAsia="仿宋_GB2312"/>
          <w:b/>
          <w:bCs/>
          <w:sz w:val="28"/>
          <w:szCs w:val="28"/>
        </w:rPr>
        <w:t>设施满意吗？（    ）</w:t>
      </w:r>
    </w:p>
    <w:p>
      <w:pPr>
        <w:spacing w:line="480" w:lineRule="exact"/>
        <w:ind w:firstLine="560" w:firstLineChars="200"/>
        <w:rPr>
          <w:rFonts w:ascii="仿宋_GB2312" w:eastAsia="仿宋_GB2312"/>
          <w:sz w:val="28"/>
          <w:szCs w:val="28"/>
        </w:rPr>
      </w:pPr>
      <w:r>
        <w:rPr>
          <w:rFonts w:ascii="仿宋_GB2312" w:eastAsia="仿宋_GB2312"/>
          <w:sz w:val="28"/>
          <w:szCs w:val="28"/>
        </w:rPr>
        <w:t>A 满意</w:t>
      </w:r>
      <w:r>
        <w:rPr>
          <w:rFonts w:hint="eastAsia" w:ascii="仿宋_GB2312" w:eastAsia="仿宋_GB2312"/>
          <w:sz w:val="28"/>
          <w:szCs w:val="28"/>
          <w:lang w:eastAsia="zh-CN"/>
        </w:rPr>
        <w:t>，</w:t>
      </w:r>
      <w:r>
        <w:rPr>
          <w:rFonts w:ascii="仿宋_GB2312" w:eastAsia="仿宋_GB2312"/>
          <w:sz w:val="28"/>
          <w:szCs w:val="28"/>
        </w:rPr>
        <w:t xml:space="preserve">经常使用   </w:t>
      </w:r>
    </w:p>
    <w:p>
      <w:pPr>
        <w:spacing w:line="480" w:lineRule="exact"/>
        <w:ind w:firstLine="560" w:firstLineChars="200"/>
        <w:rPr>
          <w:rFonts w:ascii="仿宋_GB2312" w:eastAsia="仿宋_GB2312"/>
          <w:sz w:val="28"/>
          <w:szCs w:val="28"/>
        </w:rPr>
      </w:pPr>
      <w:r>
        <w:rPr>
          <w:rFonts w:ascii="仿宋_GB2312" w:eastAsia="仿宋_GB2312"/>
          <w:sz w:val="28"/>
          <w:szCs w:val="28"/>
        </w:rPr>
        <w:t>B 一般</w:t>
      </w:r>
      <w:r>
        <w:rPr>
          <w:rFonts w:hint="eastAsia" w:ascii="仿宋_GB2312" w:eastAsia="仿宋_GB2312"/>
          <w:sz w:val="28"/>
          <w:szCs w:val="28"/>
          <w:lang w:eastAsia="zh-CN"/>
        </w:rPr>
        <w:t>，较少使用</w:t>
      </w:r>
    </w:p>
    <w:p>
      <w:pPr>
        <w:spacing w:line="480" w:lineRule="exact"/>
        <w:ind w:firstLine="560" w:firstLineChars="200"/>
        <w:rPr>
          <w:rFonts w:ascii="仿宋_GB2312" w:eastAsia="仿宋_GB2312"/>
          <w:sz w:val="28"/>
          <w:szCs w:val="28"/>
        </w:rPr>
      </w:pPr>
      <w:r>
        <w:rPr>
          <w:rFonts w:ascii="仿宋_GB2312" w:eastAsia="仿宋_GB2312"/>
          <w:sz w:val="28"/>
          <w:szCs w:val="28"/>
        </w:rPr>
        <w:t>C 不满意，</w:t>
      </w:r>
      <w:r>
        <w:rPr>
          <w:rFonts w:hint="eastAsia" w:ascii="仿宋_GB2312" w:eastAsia="仿宋_GB2312"/>
          <w:sz w:val="28"/>
          <w:szCs w:val="28"/>
          <w:lang w:eastAsia="zh-CN"/>
        </w:rPr>
        <w:t>这些文化场所配置的</w:t>
      </w:r>
      <w:r>
        <w:rPr>
          <w:rFonts w:ascii="仿宋_GB2312" w:eastAsia="仿宋_GB2312"/>
          <w:sz w:val="28"/>
          <w:szCs w:val="28"/>
        </w:rPr>
        <w:t xml:space="preserve">阅读设施不足 </w:t>
      </w:r>
    </w:p>
    <w:p>
      <w:pPr>
        <w:spacing w:line="48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13</w:t>
      </w:r>
      <w:r>
        <w:rPr>
          <w:rFonts w:ascii="仿宋_GB2312" w:eastAsia="仿宋_GB2312"/>
          <w:b/>
          <w:bCs/>
          <w:sz w:val="28"/>
          <w:szCs w:val="28"/>
        </w:rPr>
        <w:t>、条例规定：市、区人民政府应当将全民阅读促进工作纳入本级文化事业发展规划。您希望政府在以下哪些方面加强全民阅读工作的实施？</w:t>
      </w:r>
      <w:r>
        <w:rPr>
          <w:rFonts w:ascii="仿宋_GB2312" w:eastAsia="仿宋_GB2312"/>
          <w:b/>
          <w:sz w:val="28"/>
          <w:szCs w:val="28"/>
        </w:rPr>
        <w:t>（可多选）</w:t>
      </w:r>
      <w:r>
        <w:rPr>
          <w:rFonts w:ascii="仿宋_GB2312" w:eastAsia="仿宋_GB2312"/>
          <w:b/>
          <w:bCs/>
          <w:sz w:val="28"/>
          <w:szCs w:val="28"/>
        </w:rPr>
        <w:t>（    ）</w:t>
      </w:r>
    </w:p>
    <w:p>
      <w:pPr>
        <w:spacing w:line="480" w:lineRule="exact"/>
        <w:ind w:firstLine="560" w:firstLineChars="200"/>
        <w:rPr>
          <w:rFonts w:ascii="仿宋_GB2312" w:eastAsia="仿宋_GB2312"/>
          <w:sz w:val="28"/>
          <w:szCs w:val="28"/>
        </w:rPr>
      </w:pPr>
      <w:r>
        <w:rPr>
          <w:rFonts w:ascii="仿宋_GB2312" w:eastAsia="仿宋_GB2312"/>
          <w:sz w:val="28"/>
          <w:szCs w:val="28"/>
        </w:rPr>
        <w:t xml:space="preserve">A  建设更多的阅读设施  </w:t>
      </w:r>
    </w:p>
    <w:p>
      <w:pPr>
        <w:spacing w:line="480" w:lineRule="exact"/>
        <w:ind w:firstLine="560" w:firstLineChars="200"/>
        <w:rPr>
          <w:rFonts w:ascii="仿宋_GB2312" w:eastAsia="仿宋_GB2312"/>
          <w:sz w:val="28"/>
          <w:szCs w:val="28"/>
        </w:rPr>
      </w:pPr>
      <w:r>
        <w:rPr>
          <w:rFonts w:ascii="仿宋_GB2312" w:eastAsia="仿宋_GB2312"/>
          <w:sz w:val="28"/>
          <w:szCs w:val="28"/>
        </w:rPr>
        <w:t>B  提供更丰富的阅读资源</w:t>
      </w:r>
    </w:p>
    <w:p>
      <w:pPr>
        <w:spacing w:line="480" w:lineRule="exact"/>
        <w:ind w:firstLine="560" w:firstLineChars="200"/>
        <w:rPr>
          <w:rFonts w:hint="default" w:ascii="仿宋_GB2312" w:eastAsia="仿宋_GB2312"/>
          <w:sz w:val="28"/>
          <w:szCs w:val="28"/>
        </w:rPr>
      </w:pPr>
      <w:r>
        <w:rPr>
          <w:rFonts w:ascii="仿宋_GB2312" w:eastAsia="仿宋_GB2312"/>
          <w:sz w:val="28"/>
          <w:szCs w:val="28"/>
        </w:rPr>
        <w:t>C  举办更多的阅读推广活动</w:t>
      </w:r>
    </w:p>
    <w:p>
      <w:pPr>
        <w:spacing w:line="480" w:lineRule="exact"/>
        <w:ind w:firstLine="560" w:firstLineChars="200"/>
        <w:rPr>
          <w:rFonts w:ascii="仿宋_GB2312" w:eastAsia="仿宋_GB2312"/>
          <w:sz w:val="28"/>
          <w:szCs w:val="28"/>
        </w:rPr>
      </w:pPr>
      <w:r>
        <w:rPr>
          <w:rFonts w:hint="default" w:ascii="仿宋_GB2312" w:eastAsia="仿宋_GB2312"/>
          <w:sz w:val="28"/>
          <w:szCs w:val="28"/>
        </w:rPr>
        <w:t xml:space="preserve">D  </w:t>
      </w:r>
      <w:r>
        <w:rPr>
          <w:rFonts w:ascii="仿宋_GB2312" w:eastAsia="仿宋_GB2312"/>
          <w:sz w:val="28"/>
          <w:szCs w:val="28"/>
        </w:rPr>
        <w:t>加强学校的阅读推广工作</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E  加强公共图书馆的管理和建设</w:t>
      </w:r>
    </w:p>
    <w:p>
      <w:pPr>
        <w:spacing w:line="480" w:lineRule="exact"/>
        <w:ind w:firstLine="560" w:firstLineChars="200"/>
        <w:rPr>
          <w:rFonts w:ascii="仿宋_GB2312" w:eastAsia="仿宋_GB2312"/>
          <w:sz w:val="28"/>
          <w:szCs w:val="28"/>
          <w:u w:val="single"/>
        </w:rPr>
      </w:pPr>
      <w:r>
        <w:rPr>
          <w:rFonts w:hint="eastAsia" w:ascii="仿宋_GB2312" w:eastAsia="仿宋_GB2312"/>
          <w:sz w:val="28"/>
          <w:szCs w:val="28"/>
          <w:lang w:val="en-US" w:eastAsia="zh-CN"/>
        </w:rPr>
        <w:t xml:space="preserve">F  其他 </w:t>
      </w:r>
      <w:r>
        <w:rPr>
          <w:rFonts w:ascii="仿宋_GB2312" w:eastAsia="仿宋_GB2312"/>
          <w:sz w:val="28"/>
          <w:szCs w:val="28"/>
        </w:rPr>
        <w:t>（请列举）</w:t>
      </w:r>
      <w:r>
        <w:rPr>
          <w:rFonts w:ascii="仿宋_GB2312" w:eastAsia="仿宋_GB2312"/>
          <w:sz w:val="28"/>
          <w:szCs w:val="28"/>
          <w:u w:val="single"/>
        </w:rPr>
        <w:t xml:space="preserve">                     </w:t>
      </w:r>
    </w:p>
    <w:p>
      <w:pPr>
        <w:spacing w:line="480" w:lineRule="exact"/>
        <w:ind w:firstLine="562" w:firstLineChars="200"/>
        <w:rPr>
          <w:rFonts w:ascii="仿宋_GB2312" w:eastAsia="仿宋_GB2312"/>
          <w:b/>
          <w:bCs/>
          <w:sz w:val="28"/>
          <w:szCs w:val="28"/>
        </w:rPr>
      </w:pPr>
      <w:r>
        <w:rPr>
          <w:rFonts w:hint="default" w:ascii="仿宋_GB2312" w:eastAsia="仿宋_GB2312"/>
          <w:b/>
          <w:bCs/>
          <w:sz w:val="28"/>
          <w:szCs w:val="28"/>
        </w:rPr>
        <w:t>1</w:t>
      </w:r>
      <w:r>
        <w:rPr>
          <w:rFonts w:hint="eastAsia" w:ascii="仿宋_GB2312" w:eastAsia="仿宋_GB2312"/>
          <w:b/>
          <w:bCs/>
          <w:sz w:val="28"/>
          <w:szCs w:val="28"/>
          <w:lang w:val="en-US" w:eastAsia="zh-CN"/>
        </w:rPr>
        <w:t>4</w:t>
      </w:r>
      <w:r>
        <w:rPr>
          <w:rFonts w:ascii="仿宋_GB2312" w:eastAsia="仿宋_GB2312"/>
          <w:b/>
          <w:bCs/>
          <w:sz w:val="28"/>
          <w:szCs w:val="28"/>
        </w:rPr>
        <w:t>、您对福田区促进全民阅读的工作是否满意？（    ）</w:t>
      </w:r>
    </w:p>
    <w:p>
      <w:pPr>
        <w:spacing w:line="480" w:lineRule="exact"/>
        <w:ind w:firstLine="560" w:firstLineChars="200"/>
      </w:pPr>
      <w:r>
        <w:rPr>
          <w:rFonts w:ascii="仿宋_GB2312" w:eastAsia="仿宋_GB2312"/>
          <w:sz w:val="28"/>
          <w:szCs w:val="28"/>
        </w:rPr>
        <w:t xml:space="preserve">A 十分满意    B 较为满意    C 一般    D 不满意  </w:t>
      </w:r>
    </w:p>
    <w:p>
      <w:pPr>
        <w:numPr>
          <w:ilvl w:val="0"/>
          <w:numId w:val="1"/>
        </w:numPr>
        <w:spacing w:line="480" w:lineRule="exact"/>
        <w:ind w:firstLine="562" w:firstLineChars="200"/>
        <w:rPr>
          <w:rFonts w:hint="eastAsia" w:ascii="仿宋_GB2312" w:eastAsia="仿宋_GB2312"/>
          <w:b/>
          <w:bCs/>
          <w:sz w:val="28"/>
          <w:szCs w:val="28"/>
          <w:lang w:eastAsia="zh-CN"/>
        </w:rPr>
      </w:pPr>
      <w:r>
        <w:rPr>
          <w:rFonts w:ascii="仿宋_GB2312" w:eastAsia="仿宋_GB2312"/>
          <w:b/>
          <w:bCs/>
          <w:sz w:val="28"/>
          <w:szCs w:val="28"/>
        </w:rPr>
        <w:t>您对</w:t>
      </w:r>
      <w:r>
        <w:rPr>
          <w:rFonts w:hint="eastAsia" w:ascii="仿宋_GB2312" w:eastAsia="仿宋_GB2312"/>
          <w:b/>
          <w:bCs/>
          <w:sz w:val="28"/>
          <w:szCs w:val="28"/>
          <w:lang w:eastAsia="zh-CN"/>
        </w:rPr>
        <w:t>条例有哪些修改意见？</w:t>
      </w:r>
    </w:p>
    <w:p>
      <w:pPr>
        <w:widowControl w:val="0"/>
        <w:numPr>
          <w:ilvl w:val="0"/>
          <w:numId w:val="0"/>
        </w:numPr>
        <w:spacing w:line="480" w:lineRule="exact"/>
        <w:jc w:val="both"/>
        <w:rPr>
          <w:rFonts w:hint="eastAsia" w:ascii="仿宋_GB2312" w:eastAsia="仿宋_GB2312"/>
          <w:b/>
          <w:bCs/>
          <w:sz w:val="28"/>
          <w:szCs w:val="28"/>
          <w:lang w:eastAsia="zh-CN"/>
        </w:rPr>
      </w:pPr>
    </w:p>
    <w:p>
      <w:pPr>
        <w:widowControl w:val="0"/>
        <w:numPr>
          <w:ilvl w:val="0"/>
          <w:numId w:val="0"/>
        </w:numPr>
        <w:spacing w:line="480" w:lineRule="exact"/>
        <w:jc w:val="both"/>
        <w:rPr>
          <w:rFonts w:hint="eastAsia" w:ascii="仿宋_GB2312" w:eastAsia="仿宋_GB2312"/>
          <w:b/>
          <w:bCs/>
          <w:sz w:val="28"/>
          <w:szCs w:val="28"/>
          <w:lang w:val="en-US" w:eastAsia="zh-CN"/>
        </w:rPr>
      </w:pPr>
      <w:bookmarkStart w:id="0" w:name="_GoBack"/>
      <w:bookmarkEnd w:id="0"/>
      <w:r>
        <w:rPr>
          <w:rFonts w:hint="eastAsia" w:ascii="仿宋_GB2312" w:eastAsia="仿宋_GB2312"/>
          <w:b/>
          <w:bCs/>
          <w:sz w:val="28"/>
          <w:szCs w:val="28"/>
          <w:lang w:val="en-US" w:eastAsia="zh-CN"/>
        </w:rPr>
        <w:t xml:space="preserve">    </w:t>
      </w:r>
    </w:p>
    <w:p>
      <w:pPr>
        <w:numPr>
          <w:ilvl w:val="0"/>
          <w:numId w:val="0"/>
        </w:numPr>
        <w:spacing w:line="480" w:lineRule="exact"/>
        <w:ind w:firstLine="562"/>
        <w:rPr>
          <w:rFonts w:hint="eastAsia" w:ascii="仿宋_GB2312" w:eastAsia="仿宋_GB2312"/>
          <w:b/>
          <w:bCs/>
          <w:sz w:val="28"/>
          <w:szCs w:val="28"/>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 ! important">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D4EFD"/>
    <w:multiLevelType w:val="singleLevel"/>
    <w:tmpl w:val="5D9D4EFD"/>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9540E"/>
    <w:rsid w:val="6F19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2019-10-09T06:42:00Z</dcterms:created>
  <dc:creator>null</dc:creator>
  <cp:lastModifiedBy>null</cp:lastModifiedBy>
  <dcterms:modified xsi:type="dcterms:W3CDTF">2019-10-09T06:42:25Z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