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宋体" w:hAnsi="宋体"/>
          <w:b/>
          <w:color w:val="auto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宋体" w:hAnsi="宋体"/>
          <w:b/>
          <w:color w:val="auto"/>
          <w:sz w:val="30"/>
          <w:szCs w:val="30"/>
        </w:rPr>
      </w:pPr>
    </w:p>
    <w:p>
      <w:pPr>
        <w:spacing w:line="480" w:lineRule="exact"/>
        <w:jc w:val="both"/>
        <w:rPr>
          <w:rFonts w:hint="eastAsia" w:ascii="方正小标宋简体" w:hAnsi="方正小标宋简体" w:eastAsia="方正小标宋简体" w:cs="方正小标宋简体"/>
          <w:bCs/>
          <w:spacing w:val="23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Times New Roman" w:eastAsia="方正小标宋简体" w:cs="Times New Roman"/>
          <w:bCs/>
          <w:color w:val="000000"/>
          <w:sz w:val="44"/>
          <w:szCs w:val="36"/>
        </w:rPr>
      </w:pPr>
      <w:r>
        <w:rPr>
          <w:rFonts w:hint="eastAsia" w:ascii="方正小标宋简体" w:hAnsi="Times New Roman" w:eastAsia="方正小标宋简体" w:cs="Times New Roman"/>
          <w:bCs/>
          <w:color w:val="000000"/>
          <w:sz w:val="44"/>
          <w:szCs w:val="36"/>
        </w:rPr>
        <w:t>市中小企业服务局转发广东省工业和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Times New Roman" w:eastAsia="方正小标宋简体" w:cs="Times New Roman"/>
          <w:bCs/>
          <w:color w:val="000000"/>
          <w:sz w:val="44"/>
          <w:szCs w:val="36"/>
        </w:rPr>
      </w:pPr>
      <w:r>
        <w:rPr>
          <w:rFonts w:hint="eastAsia" w:ascii="方正小标宋简体" w:hAnsi="Times New Roman" w:eastAsia="方正小标宋简体" w:cs="Times New Roman"/>
          <w:bCs/>
          <w:color w:val="000000"/>
          <w:sz w:val="44"/>
          <w:szCs w:val="36"/>
        </w:rPr>
        <w:t>信息化厅关于开展2020年广东省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Times New Roman" w:eastAsia="方正小标宋简体" w:cs="Times New Roman"/>
          <w:bCs/>
          <w:color w:val="000000"/>
          <w:sz w:val="44"/>
          <w:szCs w:val="36"/>
        </w:rPr>
      </w:pPr>
      <w:r>
        <w:rPr>
          <w:rFonts w:hint="eastAsia" w:ascii="方正小标宋简体" w:hAnsi="Times New Roman" w:eastAsia="方正小标宋简体" w:cs="Times New Roman"/>
          <w:bCs/>
          <w:color w:val="000000"/>
          <w:sz w:val="44"/>
          <w:szCs w:val="36"/>
        </w:rPr>
        <w:t>“专精特新”新品发布会新品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ascii="方正小标宋简体" w:hAnsi="Times New Roman" w:eastAsia="方正小标宋简体" w:cs="Times New Roman"/>
          <w:bCs/>
          <w:color w:val="000000"/>
          <w:sz w:val="44"/>
          <w:szCs w:val="36"/>
        </w:rPr>
      </w:pPr>
      <w:r>
        <w:rPr>
          <w:rFonts w:hint="eastAsia" w:ascii="方正小标宋简体" w:hAnsi="Times New Roman" w:eastAsia="方正小标宋简体" w:cs="Times New Roman"/>
          <w:bCs/>
          <w:color w:val="000000"/>
          <w:sz w:val="44"/>
          <w:szCs w:val="36"/>
        </w:rPr>
        <w:t>遴选工作（第三批）的通知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ascii="仿宋_GB2312" w:hAnsi="宋体" w:eastAsia="仿宋_GB2312" w:cs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各有关企业: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outlineLvl w:val="9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为更好地培育及服务我省“专精特新”中小企业，宣传一批专精特新产品（技术），省工业和信息化厅决定组织举办2020年广东省“专精特新”新品发布会，现将《广东省工业和信息化厅关于开展2020年广东省“专精特新”新品发布会新品遴选工作（第三批）的通知》（附件1）转发你们，请各有关企业于2020年10月13日前将报送申报材料（附件2，采用胶装或线装，用A4纸按顺序装订成册，加盖单位公章，一式一份，含word电子版）递交或邮寄到市中小企业服务局（深圳市福田区新洲路4009号502）。申报新品发布会产品，由企业自愿申报，报省工信厅优中选优后，遴选具有代表性的新品参加发布，新品发布不向企业收取任何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outlineLvl w:val="9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联系人：赵子闻，82975802；李清义，83051495；邮箱：liqy@zxqyj.sz.gov.cn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outlineLvl w:val="9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特此通知。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outlineLvl w:val="9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outlineLvl w:val="9"/>
        <w:rPr>
          <w:rFonts w:hint="eastAsia" w:ascii="仿宋_GB2312" w:hAnsi="宋体" w:eastAsia="仿宋_GB2312" w:cs="宋体"/>
          <w:sz w:val="32"/>
          <w:szCs w:val="32"/>
        </w:rPr>
        <w:sectPr>
          <w:headerReference r:id="rId4" w:type="first"/>
          <w:footerReference r:id="rId6" w:type="first"/>
          <w:headerReference r:id="rId3" w:type="default"/>
          <w:footerReference r:id="rId5" w:type="default"/>
          <w:pgSz w:w="11906" w:h="16838"/>
          <w:pgMar w:top="1440" w:right="1906" w:bottom="1440" w:left="1800" w:header="851" w:footer="992" w:gutter="0"/>
          <w:pgNumType w:fmt="numberInDash" w:start="2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outlineLvl w:val="9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附件：1.广东省工业和信息化厅关于开展2020年广东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9" w:firstLineChars="603"/>
        <w:textAlignment w:val="auto"/>
        <w:outlineLvl w:val="9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省“专精特新”新品发布会新品遴选工作（第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9" w:firstLineChars="603"/>
        <w:textAlignment w:val="auto"/>
        <w:outlineLvl w:val="9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三批）的通知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outlineLvl w:val="9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2.“专精特新”新品发布申请表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outlineLvl w:val="9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outlineLvl w:val="9"/>
        <w:rPr>
          <w:rFonts w:ascii="仿宋_GB2312" w:hAnsi="宋体" w:eastAsia="仿宋_GB2312" w:cs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outlineLvl w:val="9"/>
        <w:rPr>
          <w:rFonts w:ascii="仿宋_GB2312" w:hAnsi="宋体" w:eastAsia="仿宋_GB2312" w:cs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6" w:firstLineChars="1402"/>
        <w:jc w:val="left"/>
        <w:textAlignment w:val="auto"/>
        <w:outlineLvl w:val="9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深圳市中小企业服务局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6" w:firstLineChars="1502"/>
        <w:jc w:val="left"/>
        <w:textAlignment w:val="auto"/>
        <w:outlineLvl w:val="9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2020年9月2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8</w:t>
      </w:r>
      <w:r>
        <w:rPr>
          <w:rFonts w:hint="eastAsia" w:ascii="仿宋_GB2312" w:hAnsi="宋体" w:eastAsia="仿宋_GB2312" w:cs="宋体"/>
          <w:sz w:val="32"/>
          <w:szCs w:val="32"/>
        </w:rPr>
        <w:t>日</w:t>
      </w:r>
    </w:p>
    <w:p>
      <w:pPr>
        <w:widowControl/>
        <w:spacing w:line="560" w:lineRule="exact"/>
        <w:ind w:firstLine="640"/>
        <w:jc w:val="left"/>
        <w:rPr>
          <w:rFonts w:ascii="仿宋_GB2312" w:hAnsi="宋体" w:eastAsia="仿宋_GB2312" w:cs="宋体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bidi w:val="0"/>
        <w:spacing w:after="0" w:line="520" w:lineRule="exact"/>
        <w:ind w:firstLine="640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sectPr>
      <w:footerReference r:id="rId7" w:type="default"/>
      <w:pgSz w:w="11906" w:h="16838"/>
      <w:pgMar w:top="1440" w:right="1906" w:bottom="1440" w:left="1800" w:header="851" w:footer="992" w:gutter="0"/>
      <w:pgNumType w:fmt="numberInDash" w:start="2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 Light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长城楷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rPr>
        <w:sz w:val="18"/>
      </w:rPr>
      <w:pict>
        <v:shape id="_x0000_s2079" o:spid="_x0000_s2079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11"/>
                  <w:rPr>
                    <w:rFonts w:hint="eastAsia" w:eastAsia="宋体"/>
                    <w:lang w:eastAsia="zh-CN"/>
                  </w:rPr>
                </w:pPr>
              </w:p>
            </w:txbxContent>
          </v:textbox>
        </v:shape>
      </w:pict>
    </w:r>
    <w:r>
      <w:rPr>
        <w:sz w:val="18"/>
      </w:rPr>
      <w:pict>
        <v:shape id="_x0000_s2076" o:spid="_x0000_s207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11"/>
                  <w:rPr>
                    <w:rFonts w:hint="eastAsia" w:eastAsia="宋体"/>
                    <w:lang w:eastAsia="zh-CN"/>
                  </w:rPr>
                </w:pP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rPr>
        <w:sz w:val="18"/>
      </w:rPr>
      <w:pict>
        <v:shape id="_x0000_s2080" o:spid="_x0000_s2080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11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  <w:lang w:eastAsia="zh-CN"/>
                  </w:rPr>
                  <w:t>- 2 -</w: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shape>
      </w:pict>
    </w:r>
    <w:r>
      <w:rPr>
        <w:sz w:val="18"/>
      </w:rPr>
      <w:pict>
        <v:shape id="_x0000_s2081" o:spid="_x0000_s2081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11"/>
                  <w:rPr>
                    <w:rFonts w:hint="eastAsia" w:eastAsia="宋体"/>
                    <w:lang w:eastAsia="zh-CN"/>
                  </w:rPr>
                </w:pP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SnapToGridInCell/>
    <w:selectFldWithFirstOrLastChar/>
    <w:useWord2002TableStyle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KGWebUrl" w:val="http://csfile.szoa.sz.gov.cn//file/uploadDfsTaohong?fileSrcName=2020_09_28_11_18_11_9C0122D3F737410006839A2EB0EB9691.docx&amp;userId=4AD62529CAB2167CE29C9E20B87CB8EC&amp;moduleName=gongwen&amp;rantime=0.399068592205271&amp;cldid=9C0122D3F737410006839A2EB0EB9691&amp;identityId=4AD62529CAB2167CE29C9E20B87CB8EC&amp;wjbh=B202007084&amp;hddyid=LCA010001_HD_15"/>
  </w:docVars>
  <w:rsids>
    <w:rsidRoot w:val="00647305"/>
    <w:rsid w:val="00047C62"/>
    <w:rsid w:val="000B2E7B"/>
    <w:rsid w:val="000E4099"/>
    <w:rsid w:val="000F14E4"/>
    <w:rsid w:val="0015011D"/>
    <w:rsid w:val="00185AD9"/>
    <w:rsid w:val="001D0460"/>
    <w:rsid w:val="001D6505"/>
    <w:rsid w:val="001D7A33"/>
    <w:rsid w:val="00211148"/>
    <w:rsid w:val="0021757A"/>
    <w:rsid w:val="0022712D"/>
    <w:rsid w:val="00231476"/>
    <w:rsid w:val="002541E4"/>
    <w:rsid w:val="00274AB3"/>
    <w:rsid w:val="00283C9D"/>
    <w:rsid w:val="002B0B6F"/>
    <w:rsid w:val="002C04A0"/>
    <w:rsid w:val="002E66D2"/>
    <w:rsid w:val="003248C4"/>
    <w:rsid w:val="003A2753"/>
    <w:rsid w:val="00411256"/>
    <w:rsid w:val="00433F44"/>
    <w:rsid w:val="0043669E"/>
    <w:rsid w:val="00441631"/>
    <w:rsid w:val="004715DB"/>
    <w:rsid w:val="00473B41"/>
    <w:rsid w:val="00481FBC"/>
    <w:rsid w:val="00497D91"/>
    <w:rsid w:val="004B05FD"/>
    <w:rsid w:val="004E587E"/>
    <w:rsid w:val="00517436"/>
    <w:rsid w:val="00517CA4"/>
    <w:rsid w:val="00597387"/>
    <w:rsid w:val="005B0FE1"/>
    <w:rsid w:val="005B1199"/>
    <w:rsid w:val="005B2F94"/>
    <w:rsid w:val="005D705A"/>
    <w:rsid w:val="005E0795"/>
    <w:rsid w:val="005E1A88"/>
    <w:rsid w:val="005F1BC3"/>
    <w:rsid w:val="006039F6"/>
    <w:rsid w:val="00623AC6"/>
    <w:rsid w:val="00647305"/>
    <w:rsid w:val="006476F9"/>
    <w:rsid w:val="0066457C"/>
    <w:rsid w:val="006A4779"/>
    <w:rsid w:val="006B6A2A"/>
    <w:rsid w:val="006C30B5"/>
    <w:rsid w:val="00780DAF"/>
    <w:rsid w:val="007A550F"/>
    <w:rsid w:val="007E435E"/>
    <w:rsid w:val="00806E0C"/>
    <w:rsid w:val="00817C60"/>
    <w:rsid w:val="00820044"/>
    <w:rsid w:val="00836A7F"/>
    <w:rsid w:val="00844617"/>
    <w:rsid w:val="00864537"/>
    <w:rsid w:val="008721A2"/>
    <w:rsid w:val="00894E57"/>
    <w:rsid w:val="008F6656"/>
    <w:rsid w:val="00924312"/>
    <w:rsid w:val="00945FD3"/>
    <w:rsid w:val="00991B26"/>
    <w:rsid w:val="009A50A6"/>
    <w:rsid w:val="009C727E"/>
    <w:rsid w:val="00A34CBA"/>
    <w:rsid w:val="00A538C6"/>
    <w:rsid w:val="00A568C0"/>
    <w:rsid w:val="00AA04D5"/>
    <w:rsid w:val="00B13EFB"/>
    <w:rsid w:val="00B47D10"/>
    <w:rsid w:val="00B5383F"/>
    <w:rsid w:val="00B54AB4"/>
    <w:rsid w:val="00B6360B"/>
    <w:rsid w:val="00BA20BA"/>
    <w:rsid w:val="00BB273C"/>
    <w:rsid w:val="00BD5D8F"/>
    <w:rsid w:val="00C34534"/>
    <w:rsid w:val="00C52A7A"/>
    <w:rsid w:val="00CA591A"/>
    <w:rsid w:val="00CC72AC"/>
    <w:rsid w:val="00D160A5"/>
    <w:rsid w:val="00D328BB"/>
    <w:rsid w:val="00D409D2"/>
    <w:rsid w:val="00D63BFA"/>
    <w:rsid w:val="00D756A9"/>
    <w:rsid w:val="00D8301F"/>
    <w:rsid w:val="00D8465B"/>
    <w:rsid w:val="00DC6D37"/>
    <w:rsid w:val="00DD66D8"/>
    <w:rsid w:val="00DF12EB"/>
    <w:rsid w:val="00E22931"/>
    <w:rsid w:val="00E379DD"/>
    <w:rsid w:val="00E4186C"/>
    <w:rsid w:val="00E63FF8"/>
    <w:rsid w:val="00EA6BEF"/>
    <w:rsid w:val="00ED750C"/>
    <w:rsid w:val="00EE243C"/>
    <w:rsid w:val="00EF216F"/>
    <w:rsid w:val="00F06639"/>
    <w:rsid w:val="00F110F0"/>
    <w:rsid w:val="00F12BA0"/>
    <w:rsid w:val="00F44B42"/>
    <w:rsid w:val="00F6525B"/>
    <w:rsid w:val="00F65C79"/>
    <w:rsid w:val="00F90A11"/>
    <w:rsid w:val="00FE1315"/>
    <w:rsid w:val="01473FEC"/>
    <w:rsid w:val="02A65070"/>
    <w:rsid w:val="02D722F0"/>
    <w:rsid w:val="02FF03EC"/>
    <w:rsid w:val="03564EC9"/>
    <w:rsid w:val="042359D9"/>
    <w:rsid w:val="0583556E"/>
    <w:rsid w:val="058E31B3"/>
    <w:rsid w:val="06785FE5"/>
    <w:rsid w:val="07A06375"/>
    <w:rsid w:val="0A147617"/>
    <w:rsid w:val="0A5E5DBF"/>
    <w:rsid w:val="0B663247"/>
    <w:rsid w:val="0CFA6011"/>
    <w:rsid w:val="0EA96C22"/>
    <w:rsid w:val="13171650"/>
    <w:rsid w:val="13BE123C"/>
    <w:rsid w:val="15FF685D"/>
    <w:rsid w:val="17DA55BB"/>
    <w:rsid w:val="180027C4"/>
    <w:rsid w:val="18040C6F"/>
    <w:rsid w:val="18A859D2"/>
    <w:rsid w:val="1A5D1605"/>
    <w:rsid w:val="1AB90A9E"/>
    <w:rsid w:val="1AC50C5A"/>
    <w:rsid w:val="1ADA6E37"/>
    <w:rsid w:val="1B74718A"/>
    <w:rsid w:val="1EE31182"/>
    <w:rsid w:val="1F6A6B46"/>
    <w:rsid w:val="1FDD4375"/>
    <w:rsid w:val="20743FF6"/>
    <w:rsid w:val="245674D5"/>
    <w:rsid w:val="279114DE"/>
    <w:rsid w:val="2BC119F0"/>
    <w:rsid w:val="2C471B7C"/>
    <w:rsid w:val="2EE26DA7"/>
    <w:rsid w:val="30CB475F"/>
    <w:rsid w:val="323F37DE"/>
    <w:rsid w:val="336A30FA"/>
    <w:rsid w:val="38D95DE7"/>
    <w:rsid w:val="393D0FBE"/>
    <w:rsid w:val="3A112852"/>
    <w:rsid w:val="3BBF7F8D"/>
    <w:rsid w:val="3C9C4A7D"/>
    <w:rsid w:val="3DC6204E"/>
    <w:rsid w:val="3FB57239"/>
    <w:rsid w:val="40867F6F"/>
    <w:rsid w:val="40BC7BC8"/>
    <w:rsid w:val="40E90613"/>
    <w:rsid w:val="412A613F"/>
    <w:rsid w:val="4139464A"/>
    <w:rsid w:val="45320A5F"/>
    <w:rsid w:val="49551C9C"/>
    <w:rsid w:val="49AB1827"/>
    <w:rsid w:val="4B601F0D"/>
    <w:rsid w:val="4C572799"/>
    <w:rsid w:val="4CBB38D5"/>
    <w:rsid w:val="4D033730"/>
    <w:rsid w:val="4DF20D00"/>
    <w:rsid w:val="509C4231"/>
    <w:rsid w:val="50DA1CB3"/>
    <w:rsid w:val="527E6BF5"/>
    <w:rsid w:val="531664AD"/>
    <w:rsid w:val="55665685"/>
    <w:rsid w:val="578C1747"/>
    <w:rsid w:val="588515CF"/>
    <w:rsid w:val="58963632"/>
    <w:rsid w:val="592A612E"/>
    <w:rsid w:val="5B270D03"/>
    <w:rsid w:val="5B6B4DB2"/>
    <w:rsid w:val="5B7A2891"/>
    <w:rsid w:val="5BF951E5"/>
    <w:rsid w:val="5CD43B4B"/>
    <w:rsid w:val="620505FA"/>
    <w:rsid w:val="62EA6D3C"/>
    <w:rsid w:val="649F5103"/>
    <w:rsid w:val="64C74656"/>
    <w:rsid w:val="64FF0245"/>
    <w:rsid w:val="67633946"/>
    <w:rsid w:val="681B0297"/>
    <w:rsid w:val="69EB1823"/>
    <w:rsid w:val="6A52083C"/>
    <w:rsid w:val="6E026C93"/>
    <w:rsid w:val="6F443295"/>
    <w:rsid w:val="6FED39C4"/>
    <w:rsid w:val="705868A6"/>
    <w:rsid w:val="706923D1"/>
    <w:rsid w:val="711F47C9"/>
    <w:rsid w:val="72544DF7"/>
    <w:rsid w:val="725B41D6"/>
    <w:rsid w:val="74E9665E"/>
    <w:rsid w:val="75346CF9"/>
    <w:rsid w:val="762251CF"/>
    <w:rsid w:val="77727FD8"/>
    <w:rsid w:val="7B486317"/>
    <w:rsid w:val="7BA11365"/>
    <w:rsid w:val="7CA36292"/>
    <w:rsid w:val="7DBF15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 w:val="32"/>
      <w:szCs w:val="32"/>
    </w:rPr>
  </w:style>
  <w:style w:type="character" w:default="1" w:styleId="18">
    <w:name w:val="Default Paragraph Font"/>
    <w:semiHidden/>
    <w:uiPriority w:val="0"/>
  </w:style>
  <w:style w:type="table" w:default="1" w:styleId="22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Style w:val="22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overflowPunct w:val="0"/>
      <w:autoSpaceDE w:val="0"/>
      <w:autoSpaceDN w:val="0"/>
      <w:adjustRightInd w:val="0"/>
      <w:spacing w:after="180" w:line="400" w:lineRule="atLeast"/>
      <w:ind w:firstLine="420"/>
      <w:jc w:val="left"/>
      <w:textAlignment w:val="baseline"/>
    </w:pPr>
    <w:rPr>
      <w:rFonts w:ascii="长城楷体" w:eastAsia="长城楷体"/>
      <w:kern w:val="0"/>
      <w:sz w:val="28"/>
      <w:szCs w:val="20"/>
    </w:rPr>
  </w:style>
  <w:style w:type="paragraph" w:styleId="5">
    <w:name w:val="Body Text First Indent"/>
    <w:basedOn w:val="6"/>
    <w:qFormat/>
    <w:uiPriority w:val="0"/>
  </w:style>
  <w:style w:type="paragraph" w:styleId="6">
    <w:name w:val="Body Text"/>
    <w:basedOn w:val="1"/>
    <w:next w:val="1"/>
    <w:uiPriority w:val="0"/>
    <w:pPr>
      <w:jc w:val="center"/>
    </w:pPr>
    <w:rPr>
      <w:b/>
      <w:sz w:val="44"/>
      <w:szCs w:val="20"/>
    </w:rPr>
  </w:style>
  <w:style w:type="paragraph" w:styleId="7">
    <w:name w:val="Body Text Indent"/>
    <w:basedOn w:val="1"/>
    <w:qFormat/>
    <w:uiPriority w:val="0"/>
    <w:pPr>
      <w:spacing w:line="560" w:lineRule="exact"/>
      <w:ind w:firstLine="200" w:firstLineChars="200"/>
    </w:pPr>
    <w:rPr>
      <w:rFonts w:ascii="仿宋_GB2312" w:eastAsia="仿宋_GB2312"/>
      <w:sz w:val="32"/>
      <w:szCs w:val="32"/>
    </w:rPr>
  </w:style>
  <w:style w:type="paragraph" w:styleId="8">
    <w:name w:val="Plain Text"/>
    <w:basedOn w:val="1"/>
    <w:qFormat/>
    <w:uiPriority w:val="0"/>
    <w:pPr>
      <w:widowControl/>
      <w:spacing w:before="100" w:beforeAutospacing="1" w:after="100" w:afterAutospacing="1" w:line="360" w:lineRule="auto"/>
      <w:jc w:val="left"/>
    </w:pPr>
    <w:rPr>
      <w:rFonts w:ascii="宋体" w:hAnsi="宋体" w:cs="宋体"/>
      <w:kern w:val="0"/>
      <w:sz w:val="24"/>
    </w:rPr>
  </w:style>
  <w:style w:type="paragraph" w:styleId="9">
    <w:name w:val="Date"/>
    <w:basedOn w:val="1"/>
    <w:next w:val="1"/>
    <w:uiPriority w:val="0"/>
    <w:pPr>
      <w:ind w:left="100" w:leftChars="2500"/>
    </w:pPr>
  </w:style>
  <w:style w:type="paragraph" w:styleId="10">
    <w:name w:val="Balloon Text"/>
    <w:basedOn w:val="1"/>
    <w:semiHidden/>
    <w:uiPriority w:val="0"/>
    <w:rPr>
      <w:sz w:val="18"/>
      <w:szCs w:val="18"/>
    </w:rPr>
  </w:style>
  <w:style w:type="paragraph" w:styleId="11">
    <w:name w:val="footer"/>
    <w:basedOn w:val="1"/>
    <w:link w:val="3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Body Text First Indent 2"/>
    <w:basedOn w:val="7"/>
    <w:next w:val="5"/>
    <w:qFormat/>
    <w:uiPriority w:val="0"/>
    <w:pPr>
      <w:ind w:firstLine="420"/>
    </w:pPr>
    <w:rPr>
      <w:rFonts w:hAnsi="Times New Roman" w:cs="Times New Roman"/>
    </w:rPr>
  </w:style>
  <w:style w:type="paragraph" w:styleId="13">
    <w:name w:val="header"/>
    <w:basedOn w:val="1"/>
    <w:link w:val="2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Subtitle"/>
    <w:basedOn w:val="1"/>
    <w:next w:val="1"/>
    <w:qFormat/>
    <w:uiPriority w:val="11"/>
    <w:pPr>
      <w:spacing w:before="240" w:after="60" w:line="312" w:lineRule="auto"/>
      <w:jc w:val="center"/>
      <w:outlineLvl w:val="1"/>
    </w:pPr>
    <w:rPr>
      <w:rFonts w:ascii="Cambria" w:hAnsi="Cambria" w:cs="Times New Roman"/>
      <w:b/>
      <w:bCs/>
      <w:kern w:val="28"/>
      <w:sz w:val="32"/>
      <w:szCs w:val="32"/>
    </w:rPr>
  </w:style>
  <w:style w:type="paragraph" w:styleId="15">
    <w:name w:val="toc 2"/>
    <w:basedOn w:val="1"/>
    <w:next w:val="1"/>
    <w:unhideWhenUsed/>
    <w:qFormat/>
    <w:uiPriority w:val="39"/>
    <w:pPr>
      <w:ind w:left="420" w:leftChars="200"/>
    </w:pPr>
    <w:rPr>
      <w:rFonts w:ascii="仿宋_GB2312" w:hAnsi="仿宋_GB2312" w:eastAsia="仿宋_GB2312" w:cs="仿宋_GB2312"/>
      <w:sz w:val="32"/>
      <w:szCs w:val="32"/>
    </w:rPr>
  </w:style>
  <w:style w:type="paragraph" w:styleId="16">
    <w:name w:val="Body Text 2"/>
    <w:basedOn w:val="1"/>
    <w:unhideWhenUsed/>
    <w:qFormat/>
    <w:uiPriority w:val="99"/>
    <w:pPr>
      <w:spacing w:after="120" w:line="480" w:lineRule="auto"/>
    </w:pPr>
  </w:style>
  <w:style w:type="paragraph" w:styleId="17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character" w:styleId="19">
    <w:name w:val="Strong"/>
    <w:basedOn w:val="18"/>
    <w:qFormat/>
    <w:uiPriority w:val="0"/>
    <w:rPr>
      <w:b/>
      <w:bCs/>
    </w:rPr>
  </w:style>
  <w:style w:type="character" w:styleId="20">
    <w:name w:val="page number"/>
    <w:basedOn w:val="18"/>
    <w:qFormat/>
    <w:uiPriority w:val="0"/>
  </w:style>
  <w:style w:type="character" w:styleId="21">
    <w:name w:val="Hyperlink"/>
    <w:basedOn w:val="18"/>
    <w:unhideWhenUsed/>
    <w:qFormat/>
    <w:uiPriority w:val="99"/>
    <w:rPr>
      <w:color w:val="0000FF"/>
      <w:u w:val="single"/>
    </w:rPr>
  </w:style>
  <w:style w:type="table" w:styleId="23">
    <w:name w:val="Table Grid"/>
    <w:basedOn w:val="22"/>
    <w:qFormat/>
    <w:uiPriority w:val="59"/>
    <w:tblPr>
      <w:tblStyle w:val="2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4">
    <w:name w:val="List Paragraph_79422c6f-e1ad-4355-b033-84cf11a41e51"/>
    <w:basedOn w:val="1"/>
    <w:qFormat/>
    <w:uiPriority w:val="34"/>
    <w:pPr>
      <w:ind w:firstLine="420" w:firstLineChars="200"/>
    </w:pPr>
  </w:style>
  <w:style w:type="paragraph" w:customStyle="1" w:styleId="25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26">
    <w:name w:val="文件正文"/>
    <w:basedOn w:val="14"/>
    <w:qFormat/>
    <w:uiPriority w:val="2"/>
    <w:pPr>
      <w:spacing w:before="0" w:after="0" w:line="560" w:lineRule="exact"/>
      <w:ind w:firstLine="622" w:firstLineChars="200"/>
      <w:jc w:val="both"/>
      <w:outlineLvl w:val="9"/>
    </w:pPr>
    <w:rPr>
      <w:rFonts w:ascii="仿宋_GB2312" w:hAnsi="仿宋_GB2312" w:cs="仿宋_GB2312"/>
      <w:b w:val="0"/>
      <w:bCs w:val="0"/>
      <w:kern w:val="2"/>
      <w:sz w:val="21"/>
    </w:rPr>
  </w:style>
  <w:style w:type="paragraph" w:customStyle="1" w:styleId="27">
    <w:name w:val="列出段落1"/>
    <w:basedOn w:val="1"/>
    <w:qFormat/>
    <w:uiPriority w:val="34"/>
    <w:pPr>
      <w:ind w:firstLine="420" w:firstLineChars="200"/>
    </w:pPr>
  </w:style>
  <w:style w:type="character" w:customStyle="1" w:styleId="28">
    <w:name w:val="页眉 Char"/>
    <w:basedOn w:val="18"/>
    <w:link w:val="13"/>
    <w:uiPriority w:val="0"/>
    <w:rPr>
      <w:kern w:val="2"/>
      <w:sz w:val="18"/>
      <w:szCs w:val="18"/>
    </w:rPr>
  </w:style>
  <w:style w:type="character" w:customStyle="1" w:styleId="29">
    <w:name w:val="font121"/>
    <w:basedOn w:val="18"/>
    <w:uiPriority w:val="0"/>
    <w:rPr>
      <w:sz w:val="18"/>
      <w:szCs w:val="18"/>
    </w:rPr>
  </w:style>
  <w:style w:type="character" w:customStyle="1" w:styleId="30">
    <w:name w:val="页脚 Char"/>
    <w:basedOn w:val="18"/>
    <w:link w:val="11"/>
    <w:uiPriority w:val="0"/>
    <w:rPr>
      <w:kern w:val="2"/>
      <w:sz w:val="18"/>
      <w:szCs w:val="18"/>
    </w:rPr>
  </w:style>
  <w:style w:type="character" w:customStyle="1" w:styleId="31">
    <w:name w:val="font12_red1"/>
    <w:basedOn w:val="18"/>
    <w:uiPriority w:val="0"/>
    <w:rPr>
      <w:color w:val="FF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79" textRotate="1"/>
    <customShpInfo spid="_x0000_s2076" textRotate="1"/>
    <customShpInfo spid="_x0000_s2080" textRotate="1"/>
    <customShpInfo spid="_x0000_s2081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87</Words>
  <Characters>499</Characters>
  <Lines>4</Lines>
  <Paragraphs>1</Paragraphs>
  <TotalTime>0</TotalTime>
  <ScaleCrop>false</ScaleCrop>
  <LinksUpToDate>false</LinksUpToDate>
  <CharactersWithSpaces>585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2018-04-02T01:10:00Z</dcterms:created>
  <dc:creator>微软用户</dc:creator>
  <cp:lastModifiedBy>符思发</cp:lastModifiedBy>
  <cp:lastPrinted>2020-08-12T07:50:21Z</cp:lastPrinted>
  <dcterms:modified xsi:type="dcterms:W3CDTF">2020-09-28T03:27:22Z</dcterms:modified>
  <dc:title>2007年春节放假通知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