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tLeast"/>
        <w:jc w:val="center"/>
        <w:rPr>
          <w:rFonts w:ascii="黑体" w:hAnsi="黑体" w:eastAsia="黑体" w:cs="方正小标宋简体"/>
          <w:b/>
          <w:color w:val="000000" w:themeColor="text1"/>
          <w:sz w:val="44"/>
          <w:szCs w:val="44"/>
          <w14:textFill>
            <w14:solidFill>
              <w14:schemeClr w14:val="tx1"/>
            </w14:solidFill>
          </w14:textFill>
        </w:rPr>
      </w:pPr>
      <w:r>
        <w:rPr>
          <w:rFonts w:hint="eastAsia" w:ascii="黑体" w:hAnsi="黑体" w:eastAsia="黑体" w:cs="方正小标宋简体"/>
          <w:b/>
          <w:color w:val="000000" w:themeColor="text1"/>
          <w:sz w:val="44"/>
          <w:szCs w:val="44"/>
          <w14:textFill>
            <w14:solidFill>
              <w14:schemeClr w14:val="tx1"/>
            </w14:solidFill>
          </w14:textFill>
        </w:rPr>
        <w:t>香蜜湖金融科技创新奖新锐奖申报表</w:t>
      </w:r>
    </w:p>
    <w:tbl>
      <w:tblPr>
        <w:tblStyle w:val="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71"/>
        <w:gridCol w:w="1402"/>
        <w:gridCol w:w="1701"/>
        <w:gridCol w:w="1984"/>
        <w:gridCol w:w="89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80" w:type="dxa"/>
            <w:vMerge w:val="restart"/>
            <w:textDirection w:val="tbRlV"/>
          </w:tcPr>
          <w:p>
            <w:pPr>
              <w:spacing w:line="540" w:lineRule="atLeast"/>
              <w:ind w:left="113" w:right="11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申报单位基本情况</w:t>
            </w:r>
          </w:p>
        </w:tc>
        <w:tc>
          <w:tcPr>
            <w:tcW w:w="147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单位名称</w:t>
            </w:r>
          </w:p>
        </w:tc>
        <w:tc>
          <w:tcPr>
            <w:tcW w:w="5989" w:type="dxa"/>
            <w:gridSpan w:val="5"/>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0" w:type="dxa"/>
            <w:vMerge w:val="continue"/>
          </w:tcPr>
          <w:p>
            <w:pPr>
              <w:spacing w:line="540" w:lineRule="atLeast"/>
              <w:jc w:val="center"/>
              <w:rPr>
                <w:color w:val="000000" w:themeColor="text1"/>
                <w14:textFill>
                  <w14:solidFill>
                    <w14:schemeClr w14:val="tx1"/>
                  </w14:solidFill>
                </w14:textFill>
              </w:rPr>
            </w:pPr>
          </w:p>
        </w:tc>
        <w:tc>
          <w:tcPr>
            <w:tcW w:w="147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注册地址</w:t>
            </w:r>
          </w:p>
        </w:tc>
        <w:tc>
          <w:tcPr>
            <w:tcW w:w="5989" w:type="dxa"/>
            <w:gridSpan w:val="5"/>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0" w:type="dxa"/>
            <w:vMerge w:val="continue"/>
          </w:tcPr>
          <w:p>
            <w:pPr>
              <w:spacing w:line="540" w:lineRule="atLeast"/>
              <w:jc w:val="center"/>
              <w:rPr>
                <w:color w:val="000000" w:themeColor="text1"/>
                <w14:textFill>
                  <w14:solidFill>
                    <w14:schemeClr w14:val="tx1"/>
                  </w14:solidFill>
                </w14:textFill>
              </w:rPr>
            </w:pPr>
          </w:p>
        </w:tc>
        <w:tc>
          <w:tcPr>
            <w:tcW w:w="147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经营地址</w:t>
            </w:r>
          </w:p>
        </w:tc>
        <w:tc>
          <w:tcPr>
            <w:tcW w:w="5989" w:type="dxa"/>
            <w:gridSpan w:val="5"/>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80" w:type="dxa"/>
            <w:vMerge w:val="continue"/>
          </w:tcPr>
          <w:p>
            <w:pPr>
              <w:spacing w:line="540" w:lineRule="atLeast"/>
              <w:jc w:val="center"/>
              <w:rPr>
                <w:color w:val="000000" w:themeColor="text1"/>
                <w14:textFill>
                  <w14:solidFill>
                    <w14:schemeClr w14:val="tx1"/>
                  </w14:solidFill>
                </w14:textFill>
              </w:rPr>
            </w:pPr>
          </w:p>
        </w:tc>
        <w:tc>
          <w:tcPr>
            <w:tcW w:w="147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统一社会</w:t>
            </w:r>
          </w:p>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信用代码</w:t>
            </w:r>
          </w:p>
        </w:tc>
        <w:tc>
          <w:tcPr>
            <w:tcW w:w="3103" w:type="dxa"/>
            <w:gridSpan w:val="2"/>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c>
          <w:tcPr>
            <w:tcW w:w="1984"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注册时间</w:t>
            </w:r>
          </w:p>
        </w:tc>
        <w:tc>
          <w:tcPr>
            <w:tcW w:w="902" w:type="dxa"/>
            <w:gridSpan w:val="2"/>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0" w:type="dxa"/>
            <w:vMerge w:val="continue"/>
          </w:tcPr>
          <w:p>
            <w:pPr>
              <w:spacing w:line="540" w:lineRule="atLeast"/>
              <w:jc w:val="center"/>
              <w:rPr>
                <w:color w:val="000000" w:themeColor="text1"/>
                <w14:textFill>
                  <w14:solidFill>
                    <w14:schemeClr w14:val="tx1"/>
                  </w14:solidFill>
                </w14:textFill>
              </w:rPr>
            </w:pPr>
          </w:p>
        </w:tc>
        <w:tc>
          <w:tcPr>
            <w:tcW w:w="147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主营业务</w:t>
            </w:r>
          </w:p>
        </w:tc>
        <w:tc>
          <w:tcPr>
            <w:tcW w:w="5989" w:type="dxa"/>
            <w:gridSpan w:val="5"/>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0" w:hRule="atLeast"/>
          <w:jc w:val="center"/>
        </w:trPr>
        <w:tc>
          <w:tcPr>
            <w:tcW w:w="780" w:type="dxa"/>
            <w:vMerge w:val="continue"/>
          </w:tcPr>
          <w:p>
            <w:pPr>
              <w:spacing w:line="540" w:lineRule="atLeast"/>
              <w:jc w:val="center"/>
              <w:rPr>
                <w:color w:val="000000" w:themeColor="text1"/>
                <w14:textFill>
                  <w14:solidFill>
                    <w14:schemeClr w14:val="tx1"/>
                  </w14:solidFill>
                </w14:textFill>
              </w:rPr>
            </w:pPr>
          </w:p>
        </w:tc>
        <w:tc>
          <w:tcPr>
            <w:tcW w:w="147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w:t>
            </w:r>
          </w:p>
        </w:tc>
        <w:tc>
          <w:tcPr>
            <w:tcW w:w="5977" w:type="dxa"/>
            <w:gridSpan w:val="4"/>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80" w:type="dxa"/>
            <w:vMerge w:val="continue"/>
          </w:tcPr>
          <w:p>
            <w:pPr>
              <w:spacing w:line="540" w:lineRule="atLeast"/>
              <w:jc w:val="center"/>
              <w:rPr>
                <w:color w:val="000000" w:themeColor="text1"/>
                <w14:textFill>
                  <w14:solidFill>
                    <w14:schemeClr w14:val="tx1"/>
                  </w14:solidFill>
                </w14:textFill>
              </w:rPr>
            </w:pPr>
          </w:p>
        </w:tc>
        <w:tc>
          <w:tcPr>
            <w:tcW w:w="147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联系人</w:t>
            </w:r>
          </w:p>
        </w:tc>
        <w:tc>
          <w:tcPr>
            <w:tcW w:w="3103" w:type="dxa"/>
            <w:gridSpan w:val="2"/>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c>
          <w:tcPr>
            <w:tcW w:w="1984"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联系人</w:t>
            </w:r>
            <w:r>
              <w:rPr>
                <w:rFonts w:hint="eastAsia" w:ascii="Calibri" w:hAnsi="Calibri" w:cs="Calibri"/>
                <w:color w:val="000000" w:themeColor="text1"/>
                <w:sz w:val="24"/>
                <w:szCs w:val="24"/>
                <w14:textFill>
                  <w14:solidFill>
                    <w14:schemeClr w14:val="tx1"/>
                  </w14:solidFill>
                </w14:textFill>
              </w:rPr>
              <w:t>职务</w:t>
            </w:r>
          </w:p>
        </w:tc>
        <w:tc>
          <w:tcPr>
            <w:tcW w:w="902" w:type="dxa"/>
            <w:gridSpan w:val="2"/>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80" w:type="dxa"/>
            <w:vMerge w:val="continue"/>
          </w:tcPr>
          <w:p>
            <w:pPr>
              <w:spacing w:line="540" w:lineRule="atLeast"/>
              <w:jc w:val="center"/>
              <w:rPr>
                <w:color w:val="000000" w:themeColor="text1"/>
                <w14:textFill>
                  <w14:solidFill>
                    <w14:schemeClr w14:val="tx1"/>
                  </w14:solidFill>
                </w14:textFill>
              </w:rPr>
            </w:pPr>
          </w:p>
        </w:tc>
        <w:tc>
          <w:tcPr>
            <w:tcW w:w="147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联系人手机</w:t>
            </w:r>
          </w:p>
        </w:tc>
        <w:tc>
          <w:tcPr>
            <w:tcW w:w="3103" w:type="dxa"/>
            <w:gridSpan w:val="2"/>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c>
          <w:tcPr>
            <w:tcW w:w="1984"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联系人邮箱</w:t>
            </w:r>
          </w:p>
        </w:tc>
        <w:tc>
          <w:tcPr>
            <w:tcW w:w="902" w:type="dxa"/>
            <w:gridSpan w:val="2"/>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6" w:hRule="atLeast"/>
          <w:jc w:val="center"/>
        </w:trPr>
        <w:tc>
          <w:tcPr>
            <w:tcW w:w="780" w:type="dxa"/>
            <w:textDirection w:val="tbRlV"/>
          </w:tcPr>
          <w:p>
            <w:pPr>
              <w:spacing w:line="540" w:lineRule="atLeast"/>
              <w:ind w:left="113" w:right="11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企业简介（投票时展示）</w:t>
            </w:r>
          </w:p>
        </w:tc>
        <w:tc>
          <w:tcPr>
            <w:tcW w:w="7460" w:type="dxa"/>
            <w:gridSpan w:val="6"/>
          </w:tcPr>
          <w:p>
            <w:pPr>
              <w:spacing w:line="540" w:lineRule="atLeast"/>
              <w:rPr>
                <w:rFonts w:cs="仿宋" w:asciiTheme="minorEastAsia" w:hAnsiTheme="minorEastAsia"/>
                <w:color w:val="000000" w:themeColor="text1"/>
                <w:sz w:val="24"/>
                <w:szCs w:val="24"/>
                <w14:textFill>
                  <w14:solidFill>
                    <w14:schemeClr w14:val="tx1"/>
                  </w14:solidFill>
                </w14:textFill>
              </w:rPr>
            </w:pPr>
          </w:p>
          <w:p>
            <w:pPr>
              <w:spacing w:line="540" w:lineRule="atLeast"/>
              <w:rPr>
                <w:rFonts w:cs="仿宋" w:asciiTheme="minorEastAsia" w:hAnsiTheme="minorEastAsia"/>
                <w:color w:val="000000" w:themeColor="text1"/>
                <w:sz w:val="24"/>
                <w:szCs w:val="24"/>
                <w14:textFill>
                  <w14:solidFill>
                    <w14:schemeClr w14:val="tx1"/>
                  </w14:solidFill>
                </w14:textFill>
              </w:rPr>
            </w:pPr>
          </w:p>
          <w:p>
            <w:pPr>
              <w:spacing w:line="540" w:lineRule="atLeast"/>
              <w:rPr>
                <w:rFonts w:cs="仿宋" w:asciiTheme="minorEastAsia" w:hAnsiTheme="minorEastAsia"/>
                <w:color w:val="000000" w:themeColor="text1"/>
                <w:sz w:val="24"/>
                <w:szCs w:val="24"/>
                <w14:textFill>
                  <w14:solidFill>
                    <w14:schemeClr w14:val="tx1"/>
                  </w14:solidFill>
                </w14:textFill>
              </w:rPr>
            </w:pPr>
          </w:p>
          <w:p>
            <w:pPr>
              <w:spacing w:line="540" w:lineRule="atLeast"/>
              <w:rPr>
                <w:rFonts w:cs="仿宋" w:asciiTheme="minorEastAsia" w:hAnsiTheme="minorEastAsia"/>
                <w:color w:val="000000" w:themeColor="text1"/>
                <w:sz w:val="24"/>
                <w:szCs w:val="24"/>
                <w14:textFill>
                  <w14:solidFill>
                    <w14:schemeClr w14:val="tx1"/>
                  </w14:solidFill>
                </w14:textFill>
              </w:rPr>
            </w:pPr>
          </w:p>
          <w:p>
            <w:pPr>
              <w:spacing w:line="540" w:lineRule="atLeast"/>
              <w:rPr>
                <w:rFonts w:cs="仿宋" w:asciiTheme="minorEastAsia" w:hAnsiTheme="minorEastAsia"/>
                <w:color w:val="000000" w:themeColor="text1"/>
                <w:sz w:val="24"/>
                <w:szCs w:val="24"/>
                <w14:textFill>
                  <w14:solidFill>
                    <w14:schemeClr w14:val="tx1"/>
                  </w14:solidFill>
                </w14:textFill>
              </w:rPr>
            </w:pPr>
          </w:p>
          <w:p>
            <w:pPr>
              <w:spacing w:line="540" w:lineRule="atLeast"/>
              <w:rPr>
                <w:rFonts w:cs="仿宋" w:asciiTheme="minorEastAsia" w:hAnsiTheme="minorEastAsia"/>
                <w:color w:val="000000" w:themeColor="text1"/>
                <w:sz w:val="24"/>
                <w:szCs w:val="24"/>
                <w14:textFill>
                  <w14:solidFill>
                    <w14:schemeClr w14:val="tx1"/>
                  </w14:solidFill>
                </w14:textFill>
              </w:rPr>
            </w:pPr>
          </w:p>
          <w:p>
            <w:pPr>
              <w:spacing w:line="540" w:lineRule="atLeast"/>
              <w:rPr>
                <w:rFonts w:cs="仿宋" w:asciiTheme="minorEastAsia" w:hAnsiTheme="minorEastAsia"/>
                <w:color w:val="000000" w:themeColor="text1"/>
                <w:sz w:val="24"/>
                <w:szCs w:val="24"/>
                <w14:textFill>
                  <w14:solidFill>
                    <w14:schemeClr w14:val="tx1"/>
                  </w14:solidFill>
                </w14:textFill>
              </w:rPr>
            </w:pPr>
          </w:p>
          <w:p>
            <w:pPr>
              <w:spacing w:line="540" w:lineRule="atLeast"/>
              <w:jc w:val="right"/>
              <w:rPr>
                <w:rFonts w:cs="仿宋" w:asciiTheme="minorEastAsia" w:hAnsiTheme="minorEastAsia"/>
                <w:b/>
                <w:color w:val="000000" w:themeColor="text1"/>
                <w:sz w:val="24"/>
                <w:szCs w:val="24"/>
                <w14:textFill>
                  <w14:solidFill>
                    <w14:schemeClr w14:val="tx1"/>
                  </w14:solidFill>
                </w14:textFill>
              </w:rPr>
            </w:pPr>
            <w:r>
              <w:rPr>
                <w:rFonts w:hint="eastAsia" w:cs="仿宋" w:asciiTheme="minorEastAsia" w:hAnsiTheme="minorEastAsia"/>
                <w:b/>
                <w:color w:val="000000" w:themeColor="text1"/>
                <w:sz w:val="24"/>
                <w:szCs w:val="24"/>
                <w14:textFill>
                  <w14:solidFill>
                    <w14:schemeClr w14:val="tx1"/>
                  </w14:solidFill>
                </w14:textFill>
              </w:rPr>
              <w:t>（</w:t>
            </w:r>
            <w:r>
              <w:rPr>
                <w:rFonts w:cs="仿宋" w:asciiTheme="minorEastAsia" w:hAnsiTheme="minorEastAsia"/>
                <w:b/>
                <w:color w:val="000000" w:themeColor="text1"/>
                <w:sz w:val="24"/>
                <w:szCs w:val="24"/>
                <w14:textFill>
                  <w14:solidFill>
                    <w14:schemeClr w14:val="tx1"/>
                  </w14:solidFill>
                </w14:textFill>
              </w:rPr>
              <w:t>800字内）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618" w:hRule="atLeast"/>
          <w:jc w:val="center"/>
        </w:trPr>
        <w:tc>
          <w:tcPr>
            <w:tcW w:w="780" w:type="dxa"/>
            <w:vMerge w:val="restart"/>
            <w:textDirection w:val="tbRlV"/>
          </w:tcPr>
          <w:p>
            <w:pPr>
              <w:spacing w:line="540" w:lineRule="atLeast"/>
              <w:ind w:left="113" w:right="11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经济指标情况</w:t>
            </w:r>
          </w:p>
        </w:tc>
        <w:tc>
          <w:tcPr>
            <w:tcW w:w="2873" w:type="dxa"/>
            <w:gridSpan w:val="2"/>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上年度营业收入情况</w:t>
            </w:r>
          </w:p>
        </w:tc>
        <w:tc>
          <w:tcPr>
            <w:tcW w:w="170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收入增长率</w:t>
            </w:r>
          </w:p>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或利润增长率</w:t>
            </w:r>
          </w:p>
        </w:tc>
        <w:tc>
          <w:tcPr>
            <w:tcW w:w="1984"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研发投入占</w:t>
            </w:r>
          </w:p>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年营业收入比重</w:t>
            </w:r>
          </w:p>
        </w:tc>
        <w:tc>
          <w:tcPr>
            <w:tcW w:w="890"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616" w:hRule="atLeast"/>
          <w:jc w:val="center"/>
        </w:trPr>
        <w:tc>
          <w:tcPr>
            <w:tcW w:w="780" w:type="dxa"/>
            <w:vMerge w:val="continue"/>
            <w:textDirection w:val="tbRlV"/>
          </w:tcPr>
          <w:p>
            <w:pPr>
              <w:spacing w:line="540" w:lineRule="atLeast"/>
              <w:ind w:left="113" w:right="113"/>
              <w:jc w:val="center"/>
              <w:rPr>
                <w:color w:val="000000" w:themeColor="text1"/>
                <w:sz w:val="24"/>
                <w:szCs w:val="24"/>
                <w14:textFill>
                  <w14:solidFill>
                    <w14:schemeClr w14:val="tx1"/>
                  </w14:solidFill>
                </w14:textFill>
              </w:rPr>
            </w:pPr>
          </w:p>
        </w:tc>
        <w:tc>
          <w:tcPr>
            <w:tcW w:w="2873" w:type="dxa"/>
            <w:gridSpan w:val="2"/>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1000万（含）-5000万（含）</w:t>
            </w:r>
          </w:p>
        </w:tc>
        <w:tc>
          <w:tcPr>
            <w:tcW w:w="170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≥20%或≥10%</w:t>
            </w:r>
          </w:p>
        </w:tc>
        <w:tc>
          <w:tcPr>
            <w:tcW w:w="1984"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≥15%</w:t>
            </w:r>
          </w:p>
        </w:tc>
        <w:tc>
          <w:tcPr>
            <w:tcW w:w="890"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616" w:hRule="atLeast"/>
          <w:jc w:val="center"/>
        </w:trPr>
        <w:tc>
          <w:tcPr>
            <w:tcW w:w="780" w:type="dxa"/>
            <w:vMerge w:val="continue"/>
            <w:textDirection w:val="tbRlV"/>
          </w:tcPr>
          <w:p>
            <w:pPr>
              <w:spacing w:line="540" w:lineRule="atLeast"/>
              <w:ind w:left="113" w:right="113"/>
              <w:jc w:val="center"/>
              <w:rPr>
                <w:color w:val="000000" w:themeColor="text1"/>
                <w:sz w:val="24"/>
                <w:szCs w:val="24"/>
                <w14:textFill>
                  <w14:solidFill>
                    <w14:schemeClr w14:val="tx1"/>
                  </w14:solidFill>
                </w14:textFill>
              </w:rPr>
            </w:pPr>
          </w:p>
        </w:tc>
        <w:tc>
          <w:tcPr>
            <w:tcW w:w="2873" w:type="dxa"/>
            <w:gridSpan w:val="2"/>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5000万-1亿（含）</w:t>
            </w:r>
          </w:p>
        </w:tc>
        <w:tc>
          <w:tcPr>
            <w:tcW w:w="170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≥15%或≥10%</w:t>
            </w:r>
          </w:p>
        </w:tc>
        <w:tc>
          <w:tcPr>
            <w:tcW w:w="1984"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w:t>
            </w:r>
          </w:p>
        </w:tc>
        <w:tc>
          <w:tcPr>
            <w:tcW w:w="890"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616" w:hRule="atLeast"/>
          <w:jc w:val="center"/>
        </w:trPr>
        <w:tc>
          <w:tcPr>
            <w:tcW w:w="780" w:type="dxa"/>
            <w:vMerge w:val="continue"/>
            <w:textDirection w:val="tbRlV"/>
          </w:tcPr>
          <w:p>
            <w:pPr>
              <w:spacing w:line="540" w:lineRule="atLeast"/>
              <w:ind w:left="113" w:right="113"/>
              <w:jc w:val="center"/>
              <w:rPr>
                <w:color w:val="000000" w:themeColor="text1"/>
                <w:sz w:val="24"/>
                <w:szCs w:val="24"/>
                <w14:textFill>
                  <w14:solidFill>
                    <w14:schemeClr w14:val="tx1"/>
                  </w14:solidFill>
                </w14:textFill>
              </w:rPr>
            </w:pPr>
          </w:p>
        </w:tc>
        <w:tc>
          <w:tcPr>
            <w:tcW w:w="2873" w:type="dxa"/>
            <w:gridSpan w:val="2"/>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1亿-5亿（含）</w:t>
            </w:r>
          </w:p>
        </w:tc>
        <w:tc>
          <w:tcPr>
            <w:tcW w:w="1701"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≥10%或≥10%</w:t>
            </w:r>
          </w:p>
        </w:tc>
        <w:tc>
          <w:tcPr>
            <w:tcW w:w="1984"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w:t>
            </w:r>
          </w:p>
        </w:tc>
        <w:tc>
          <w:tcPr>
            <w:tcW w:w="890" w:type="dxa"/>
            <w:vAlign w:val="center"/>
          </w:tcPr>
          <w:p>
            <w:pPr>
              <w:spacing w:line="540" w:lineRule="atLeast"/>
              <w:jc w:val="center"/>
              <w:rPr>
                <w:rFonts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4" w:hRule="atLeast"/>
          <w:jc w:val="center"/>
        </w:trPr>
        <w:tc>
          <w:tcPr>
            <w:tcW w:w="780" w:type="dxa"/>
            <w:tcBorders>
              <w:left w:val="single" w:color="auto" w:sz="4" w:space="0"/>
              <w:right w:val="single" w:color="auto" w:sz="4" w:space="0"/>
            </w:tcBorders>
            <w:textDirection w:val="tbRlV"/>
          </w:tcPr>
          <w:p>
            <w:pPr>
              <w:spacing w:line="540" w:lineRule="atLeast"/>
              <w:ind w:left="113" w:right="11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服务金融行业情况</w:t>
            </w:r>
          </w:p>
        </w:tc>
        <w:tc>
          <w:tcPr>
            <w:tcW w:w="7460" w:type="dxa"/>
            <w:gridSpan w:val="6"/>
            <w:tcBorders>
              <w:left w:val="single" w:color="auto" w:sz="4" w:space="0"/>
              <w:right w:val="single" w:color="auto" w:sz="4" w:space="0"/>
            </w:tcBorders>
          </w:tcPr>
          <w:p>
            <w:pPr>
              <w:spacing w:line="540" w:lineRule="atLeast"/>
              <w:jc w:val="left"/>
              <w:rPr>
                <w:rFonts w:cs="仿宋"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9" w:hRule="atLeast"/>
          <w:jc w:val="center"/>
        </w:trPr>
        <w:tc>
          <w:tcPr>
            <w:tcW w:w="780" w:type="dxa"/>
            <w:tcBorders>
              <w:left w:val="single" w:color="auto" w:sz="4" w:space="0"/>
              <w:right w:val="single" w:color="auto" w:sz="4" w:space="0"/>
            </w:tcBorders>
            <w:textDirection w:val="tbRlV"/>
          </w:tcPr>
          <w:p>
            <w:pPr>
              <w:spacing w:line="540" w:lineRule="atLeast"/>
              <w:ind w:left="113" w:right="11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技术创新及市场占有率情况</w:t>
            </w:r>
          </w:p>
        </w:tc>
        <w:tc>
          <w:tcPr>
            <w:tcW w:w="7460" w:type="dxa"/>
            <w:gridSpan w:val="6"/>
            <w:tcBorders>
              <w:left w:val="single" w:color="auto" w:sz="4" w:space="0"/>
              <w:right w:val="single" w:color="auto" w:sz="4" w:space="0"/>
            </w:tcBorders>
          </w:tcPr>
          <w:p>
            <w:pPr>
              <w:spacing w:line="540" w:lineRule="atLeast"/>
              <w:jc w:val="left"/>
              <w:rPr>
                <w:rFonts w:cs="仿宋"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4" w:hRule="atLeast"/>
          <w:jc w:val="center"/>
        </w:trPr>
        <w:tc>
          <w:tcPr>
            <w:tcW w:w="780" w:type="dxa"/>
            <w:tcBorders>
              <w:left w:val="single" w:color="auto" w:sz="4" w:space="0"/>
              <w:right w:val="single" w:color="auto" w:sz="4" w:space="0"/>
            </w:tcBorders>
            <w:textDirection w:val="tbRlV"/>
          </w:tcPr>
          <w:p>
            <w:pPr>
              <w:spacing w:line="540" w:lineRule="atLeast"/>
              <w:ind w:left="113" w:right="11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构建福田金融科技生态情况</w:t>
            </w:r>
          </w:p>
        </w:tc>
        <w:tc>
          <w:tcPr>
            <w:tcW w:w="7460" w:type="dxa"/>
            <w:gridSpan w:val="6"/>
            <w:tcBorders>
              <w:left w:val="single" w:color="auto" w:sz="4" w:space="0"/>
              <w:right w:val="single" w:color="auto" w:sz="4" w:space="0"/>
            </w:tcBorders>
          </w:tcPr>
          <w:p>
            <w:pPr>
              <w:spacing w:line="540" w:lineRule="atLeast"/>
              <w:jc w:val="left"/>
              <w:rPr>
                <w:rFonts w:cs="仿宋"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4" w:hRule="atLeast"/>
          <w:jc w:val="center"/>
        </w:trPr>
        <w:tc>
          <w:tcPr>
            <w:tcW w:w="780" w:type="dxa"/>
            <w:textDirection w:val="tbRlV"/>
          </w:tcPr>
          <w:p>
            <w:pPr>
              <w:spacing w:line="540" w:lineRule="atLeast"/>
              <w:ind w:left="113" w:right="113"/>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单位承诺</w:t>
            </w:r>
          </w:p>
        </w:tc>
        <w:tc>
          <w:tcPr>
            <w:tcW w:w="7460" w:type="dxa"/>
            <w:gridSpan w:val="6"/>
          </w:tcPr>
          <w:p>
            <w:pPr>
              <w:spacing w:line="540" w:lineRule="atLeast"/>
              <w:jc w:val="left"/>
              <w:rPr>
                <w:rFonts w:asciiTheme="minorEastAsia" w:hAnsiTheme="minorEastAsia"/>
                <w:color w:val="000000" w:themeColor="text1"/>
                <w:sz w:val="24"/>
                <w:szCs w:val="24"/>
                <w14:textFill>
                  <w14:solidFill>
                    <w14:schemeClr w14:val="tx1"/>
                  </w14:solidFill>
                </w14:textFill>
              </w:rPr>
            </w:pPr>
          </w:p>
          <w:p>
            <w:pPr>
              <w:spacing w:line="540" w:lineRule="atLeast"/>
              <w:jc w:val="left"/>
              <w:rPr>
                <w:rFonts w:asciiTheme="minorEastAsia" w:hAnsiTheme="minorEastAsia"/>
                <w:color w:val="000000" w:themeColor="text1"/>
                <w:sz w:val="24"/>
                <w:szCs w:val="24"/>
                <w14:textFill>
                  <w14:solidFill>
                    <w14:schemeClr w14:val="tx1"/>
                  </w14:solidFill>
                </w14:textFill>
              </w:rPr>
            </w:pPr>
          </w:p>
          <w:p>
            <w:pPr>
              <w:spacing w:line="540" w:lineRule="atLeast"/>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本单位承诺，所提交的申报材料内容均真实有效。如有违反，愿意承担相应法律后果。</w:t>
            </w:r>
          </w:p>
          <w:p>
            <w:pPr>
              <w:spacing w:line="540" w:lineRule="atLeast"/>
              <w:ind w:right="480"/>
              <w:jc w:val="right"/>
              <w:rPr>
                <w:rFonts w:asciiTheme="minorEastAsia" w:hAnsiTheme="minorEastAsia"/>
                <w:color w:val="000000" w:themeColor="text1"/>
                <w:sz w:val="24"/>
                <w:szCs w:val="24"/>
                <w14:textFill>
                  <w14:solidFill>
                    <w14:schemeClr w14:val="tx1"/>
                  </w14:solidFill>
                </w14:textFill>
              </w:rPr>
            </w:pPr>
          </w:p>
          <w:p>
            <w:pPr>
              <w:spacing w:line="540" w:lineRule="atLeast"/>
              <w:ind w:right="480"/>
              <w:jc w:val="right"/>
              <w:rPr>
                <w:rFonts w:asciiTheme="minorEastAsia" w:hAnsiTheme="minorEastAsia"/>
                <w:color w:val="000000" w:themeColor="text1"/>
                <w:sz w:val="24"/>
                <w:szCs w:val="24"/>
                <w14:textFill>
                  <w14:solidFill>
                    <w14:schemeClr w14:val="tx1"/>
                  </w14:solidFill>
                </w14:textFill>
              </w:rPr>
            </w:pPr>
          </w:p>
          <w:p>
            <w:pPr>
              <w:spacing w:line="540" w:lineRule="atLeast"/>
              <w:ind w:right="480"/>
              <w:jc w:val="right"/>
              <w:rPr>
                <w:rFonts w:asciiTheme="minorEastAsia" w:hAnsiTheme="minorEastAsia"/>
                <w:color w:val="000000" w:themeColor="text1"/>
                <w:sz w:val="24"/>
                <w:szCs w:val="24"/>
                <w14:textFill>
                  <w14:solidFill>
                    <w14:schemeClr w14:val="tx1"/>
                  </w14:solidFill>
                </w14:textFill>
              </w:rPr>
            </w:pPr>
          </w:p>
          <w:p>
            <w:pPr>
              <w:spacing w:line="540" w:lineRule="atLeast"/>
              <w:ind w:right="480"/>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xx单位（盖章）</w:t>
            </w:r>
          </w:p>
          <w:p>
            <w:pPr>
              <w:wordWrap w:val="0"/>
              <w:spacing w:line="540" w:lineRule="atLeast"/>
              <w:ind w:right="480"/>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年  月  日</w:t>
            </w:r>
          </w:p>
          <w:p>
            <w:pPr>
              <w:spacing w:line="540" w:lineRule="atLeast"/>
              <w:ind w:right="480" w:firstLine="4920" w:firstLineChars="2050"/>
              <w:jc w:val="right"/>
              <w:rPr>
                <w:rFonts w:asciiTheme="minorEastAsia" w:hAnsiTheme="minorEastAsia"/>
                <w:color w:val="000000" w:themeColor="text1"/>
                <w:sz w:val="24"/>
                <w:szCs w:val="24"/>
                <w14:textFill>
                  <w14:solidFill>
                    <w14:schemeClr w14:val="tx1"/>
                  </w14:solidFill>
                </w14:textFill>
              </w:rPr>
            </w:pPr>
          </w:p>
        </w:tc>
      </w:tr>
    </w:tbl>
    <w:p>
      <w:pPr>
        <w:jc w:val="right"/>
        <w:rPr>
          <w:color w:val="000000" w:themeColor="text1"/>
          <w:szCs w:val="21"/>
          <w14:textFill>
            <w14:solidFill>
              <w14:schemeClr w14:val="tx1"/>
            </w14:solidFill>
          </w14:textFill>
        </w:rPr>
      </w:pPr>
    </w:p>
    <w:p>
      <w:pP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注：</w:t>
      </w:r>
    </w:p>
    <w:p>
      <w:pPr>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一、企业简介，</w:t>
      </w:r>
      <w:r>
        <w:rPr>
          <w:rFonts w:hint="eastAsia" w:ascii="仿宋" w:hAnsi="仿宋" w:eastAsia="仿宋" w:cs="仿宋"/>
          <w:color w:val="000000" w:themeColor="text1"/>
          <w:szCs w:val="21"/>
          <w14:textFill>
            <w14:solidFill>
              <w14:schemeClr w14:val="tx1"/>
            </w14:solidFill>
          </w14:textFill>
        </w:rPr>
        <w:t>简要介绍企业的产品、服务，包括使用的技术、应用情况、经济社会效益，以及公司前景和发展规划等。</w:t>
      </w:r>
      <w:r>
        <w:rPr>
          <w:rFonts w:hint="eastAsia" w:ascii="仿宋" w:hAnsi="仿宋" w:eastAsia="仿宋" w:cs="仿宋"/>
          <w:b/>
          <w:color w:val="000000" w:themeColor="text1"/>
          <w:szCs w:val="21"/>
          <w14:textFill>
            <w14:solidFill>
              <w14:schemeClr w14:val="tx1"/>
            </w14:solidFill>
          </w14:textFill>
        </w:rPr>
        <w:t>限</w:t>
      </w:r>
      <w:r>
        <w:rPr>
          <w:rFonts w:ascii="仿宋" w:hAnsi="仿宋" w:eastAsia="仿宋" w:cs="仿宋"/>
          <w:b/>
          <w:color w:val="000000" w:themeColor="text1"/>
          <w:szCs w:val="21"/>
          <w14:textFill>
            <w14:solidFill>
              <w14:schemeClr w14:val="tx1"/>
            </w14:solidFill>
          </w14:textFill>
        </w:rPr>
        <w:t>800字内。</w:t>
      </w:r>
      <w:r>
        <w:rPr>
          <w:rFonts w:hint="eastAsia" w:ascii="仿宋" w:hAnsi="仿宋" w:eastAsia="仿宋" w:cs="仿宋"/>
          <w:b/>
          <w:color w:val="000000" w:themeColor="text1"/>
          <w:szCs w:val="21"/>
          <w14:textFill>
            <w14:solidFill>
              <w14:schemeClr w14:val="tx1"/>
            </w14:solidFill>
          </w14:textFill>
        </w:rPr>
        <w:t>企业简介将在投票时公开展示。</w:t>
      </w:r>
    </w:p>
    <w:p>
      <w:pPr>
        <w:ind w:firstLine="422"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二、经济指标情况，</w:t>
      </w:r>
      <w:r>
        <w:rPr>
          <w:rFonts w:hint="eastAsia" w:ascii="仿宋" w:hAnsi="仿宋" w:eastAsia="仿宋" w:cs="仿宋"/>
          <w:color w:val="000000" w:themeColor="text1"/>
          <w:szCs w:val="21"/>
          <w14:textFill>
            <w14:solidFill>
              <w14:schemeClr w14:val="tx1"/>
            </w14:solidFill>
          </w14:textFill>
        </w:rPr>
        <w:t>请根据上年度企业收入情况对应填写，收入增长率、利润增长率满足其中一项即可。另，请提供相关审计报告、国家高新技术企业证书（如有）附于表后。</w:t>
      </w:r>
    </w:p>
    <w:p>
      <w:pPr>
        <w:ind w:firstLine="422"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三、服务金融行业情况，</w:t>
      </w:r>
      <w:r>
        <w:rPr>
          <w:rFonts w:hint="eastAsia" w:ascii="仿宋" w:hAnsi="仿宋" w:eastAsia="仿宋" w:cs="仿宋"/>
          <w:color w:val="000000" w:themeColor="text1"/>
          <w:szCs w:val="21"/>
          <w14:textFill>
            <w14:solidFill>
              <w14:schemeClr w14:val="tx1"/>
            </w14:solidFill>
          </w14:textFill>
        </w:rPr>
        <w:t>应简要介绍企业服务金融行业情况，列出5家以上的代表性金融机构，并将相关合同附于表后；引用审计报告的数据证明高新技术产品或服务的收入是否不低于年营业收入的50%，并提供该部分营业收入产品的为自主创新的证明材料附于表后，如专利、软件著作权等。</w:t>
      </w:r>
    </w:p>
    <w:p>
      <w:pPr>
        <w:ind w:firstLine="42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四、技术创新及市场占有率情况，</w:t>
      </w:r>
      <w:r>
        <w:rPr>
          <w:rFonts w:hint="eastAsia" w:ascii="仿宋" w:hAnsi="仿宋" w:eastAsia="仿宋" w:cs="仿宋"/>
          <w:color w:val="000000" w:themeColor="text1"/>
          <w:szCs w:val="21"/>
          <w14:textFill>
            <w14:solidFill>
              <w14:schemeClr w14:val="tx1"/>
            </w14:solidFill>
          </w14:textFill>
        </w:rPr>
        <w:t>近两年重要的技术创新、应用情况、市场占有率情况、盈利情况等。请附上证明材料。</w:t>
      </w:r>
    </w:p>
    <w:p>
      <w:pPr>
        <w:ind w:firstLine="42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五、构建福田金融科技生态情况，</w:t>
      </w:r>
      <w:r>
        <w:rPr>
          <w:rFonts w:hint="eastAsia" w:ascii="仿宋" w:hAnsi="仿宋" w:eastAsia="仿宋" w:cs="仿宋"/>
          <w:color w:val="000000" w:themeColor="text1"/>
          <w:szCs w:val="21"/>
          <w14:textFill>
            <w14:solidFill>
              <w14:schemeClr w14:val="tx1"/>
            </w14:solidFill>
          </w14:textFill>
        </w:rPr>
        <w:t>论证对完善金融科技产业链条、构建福田金融科技生态有重要作用，请附上证明材料。</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    六、盖章要求：</w:t>
      </w:r>
      <w:r>
        <w:rPr>
          <w:rFonts w:hint="eastAsia" w:ascii="仿宋" w:hAnsi="仿宋" w:eastAsia="仿宋" w:cs="仿宋"/>
          <w:color w:val="000000" w:themeColor="text1"/>
          <w:szCs w:val="21"/>
          <w14:textFill>
            <w14:solidFill>
              <w14:schemeClr w14:val="tx1"/>
            </w14:solidFill>
          </w14:textFill>
        </w:rPr>
        <w:t>表格在要求处盖章，每份附件首页盖章，整本申报材料盖骑缝章。</w:t>
      </w:r>
    </w:p>
    <w:p>
      <w:pPr>
        <w:rPr>
          <w:color w:val="000000" w:themeColor="text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    七、本表不敷，可另</w:t>
      </w:r>
      <w:r>
        <w:rPr>
          <w:rFonts w:hint="eastAsia" w:ascii="仿宋" w:hAnsi="仿宋" w:eastAsia="仿宋" w:cs="仿宋"/>
          <w:b/>
          <w:color w:val="000000" w:themeColor="text1"/>
          <w:szCs w:val="21"/>
          <w:lang w:val="en-US" w:eastAsia="zh-CN"/>
          <w14:textFill>
            <w14:solidFill>
              <w14:schemeClr w14:val="tx1"/>
            </w14:solidFill>
          </w14:textFill>
        </w:rPr>
        <w:t>增</w:t>
      </w:r>
      <w:bookmarkStart w:id="0" w:name="_GoBack"/>
      <w:bookmarkEnd w:id="0"/>
      <w:r>
        <w:rPr>
          <w:rFonts w:hint="eastAsia" w:ascii="仿宋" w:hAnsi="仿宋" w:eastAsia="仿宋" w:cs="仿宋"/>
          <w:b/>
          <w:color w:val="000000" w:themeColor="text1"/>
          <w:szCs w:val="21"/>
          <w14:textFill>
            <w14:solidFill>
              <w14:schemeClr w14:val="tx1"/>
            </w14:solidFill>
          </w14:textFill>
        </w:rPr>
        <w:t>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2I5YTE0MzQ2Mjc0ZmE1YTk1MDZmNWUzNTQwODgifQ=="/>
  </w:docVars>
  <w:rsids>
    <w:rsidRoot w:val="00661DFA"/>
    <w:rsid w:val="00013129"/>
    <w:rsid w:val="00014B4E"/>
    <w:rsid w:val="000653A0"/>
    <w:rsid w:val="000925B8"/>
    <w:rsid w:val="000970E2"/>
    <w:rsid w:val="000B1A5A"/>
    <w:rsid w:val="000C20B0"/>
    <w:rsid w:val="000C5BA0"/>
    <w:rsid w:val="000C6803"/>
    <w:rsid w:val="000D073C"/>
    <w:rsid w:val="000E12D0"/>
    <w:rsid w:val="000E16A7"/>
    <w:rsid w:val="000F0EF6"/>
    <w:rsid w:val="000F2252"/>
    <w:rsid w:val="0011200A"/>
    <w:rsid w:val="001172A0"/>
    <w:rsid w:val="00117533"/>
    <w:rsid w:val="001237FD"/>
    <w:rsid w:val="00123A15"/>
    <w:rsid w:val="00132576"/>
    <w:rsid w:val="00132AA9"/>
    <w:rsid w:val="001427B4"/>
    <w:rsid w:val="0014438C"/>
    <w:rsid w:val="001B237C"/>
    <w:rsid w:val="002000D9"/>
    <w:rsid w:val="002202D1"/>
    <w:rsid w:val="002401BF"/>
    <w:rsid w:val="00250470"/>
    <w:rsid w:val="00264235"/>
    <w:rsid w:val="00273DAD"/>
    <w:rsid w:val="00273DB2"/>
    <w:rsid w:val="00286FF8"/>
    <w:rsid w:val="0029182F"/>
    <w:rsid w:val="002A18EE"/>
    <w:rsid w:val="002B61C5"/>
    <w:rsid w:val="002D3726"/>
    <w:rsid w:val="00311847"/>
    <w:rsid w:val="00312C1B"/>
    <w:rsid w:val="003204CD"/>
    <w:rsid w:val="00325328"/>
    <w:rsid w:val="00332FF6"/>
    <w:rsid w:val="00340806"/>
    <w:rsid w:val="003476EB"/>
    <w:rsid w:val="0036454B"/>
    <w:rsid w:val="00390F85"/>
    <w:rsid w:val="0039636F"/>
    <w:rsid w:val="003B482C"/>
    <w:rsid w:val="003C4836"/>
    <w:rsid w:val="003E66B1"/>
    <w:rsid w:val="003E7515"/>
    <w:rsid w:val="003F77DE"/>
    <w:rsid w:val="004001E4"/>
    <w:rsid w:val="004227CF"/>
    <w:rsid w:val="00441753"/>
    <w:rsid w:val="00441B0D"/>
    <w:rsid w:val="00442117"/>
    <w:rsid w:val="00443465"/>
    <w:rsid w:val="00444827"/>
    <w:rsid w:val="00460E8B"/>
    <w:rsid w:val="00462C18"/>
    <w:rsid w:val="00484004"/>
    <w:rsid w:val="004861EA"/>
    <w:rsid w:val="00491B9B"/>
    <w:rsid w:val="00493E5E"/>
    <w:rsid w:val="00496D6A"/>
    <w:rsid w:val="004D2E00"/>
    <w:rsid w:val="004F635D"/>
    <w:rsid w:val="00507C67"/>
    <w:rsid w:val="00540031"/>
    <w:rsid w:val="00543804"/>
    <w:rsid w:val="00566998"/>
    <w:rsid w:val="00596826"/>
    <w:rsid w:val="005A50A6"/>
    <w:rsid w:val="00612087"/>
    <w:rsid w:val="00617205"/>
    <w:rsid w:val="00621184"/>
    <w:rsid w:val="00621E3C"/>
    <w:rsid w:val="00623630"/>
    <w:rsid w:val="00661DFA"/>
    <w:rsid w:val="00665C03"/>
    <w:rsid w:val="00666A24"/>
    <w:rsid w:val="00666FAF"/>
    <w:rsid w:val="00667833"/>
    <w:rsid w:val="0068571F"/>
    <w:rsid w:val="006B2393"/>
    <w:rsid w:val="006B3461"/>
    <w:rsid w:val="006C1C9D"/>
    <w:rsid w:val="006D648F"/>
    <w:rsid w:val="006D7716"/>
    <w:rsid w:val="0072137C"/>
    <w:rsid w:val="00725FDB"/>
    <w:rsid w:val="007328AA"/>
    <w:rsid w:val="00752B1D"/>
    <w:rsid w:val="00766172"/>
    <w:rsid w:val="00780247"/>
    <w:rsid w:val="007829D6"/>
    <w:rsid w:val="00783777"/>
    <w:rsid w:val="007B7094"/>
    <w:rsid w:val="007C3E6D"/>
    <w:rsid w:val="007E3000"/>
    <w:rsid w:val="00807C4C"/>
    <w:rsid w:val="00814925"/>
    <w:rsid w:val="00835A02"/>
    <w:rsid w:val="00873EC4"/>
    <w:rsid w:val="0087625C"/>
    <w:rsid w:val="008C7E20"/>
    <w:rsid w:val="008E0659"/>
    <w:rsid w:val="008E58FD"/>
    <w:rsid w:val="0092092C"/>
    <w:rsid w:val="00923864"/>
    <w:rsid w:val="009302A2"/>
    <w:rsid w:val="0093652A"/>
    <w:rsid w:val="00941B7E"/>
    <w:rsid w:val="009954F0"/>
    <w:rsid w:val="00995DC0"/>
    <w:rsid w:val="00997DA6"/>
    <w:rsid w:val="009B26F6"/>
    <w:rsid w:val="009B5BA7"/>
    <w:rsid w:val="009B624E"/>
    <w:rsid w:val="009C257B"/>
    <w:rsid w:val="009C5268"/>
    <w:rsid w:val="009C7BD7"/>
    <w:rsid w:val="009D2011"/>
    <w:rsid w:val="009F41B3"/>
    <w:rsid w:val="00A02BF2"/>
    <w:rsid w:val="00A04D0A"/>
    <w:rsid w:val="00A174CD"/>
    <w:rsid w:val="00A21155"/>
    <w:rsid w:val="00A301F9"/>
    <w:rsid w:val="00A3068F"/>
    <w:rsid w:val="00A36BD4"/>
    <w:rsid w:val="00A620EA"/>
    <w:rsid w:val="00A77841"/>
    <w:rsid w:val="00AA18CA"/>
    <w:rsid w:val="00AA6AF0"/>
    <w:rsid w:val="00AA6F6D"/>
    <w:rsid w:val="00AC24D8"/>
    <w:rsid w:val="00AE37C7"/>
    <w:rsid w:val="00B02BCD"/>
    <w:rsid w:val="00B146EE"/>
    <w:rsid w:val="00B463B1"/>
    <w:rsid w:val="00B52328"/>
    <w:rsid w:val="00B65EF0"/>
    <w:rsid w:val="00B71EE2"/>
    <w:rsid w:val="00B73883"/>
    <w:rsid w:val="00BA5334"/>
    <w:rsid w:val="00BB3D97"/>
    <w:rsid w:val="00BC2655"/>
    <w:rsid w:val="00BD0D0F"/>
    <w:rsid w:val="00BE631A"/>
    <w:rsid w:val="00C132ED"/>
    <w:rsid w:val="00C23B23"/>
    <w:rsid w:val="00C34437"/>
    <w:rsid w:val="00C51DC9"/>
    <w:rsid w:val="00C53CCA"/>
    <w:rsid w:val="00C75500"/>
    <w:rsid w:val="00C774A8"/>
    <w:rsid w:val="00C87495"/>
    <w:rsid w:val="00CA12E3"/>
    <w:rsid w:val="00CC0ED5"/>
    <w:rsid w:val="00CD5073"/>
    <w:rsid w:val="00D0445F"/>
    <w:rsid w:val="00D111CA"/>
    <w:rsid w:val="00D460F5"/>
    <w:rsid w:val="00D867B9"/>
    <w:rsid w:val="00DA4B0C"/>
    <w:rsid w:val="00DB4719"/>
    <w:rsid w:val="00DB6B43"/>
    <w:rsid w:val="00DC6C82"/>
    <w:rsid w:val="00DE0600"/>
    <w:rsid w:val="00DE6F0F"/>
    <w:rsid w:val="00E07983"/>
    <w:rsid w:val="00E2674C"/>
    <w:rsid w:val="00E65023"/>
    <w:rsid w:val="00E741EA"/>
    <w:rsid w:val="00E8238C"/>
    <w:rsid w:val="00E85D51"/>
    <w:rsid w:val="00EA10C4"/>
    <w:rsid w:val="00EB0ECC"/>
    <w:rsid w:val="00EB7EFB"/>
    <w:rsid w:val="00EC09A5"/>
    <w:rsid w:val="00F202BC"/>
    <w:rsid w:val="00F3419C"/>
    <w:rsid w:val="00F34B03"/>
    <w:rsid w:val="00F35D17"/>
    <w:rsid w:val="00F36575"/>
    <w:rsid w:val="00F71E64"/>
    <w:rsid w:val="00F75FD6"/>
    <w:rsid w:val="00F96609"/>
    <w:rsid w:val="00FA2706"/>
    <w:rsid w:val="00FA3A73"/>
    <w:rsid w:val="00FC22BB"/>
    <w:rsid w:val="00FD44AE"/>
    <w:rsid w:val="54463C5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批注框文本字符"/>
    <w:basedOn w:val="8"/>
    <w:link w:val="3"/>
    <w:semiHidden/>
    <w:uiPriority w:val="99"/>
    <w:rPr>
      <w:sz w:val="18"/>
      <w:szCs w:val="18"/>
    </w:rPr>
  </w:style>
  <w:style w:type="character" w:customStyle="1" w:styleId="11">
    <w:name w:val="页眉字符"/>
    <w:basedOn w:val="8"/>
    <w:link w:val="5"/>
    <w:uiPriority w:val="99"/>
    <w:rPr>
      <w:sz w:val="18"/>
      <w:szCs w:val="18"/>
    </w:rPr>
  </w:style>
  <w:style w:type="character" w:customStyle="1" w:styleId="12">
    <w:name w:val="页脚字符"/>
    <w:basedOn w:val="8"/>
    <w:link w:val="4"/>
    <w:uiPriority w:val="99"/>
    <w:rPr>
      <w:sz w:val="18"/>
      <w:szCs w:val="18"/>
    </w:rPr>
  </w:style>
  <w:style w:type="paragraph" w:customStyle="1" w:styleId="13">
    <w:name w:val="默认段落字体 Para Char Char"/>
    <w:basedOn w:val="1"/>
    <w:uiPriority w:val="0"/>
    <w:rPr>
      <w:rFonts w:ascii="Times New Roman" w:hAnsi="Times New Roman" w:eastAsia="宋体" w:cs="Times New Roman"/>
      <w:szCs w:val="24"/>
    </w:rPr>
  </w:style>
  <w:style w:type="character" w:customStyle="1" w:styleId="14">
    <w:name w:val="批注文字字符"/>
    <w:basedOn w:val="8"/>
    <w:link w:val="2"/>
    <w:semiHidden/>
    <w:uiPriority w:val="99"/>
  </w:style>
  <w:style w:type="character" w:customStyle="1" w:styleId="15">
    <w:name w:val="批注主题字符"/>
    <w:basedOn w:val="14"/>
    <w:link w:val="6"/>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AF5E-D0ED-1346-927B-74BB1489A1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695</Words>
  <Characters>731</Characters>
  <Lines>6</Lines>
  <Paragraphs>1</Paragraphs>
  <TotalTime>26</TotalTime>
  <ScaleCrop>false</ScaleCrop>
  <LinksUpToDate>false</LinksUpToDate>
  <CharactersWithSpaces>751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2019-08-13T06:20:00Z</dcterms:created>
  <dc:creator>lenovo</dc:creator>
  <cp:lastModifiedBy>-Jus</cp:lastModifiedBy>
  <dcterms:modified xsi:type="dcterms:W3CDTF">2022-05-18T07:49:13Z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E8140D7C303E4E7A933B294F97D37B6B</vt:lpwstr>
  </property>
</Properties>
</file>