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hint="eastAsia" w:ascii="黑体" w:hAnsi="宋体" w:eastAsia="黑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宋体" w:eastAsia="黑体"/>
          <w:color w:val="000000"/>
          <w:kern w:val="0"/>
          <w:sz w:val="36"/>
          <w:szCs w:val="36"/>
          <w:lang w:val="en-US" w:eastAsia="zh-CN"/>
        </w:rPr>
        <w:t>福田区</w:t>
      </w:r>
      <w:r>
        <w:rPr>
          <w:rFonts w:hint="eastAsia" w:ascii="黑体" w:hAnsi="宋体" w:eastAsia="黑体"/>
          <w:color w:val="auto"/>
          <w:kern w:val="0"/>
          <w:sz w:val="36"/>
          <w:szCs w:val="36"/>
          <w:lang w:val="en-US" w:eastAsia="zh-CN"/>
        </w:rPr>
        <w:t>机关</w:t>
      </w:r>
      <w:r>
        <w:rPr>
          <w:rFonts w:hint="eastAsia" w:ascii="黑体" w:hAnsi="宋体" w:eastAsia="黑体"/>
          <w:color w:val="000000"/>
          <w:kern w:val="0"/>
          <w:sz w:val="36"/>
          <w:szCs w:val="36"/>
          <w:lang w:val="en-US" w:eastAsia="zh-CN"/>
        </w:rPr>
        <w:t>事业单位2022年9月公开选用辅助人员考核情况汇总表</w:t>
      </w:r>
    </w:p>
    <w:p>
      <w:pPr>
        <w:widowControl/>
        <w:jc w:val="center"/>
        <w:textAlignment w:val="center"/>
        <w:rPr>
          <w:rFonts w:hint="eastAsia" w:ascii="黑体" w:hAnsi="宋体" w:eastAsia="黑体"/>
          <w:color w:val="000000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招聘单位：福田区城市更新和土地整备局                            时间：2022年9月22日</w:t>
      </w:r>
    </w:p>
    <w:tbl>
      <w:tblPr>
        <w:tblStyle w:val="2"/>
        <w:tblpPr w:leftFromText="180" w:rightFromText="180" w:vertAnchor="text" w:horzAnchor="page" w:tblpX="1574" w:tblpY="174"/>
        <w:tblOverlap w:val="never"/>
        <w:tblW w:w="13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20"/>
        <w:gridCol w:w="1722"/>
        <w:gridCol w:w="1646"/>
        <w:gridCol w:w="1482"/>
        <w:gridCol w:w="2305"/>
        <w:gridCol w:w="2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  <w:r>
              <w:rPr>
                <w:rStyle w:val="6"/>
                <w:rFonts w:hAnsi="宋体"/>
                <w:lang w:val="en-US" w:eastAsia="zh-CN" w:bidi="ar"/>
              </w:rPr>
              <w:t>名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是否入围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城市更新党政辅助岗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岳小敬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67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76.6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城市更新党政辅助岗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郭晓萍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69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74.4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城市更新党政辅助岗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叶敏宁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71.8</w:t>
            </w:r>
            <w:bookmarkStart w:id="0" w:name="_GoBack"/>
            <w:bookmarkEnd w:id="0"/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</w:trPr>
        <w:tc>
          <w:tcPr>
            <w:tcW w:w="13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考生总成绩按笔试成绩占40%，面试成绩占60%的比例核算。</w:t>
            </w:r>
          </w:p>
        </w:tc>
      </w:tr>
    </w:tbl>
    <w:p>
      <w:pPr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6838" w:h="11906" w:orient="landscape"/>
      <w:pgMar w:top="1406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925A6"/>
    <w:rsid w:val="03A30B2D"/>
    <w:rsid w:val="08E97FC1"/>
    <w:rsid w:val="0A5C28F9"/>
    <w:rsid w:val="0F0910C9"/>
    <w:rsid w:val="1DCE1F6F"/>
    <w:rsid w:val="216310CA"/>
    <w:rsid w:val="294B2B37"/>
    <w:rsid w:val="2A6C0831"/>
    <w:rsid w:val="2DFB5EC2"/>
    <w:rsid w:val="3126367C"/>
    <w:rsid w:val="35C44EBA"/>
    <w:rsid w:val="362B6EE7"/>
    <w:rsid w:val="3AA210C4"/>
    <w:rsid w:val="3C107184"/>
    <w:rsid w:val="4D736BA9"/>
    <w:rsid w:val="4E953FCE"/>
    <w:rsid w:val="5D013C28"/>
    <w:rsid w:val="60F81C72"/>
    <w:rsid w:val="64EE2A4C"/>
    <w:rsid w:val="653925A6"/>
    <w:rsid w:val="6ACB5BF2"/>
    <w:rsid w:val="6D6626CD"/>
    <w:rsid w:val="73B275E4"/>
    <w:rsid w:val="75235FDA"/>
    <w:rsid w:val="79F1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6">
    <w:name w:val="font41"/>
    <w:basedOn w:val="4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2020-05-26T09:36:00Z</dcterms:created>
  <dc:creator>鲁祥军</dc:creator>
  <cp:lastModifiedBy>鲁祥军</cp:lastModifiedBy>
  <cp:lastPrinted>2022-04-20T02:39:00Z</cp:lastPrinted>
  <dcterms:modified xsi:type="dcterms:W3CDTF">2022-09-23T06:15:41Z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