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自建房等房屋安全隐患排查整治监督投诉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8" w:firstLineChars="200"/>
        <w:jc w:val="left"/>
        <w:rPr>
          <w:rFonts w:hint="eastAsia" w:ascii="仿宋_GB2312" w:hAnsi="楷体_GB2312" w:eastAsia="仿宋_GB2312" w:cs="楷体_GB2312"/>
          <w:i w:val="0"/>
          <w:caps w:val="0"/>
          <w:spacing w:val="0"/>
          <w:kern w:val="2"/>
          <w:sz w:val="32"/>
          <w:szCs w:val="40"/>
        </w:rPr>
      </w:pPr>
      <w:r>
        <w:rPr>
          <w:rFonts w:hint="eastAsia" w:ascii="仿宋_GB2312" w:hAnsi="楷体_GB2312" w:eastAsia="仿宋_GB2312" w:cs="楷体_GB2312"/>
          <w:i w:val="0"/>
          <w:caps w:val="0"/>
          <w:spacing w:val="0"/>
          <w:kern w:val="2"/>
          <w:sz w:val="32"/>
          <w:szCs w:val="40"/>
          <w:lang w:eastAsia="zh-CN"/>
        </w:rPr>
        <w:t>区自建房领导小组定于近日到各街道、社区开展自建房隐患排查整治督导，</w:t>
      </w:r>
      <w:r>
        <w:rPr>
          <w:rFonts w:hint="eastAsia" w:ascii="仿宋_GB2312" w:hAnsi="楷体_GB2312" w:eastAsia="仿宋_GB2312" w:cs="楷体_GB2312"/>
          <w:i w:val="0"/>
          <w:caps w:val="0"/>
          <w:spacing w:val="0"/>
          <w:kern w:val="2"/>
          <w:sz w:val="32"/>
          <w:szCs w:val="40"/>
        </w:rPr>
        <w:t>为充分</w:t>
      </w:r>
      <w:r>
        <w:rPr>
          <w:rFonts w:hint="eastAsia" w:ascii="仿宋_GB2312" w:hAnsi="楷体_GB2312" w:eastAsia="仿宋_GB2312" w:cs="楷体_GB2312"/>
          <w:i w:val="0"/>
          <w:caps w:val="0"/>
          <w:spacing w:val="0"/>
          <w:kern w:val="2"/>
          <w:sz w:val="32"/>
          <w:szCs w:val="40"/>
          <w:lang w:eastAsia="zh-CN"/>
        </w:rPr>
        <w:t>落实</w:t>
      </w:r>
      <w:r>
        <w:rPr>
          <w:rFonts w:hint="eastAsia" w:ascii="仿宋_GB2312" w:hAnsi="楷体_GB2312" w:eastAsia="仿宋_GB2312" w:cs="楷体_GB2312"/>
          <w:i w:val="0"/>
          <w:caps w:val="0"/>
          <w:spacing w:val="0"/>
          <w:kern w:val="2"/>
          <w:sz w:val="32"/>
          <w:szCs w:val="40"/>
        </w:rPr>
        <w:t>群众监督，畅通投诉举报渠道，</w:t>
      </w:r>
      <w:r>
        <w:rPr>
          <w:rFonts w:hint="eastAsia" w:ascii="仿宋_GB2312" w:hAnsi="楷体_GB2312" w:eastAsia="仿宋_GB2312" w:cs="楷体_GB2312"/>
          <w:i w:val="0"/>
          <w:caps w:val="0"/>
          <w:spacing w:val="0"/>
          <w:kern w:val="2"/>
          <w:sz w:val="32"/>
          <w:szCs w:val="40"/>
          <w:lang w:eastAsia="zh-CN"/>
        </w:rPr>
        <w:t>现</w:t>
      </w:r>
      <w:r>
        <w:rPr>
          <w:rFonts w:hint="eastAsia" w:ascii="仿宋_GB2312" w:hAnsi="楷体_GB2312" w:eastAsia="仿宋_GB2312" w:cs="楷体_GB2312"/>
          <w:i w:val="0"/>
          <w:caps w:val="0"/>
          <w:spacing w:val="0"/>
          <w:kern w:val="2"/>
          <w:sz w:val="32"/>
          <w:szCs w:val="40"/>
        </w:rPr>
        <w:t>向社会公布区、</w:t>
      </w:r>
      <w:r>
        <w:rPr>
          <w:rFonts w:hint="eastAsia" w:ascii="仿宋_GB2312" w:hAnsi="楷体_GB2312" w:eastAsia="仿宋_GB2312" w:cs="楷体_GB2312"/>
          <w:i w:val="0"/>
          <w:caps w:val="0"/>
          <w:spacing w:val="0"/>
          <w:kern w:val="2"/>
          <w:sz w:val="32"/>
          <w:szCs w:val="40"/>
          <w:lang w:eastAsia="zh-CN"/>
        </w:rPr>
        <w:t>街道</w:t>
      </w:r>
      <w:r>
        <w:rPr>
          <w:rFonts w:hint="eastAsia" w:ascii="仿宋_GB2312" w:hAnsi="楷体_GB2312" w:eastAsia="仿宋_GB2312" w:cs="楷体_GB2312"/>
          <w:i w:val="0"/>
          <w:caps w:val="0"/>
          <w:spacing w:val="0"/>
          <w:kern w:val="2"/>
          <w:sz w:val="32"/>
          <w:szCs w:val="40"/>
        </w:rPr>
        <w:t>自建房安全隐患投诉举报电话，及时接收群众提供的自建房安全隐患线索，</w:t>
      </w:r>
      <w:r>
        <w:rPr>
          <w:rFonts w:hint="eastAsia" w:ascii="仿宋_GB2312" w:hAnsi="楷体_GB2312" w:eastAsia="仿宋_GB2312" w:cs="楷体_GB2312"/>
          <w:i w:val="0"/>
          <w:caps w:val="0"/>
          <w:spacing w:val="0"/>
          <w:kern w:val="2"/>
          <w:sz w:val="32"/>
          <w:szCs w:val="40"/>
          <w:lang w:eastAsia="zh-CN"/>
        </w:rPr>
        <w:t>以及工作人员</w:t>
      </w:r>
      <w:r>
        <w:rPr>
          <w:rFonts w:hint="eastAsia" w:ascii="仿宋_GB2312" w:hAnsi="楷体_GB2312" w:eastAsia="仿宋_GB2312" w:cs="楷体_GB2312"/>
          <w:i w:val="0"/>
          <w:caps w:val="0"/>
          <w:spacing w:val="0"/>
          <w:kern w:val="2"/>
          <w:sz w:val="32"/>
          <w:szCs w:val="40"/>
          <w:shd w:val="clear" w:color="auto" w:fill="auto"/>
          <w:lang w:val="en-US" w:eastAsia="zh-CN" w:bidi="ar"/>
        </w:rPr>
        <w:t>不担当、不作为、乱作为、纵容或袒护房屋安全隐患的违法违规线索，扎实</w:t>
      </w:r>
      <w:r>
        <w:rPr>
          <w:rFonts w:hint="eastAsia" w:ascii="仿宋_GB2312" w:hAnsi="楷体_GB2312" w:eastAsia="仿宋_GB2312" w:cs="楷体_GB2312"/>
          <w:i w:val="0"/>
          <w:caps w:val="0"/>
          <w:spacing w:val="0"/>
          <w:kern w:val="2"/>
          <w:sz w:val="32"/>
          <w:szCs w:val="40"/>
        </w:rPr>
        <w:t>推动全市自建房安全隐患排查整治工作开展。</w:t>
      </w:r>
    </w:p>
    <w:tbl>
      <w:tblPr>
        <w:tblStyle w:val="5"/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1771"/>
        <w:gridCol w:w="3456"/>
        <w:gridCol w:w="2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monospace" w:hAnsi="微软雅黑" w:eastAsia="monospace" w:cs="monospac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微软雅黑" w:eastAsia="monospace" w:cs="monospac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部门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微软雅黑" w:eastAsia="monospace" w:cs="monospac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监督投诉电话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monospace" w:hAnsi="微软雅黑" w:eastAsia="monospace" w:cs="monospace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区领导小组办公室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0755-82918333-2706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94" w:firstLineChars="100"/>
              <w:jc w:val="both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ftfan@szft.gov.cn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园岭街道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 xml:space="preserve"> 0755-25320119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ab/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2393896177@qq.com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南园街道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 xml:space="preserve">0755-83202387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nyajk@szft.gov.cn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福田街道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 xml:space="preserve">0755-83817228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ftb_cgk1@szft.gov.cn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沙头街道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0755-83426876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stjdzfjd@szft.gov.cn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梅林街道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0755-83310230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mlajk@szft.gov.cn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7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华富街道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0755-83358066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hfanquan@szft.gov.cn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香蜜湖街道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0755-83710069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xmhajk@szft.gov.cn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9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莲花街道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0755-83079110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1220521195@qq.com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华强北街道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 xml:space="preserve">0755-82586800 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hqbajk@szft.gov.cn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福保街道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0755-88607505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fbjdajk@szft.gov.cn</w:t>
            </w:r>
          </w:p>
        </w:tc>
      </w:tr>
    </w:tbl>
    <w:p/>
    <w:sectPr>
      <w:footerReference r:id="rId3" w:type="default"/>
      <w:pgSz w:w="11906" w:h="16838"/>
      <w:pgMar w:top="2041" w:right="1531" w:bottom="1871" w:left="1587" w:header="851" w:footer="992" w:gutter="0"/>
      <w:pgNumType w:start="1"/>
      <w:cols w:space="720" w:num="1"/>
      <w:docGrid w:type="linesAndChars" w:linePitch="587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b/>
        <w:lang w:val="en-US" w:eastAsia="zh-CN"/>
      </w:rPr>
    </w:pPr>
    <w:r>
      <w:rPr>
        <w:b/>
      </w:rPr>
      <w:fldChar w:fldCharType="begin"/>
    </w:r>
    <w:r>
      <w:rPr>
        <w:b/>
      </w:rPr>
      <w:instrText xml:space="preserve">PAGE  \* Arabic  \* MERGEFORMAT</w:instrText>
    </w:r>
    <w:r>
      <w:rPr>
        <w:b/>
      </w:rPr>
      <w:fldChar w:fldCharType="separate"/>
    </w:r>
    <w:r>
      <w:rPr>
        <w:b/>
        <w:lang w:val="zh-CN"/>
      </w:rPr>
      <w:t>2</w:t>
    </w:r>
    <w:r>
      <w:rPr>
        <w:b/>
      </w:rPr>
      <w:fldChar w:fldCharType="end"/>
    </w:r>
    <w:r>
      <w:rPr>
        <w:lang w:val="zh-CN"/>
      </w:rPr>
      <w:t xml:space="preserve"> /</w:t>
    </w:r>
    <w:r>
      <w:rPr>
        <w:rFonts w:hint="eastAsia"/>
        <w:b/>
        <w:lang w:val="en-US" w:eastAsia="zh-CN"/>
      </w:rPr>
      <w:t>6</w:t>
    </w:r>
  </w:p>
  <w:p>
    <w:pPr>
      <w:pStyle w:val="3"/>
      <w:jc w:val="center"/>
      <w:rPr>
        <w:rFonts w:hint="eastAsia"/>
        <w:b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ECDAA"/>
    <w:rsid w:val="42DF2C0C"/>
    <w:rsid w:val="5E3ECDAA"/>
    <w:rsid w:val="67953962"/>
    <w:rsid w:val="D7D77440"/>
    <w:rsid w:val="DADB823D"/>
    <w:rsid w:val="EDDEC823"/>
    <w:rsid w:val="EFED4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40" w:firstLineChars="200"/>
    </w:pPr>
    <w:rPr>
      <w:rFonts w:ascii="Times New Roman" w:hAnsi="Times New Roman"/>
      <w:kern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2022-07-31T11:31:00Z</dcterms:created>
  <dc:creator>luopengcheng</dc:creator>
  <cp:lastModifiedBy>陈奕如</cp:lastModifiedBy>
  <dcterms:modified xsi:type="dcterms:W3CDTF">2022-10-27T07:54:48Z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F5EB780946A34DA5A44A5296D6B6ECD6</vt:lpwstr>
  </property>
</Properties>
</file>