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8C0" w:rsidRPr="00F968C0" w:rsidRDefault="00DE5855" w:rsidP="00F968C0">
      <w:pPr>
        <w:jc w:val="center"/>
        <w:rPr>
          <w:rFonts w:ascii="宋体" w:hAnsi="宋体"/>
          <w:b/>
          <w:color w:val="FF0000"/>
          <w:w w:val="90"/>
          <w:sz w:val="72"/>
          <w:szCs w:val="72"/>
        </w:rPr>
      </w:pPr>
      <w:bookmarkStart w:id="0" w:name="OLE_LINK1"/>
      <w:bookmarkStart w:id="1" w:name="OLE_LINK2"/>
      <w:bookmarkStart w:id="2" w:name="OLE_LINK3"/>
      <w:bookmarkStart w:id="3" w:name="OLE_LINK6"/>
      <w:bookmarkStart w:id="4" w:name="OLE_LINK7"/>
      <w:bookmarkStart w:id="5" w:name="OLE_LINK8"/>
      <w:bookmarkStart w:id="6" w:name="OLE_LINK10"/>
      <w:bookmarkStart w:id="7" w:name="OLE_LINK4"/>
      <w:bookmarkStart w:id="8" w:name="OLE_LINK11"/>
      <w:bookmarkStart w:id="9" w:name="_GoBack"/>
      <w:bookmarkEnd w:id="9"/>
      <w:r>
        <w:rPr>
          <w:rFonts w:ascii="宋体" w:hAnsi="宋体" w:hint="eastAsia"/>
          <w:b/>
          <w:noProof/>
          <w:color w:val="FF0000"/>
          <w:sz w:val="72"/>
          <w:szCs w:val="72"/>
        </w:rPr>
        <w:pict>
          <v:rect id="KGD_Gobal1" o:spid="_x0000_s1039" alt="lskY7P30+39SSS2ze3CC/NOPJYArtHNdxU5Ada9pWZHWSJSK0Hd0wuVGW8a6iYEtRch9IS3tel8NCPi8h6YHfVBFMWNPyh74OwHqjS028l9Rgd1MxzWLEoLg5uGuGG9zzqt9aCsQchxjaelPenNPpZLLAOJBSS0Y7EL/beupvU3T151agMNHiZB2yB2QARJnmcGjxDxH9MPFIO0z754/dnx9haNmNN+GdJmcUHLHqO3bmBhEMSaMP5oc4fuJNL3Og+ayyWGj+GStFPrjVoeWL/hZ+o32xWXupH2hV96dxLlHZmeD6pAEcJHLOb0iJOp3xDJvYF/PW+JQpoHyMU6WIhuj2hCTA5Li734y1S1Vxf9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MVgZsQs5EsoNM1PDXceBVBV8INAWagAOUj+Tn7EuDM2KGVYWTxFpyb3P/oBjoI6YmS5FWHij4qicmZeJ2snkmTlG8vGZ52hFUHO1xO6WcDCtedbPN5rdnc6+9uB8NXNm4eMwvgYpPBLBsMoj4ZtXBQ+EhvHjAH+huMner9E1JZk1nC81bCwCsR10y6YESRFPR6vMB5Q6eonVlFYPIhGyzp5MjMW8pGNr28wnbbTCEsqNQnW1D99LaJbqldItQT0/3J24TQpcHpZh7hI0FNvhmw=" style="position:absolute;left:0;text-align:left;margin-left:-10pt;margin-top:10pt;width:5pt;height:5pt;z-index:251670528;visibility:hidden"/>
        </w:pict>
      </w:r>
      <w:r w:rsidR="00F968C0" w:rsidRPr="00F968C0">
        <w:rPr>
          <w:rFonts w:ascii="宋体" w:hAnsi="宋体" w:hint="eastAsia"/>
          <w:b/>
          <w:color w:val="FF0000"/>
          <w:w w:val="90"/>
          <w:sz w:val="72"/>
          <w:szCs w:val="72"/>
        </w:rPr>
        <w:t>深</w:t>
      </w:r>
      <w:r w:rsidR="00F968C0" w:rsidRPr="00F968C0">
        <w:rPr>
          <w:rFonts w:ascii="宋体" w:hAnsi="宋体" w:cs="宋体" w:hint="eastAsia"/>
          <w:b/>
          <w:color w:val="FF0000"/>
          <w:w w:val="90"/>
          <w:sz w:val="72"/>
          <w:szCs w:val="72"/>
        </w:rPr>
        <w:t>圳</w:t>
      </w:r>
      <w:r w:rsidR="00F968C0" w:rsidRPr="00F968C0">
        <w:rPr>
          <w:rFonts w:ascii="宋体" w:hAnsi="宋体" w:cs="Batang" w:hint="eastAsia"/>
          <w:b/>
          <w:color w:val="FF0000"/>
          <w:w w:val="90"/>
          <w:sz w:val="72"/>
          <w:szCs w:val="72"/>
        </w:rPr>
        <w:t>市交通</w:t>
      </w:r>
      <w:r w:rsidR="00F968C0" w:rsidRPr="00F968C0">
        <w:rPr>
          <w:rFonts w:ascii="宋体" w:hAnsi="宋体" w:cs="宋体" w:hint="eastAsia"/>
          <w:b/>
          <w:color w:val="FF0000"/>
          <w:w w:val="90"/>
          <w:sz w:val="72"/>
          <w:szCs w:val="72"/>
        </w:rPr>
        <w:t>运输</w:t>
      </w:r>
      <w:r w:rsidR="00F968C0" w:rsidRPr="00F968C0">
        <w:rPr>
          <w:rFonts w:ascii="宋体" w:hAnsi="宋体" w:cs="Batang" w:hint="eastAsia"/>
          <w:b/>
          <w:color w:val="FF0000"/>
          <w:w w:val="90"/>
          <w:sz w:val="72"/>
          <w:szCs w:val="72"/>
        </w:rPr>
        <w:t>局福田管理局</w:t>
      </w:r>
    </w:p>
    <w:p w:rsidR="00F968C0" w:rsidRPr="00F968C0" w:rsidRDefault="00F968C0" w:rsidP="00F968C0">
      <w:pPr>
        <w:tabs>
          <w:tab w:val="center" w:pos="4535"/>
          <w:tab w:val="left" w:pos="8175"/>
        </w:tabs>
        <w:spacing w:line="560" w:lineRule="exact"/>
        <w:jc w:val="left"/>
        <w:rPr>
          <w:rFonts w:ascii="新宋体" w:eastAsia="新宋体" w:hAnsi="新宋体"/>
          <w:b/>
          <w:color w:val="FF0000"/>
          <w:w w:val="90"/>
          <w:sz w:val="52"/>
          <w:szCs w:val="52"/>
        </w:rPr>
      </w:pPr>
      <w:r w:rsidRPr="00F968C0">
        <w:rPr>
          <w:rFonts w:ascii="新宋体" w:eastAsia="新宋体" w:hAnsi="新宋体"/>
          <w:b/>
          <w:color w:val="FF0000"/>
          <w:w w:val="90"/>
          <w:sz w:val="52"/>
          <w:szCs w:val="52"/>
        </w:rPr>
        <w:tab/>
      </w:r>
      <w:r w:rsidR="00DE5855">
        <w:rPr>
          <w:rFonts w:ascii="Times New Roman" w:hAnsi="Times New Roman"/>
          <w:b/>
          <w:noProof/>
          <w:sz w:val="52"/>
          <w:szCs w:val="52"/>
        </w:rPr>
        <w:pict>
          <v:line id="_x0000_s1026" style="position:absolute;z-index:251659264;mso-position-horizontal-relative:text;mso-position-vertical-relative:text" from="0,7.8pt" to="450pt,7.8pt" strokecolor="red" strokeweight="6pt">
            <v:stroke linestyle="thickThin"/>
          </v:line>
        </w:pict>
      </w:r>
      <w:bookmarkEnd w:id="0"/>
      <w:bookmarkEnd w:id="1"/>
      <w:bookmarkEnd w:id="2"/>
      <w:bookmarkEnd w:id="3"/>
      <w:bookmarkEnd w:id="4"/>
      <w:bookmarkEnd w:id="5"/>
      <w:bookmarkEnd w:id="6"/>
      <w:bookmarkEnd w:id="7"/>
      <w:bookmarkEnd w:id="8"/>
      <w:r w:rsidRPr="00F968C0">
        <w:rPr>
          <w:rFonts w:ascii="新宋体" w:eastAsia="新宋体" w:hAnsi="新宋体" w:hint="eastAsia"/>
          <w:b/>
          <w:color w:val="FF0000"/>
          <w:w w:val="90"/>
          <w:sz w:val="52"/>
          <w:szCs w:val="52"/>
        </w:rPr>
        <w:t xml:space="preserve"> </w:t>
      </w:r>
      <w:r w:rsidRPr="00F968C0">
        <w:rPr>
          <w:rFonts w:ascii="新宋体" w:eastAsia="新宋体" w:hAnsi="新宋体"/>
          <w:b/>
          <w:color w:val="FF0000"/>
          <w:w w:val="90"/>
          <w:sz w:val="52"/>
          <w:szCs w:val="52"/>
        </w:rPr>
        <w:tab/>
      </w:r>
    </w:p>
    <w:p w:rsidR="00F968C0" w:rsidRPr="00F968C0" w:rsidRDefault="00F968C0" w:rsidP="00F968C0">
      <w:pPr>
        <w:ind w:firstLineChars="1600" w:firstLine="5120"/>
        <w:rPr>
          <w:rFonts w:ascii="仿宋_GB2312" w:eastAsia="仿宋_GB2312" w:hAnsi="Times New Roman"/>
          <w:sz w:val="32"/>
          <w:szCs w:val="32"/>
        </w:rPr>
      </w:pPr>
      <w:r w:rsidRPr="00F968C0">
        <w:rPr>
          <w:rFonts w:ascii="仿宋_GB2312" w:eastAsia="仿宋_GB2312" w:hAnsi="Times New Roman" w:hint="eastAsia"/>
          <w:sz w:val="32"/>
          <w:szCs w:val="32"/>
        </w:rPr>
        <w:t>深交福田函〔2022〕</w:t>
      </w:r>
      <w:r>
        <w:rPr>
          <w:rFonts w:ascii="仿宋_GB2312" w:eastAsia="仿宋_GB2312" w:hAnsi="宋体" w:hint="eastAsia"/>
          <w:sz w:val="32"/>
          <w:szCs w:val="32"/>
        </w:rPr>
        <w:t>387</w:t>
      </w:r>
      <w:r w:rsidRPr="00F968C0">
        <w:rPr>
          <w:rFonts w:ascii="仿宋_GB2312" w:eastAsia="仿宋_GB2312" w:hAnsi="Times New Roman" w:hint="eastAsia"/>
          <w:sz w:val="32"/>
          <w:szCs w:val="32"/>
        </w:rPr>
        <w:t>号</w:t>
      </w:r>
    </w:p>
    <w:p w:rsidR="00F968C0" w:rsidRPr="00F968C0" w:rsidRDefault="00F968C0" w:rsidP="00F968C0">
      <w:pPr>
        <w:tabs>
          <w:tab w:val="left" w:pos="3300"/>
          <w:tab w:val="right" w:pos="9070"/>
        </w:tabs>
        <w:ind w:firstLineChars="200" w:firstLine="640"/>
        <w:jc w:val="left"/>
        <w:rPr>
          <w:rFonts w:ascii="仿宋" w:eastAsia="仿宋" w:hAnsi="仿宋" w:cs="仿宋_GB2312"/>
          <w:sz w:val="32"/>
          <w:szCs w:val="32"/>
        </w:rPr>
      </w:pPr>
      <w:r w:rsidRPr="00F968C0">
        <w:rPr>
          <w:rFonts w:ascii="仿宋" w:eastAsia="仿宋" w:hAnsi="仿宋" w:cs="仿宋_GB2312"/>
          <w:sz w:val="32"/>
          <w:szCs w:val="32"/>
        </w:rPr>
        <w:tab/>
      </w:r>
    </w:p>
    <w:p w:rsidR="00066EDA" w:rsidRDefault="001E680A" w:rsidP="00D704F5">
      <w:pPr>
        <w:snapToGrid w:val="0"/>
        <w:jc w:val="center"/>
        <w:rPr>
          <w:rFonts w:ascii="宋体" w:hAnsi="宋体"/>
          <w:sz w:val="44"/>
        </w:rPr>
      </w:pPr>
      <w:r>
        <w:rPr>
          <w:rFonts w:ascii="宋体" w:hAnsi="宋体" w:hint="eastAsia"/>
          <w:sz w:val="44"/>
        </w:rPr>
        <w:t>市交通运输局福田管理局关于深圳市福田区</w:t>
      </w:r>
    </w:p>
    <w:p w:rsidR="00066EDA" w:rsidRDefault="001E680A" w:rsidP="00D704F5">
      <w:pPr>
        <w:snapToGrid w:val="0"/>
        <w:jc w:val="center"/>
        <w:rPr>
          <w:rFonts w:ascii="宋体" w:hAnsi="宋体"/>
          <w:sz w:val="44"/>
        </w:rPr>
      </w:pPr>
      <w:r>
        <w:rPr>
          <w:rFonts w:ascii="宋体" w:hAnsi="宋体" w:hint="eastAsia"/>
          <w:sz w:val="44"/>
        </w:rPr>
        <w:t>第八届人民代表大会第二次会议第20220122</w:t>
      </w:r>
    </w:p>
    <w:p w:rsidR="00066EDA" w:rsidRDefault="001E680A" w:rsidP="00D704F5">
      <w:pPr>
        <w:snapToGrid w:val="0"/>
        <w:jc w:val="center"/>
        <w:rPr>
          <w:rFonts w:ascii="宋体" w:hAnsi="宋体"/>
          <w:sz w:val="44"/>
        </w:rPr>
      </w:pPr>
      <w:proofErr w:type="gramStart"/>
      <w:r>
        <w:rPr>
          <w:rFonts w:ascii="宋体" w:hAnsi="宋体" w:hint="eastAsia"/>
          <w:sz w:val="44"/>
        </w:rPr>
        <w:t>号建议</w:t>
      </w:r>
      <w:proofErr w:type="gramEnd"/>
      <w:r>
        <w:rPr>
          <w:rFonts w:ascii="宋体" w:hAnsi="宋体" w:hint="eastAsia"/>
          <w:sz w:val="44"/>
        </w:rPr>
        <w:t>会办意见的函</w:t>
      </w:r>
    </w:p>
    <w:p w:rsidR="00066EDA" w:rsidRDefault="00066EDA" w:rsidP="00D704F5">
      <w:pPr>
        <w:snapToGrid w:val="0"/>
        <w:jc w:val="center"/>
        <w:rPr>
          <w:rFonts w:ascii="宋体" w:hAnsi="宋体"/>
          <w:sz w:val="44"/>
        </w:rPr>
      </w:pPr>
    </w:p>
    <w:p w:rsidR="00066EDA" w:rsidRDefault="001E680A" w:rsidP="00D704F5">
      <w:pPr>
        <w:adjustRightInd w:val="0"/>
        <w:snapToGrid w:val="0"/>
        <w:spacing w:line="560" w:lineRule="exact"/>
        <w:textAlignment w:val="center"/>
        <w:rPr>
          <w:rFonts w:ascii="仿宋" w:eastAsia="仿宋" w:hAnsi="仿宋"/>
          <w:sz w:val="32"/>
        </w:rPr>
      </w:pPr>
      <w:r>
        <w:rPr>
          <w:rFonts w:ascii="仿宋" w:eastAsia="仿宋" w:hAnsi="仿宋" w:hint="eastAsia"/>
          <w:sz w:val="32"/>
        </w:rPr>
        <w:t>福田区文广旅体局：</w:t>
      </w:r>
    </w:p>
    <w:p w:rsidR="00066EDA" w:rsidRDefault="001E680A" w:rsidP="00D704F5">
      <w:pPr>
        <w:adjustRightInd w:val="0"/>
        <w:snapToGrid w:val="0"/>
        <w:spacing w:line="560" w:lineRule="exact"/>
        <w:ind w:firstLineChars="200" w:firstLine="640"/>
        <w:textAlignment w:val="center"/>
        <w:rPr>
          <w:rFonts w:ascii="仿宋" w:eastAsia="仿宋" w:hAnsi="仿宋"/>
          <w:sz w:val="32"/>
        </w:rPr>
      </w:pPr>
      <w:r>
        <w:rPr>
          <w:rFonts w:ascii="仿宋" w:eastAsia="仿宋" w:hAnsi="仿宋" w:hint="eastAsia"/>
          <w:sz w:val="32"/>
        </w:rPr>
        <w:t>深圳市福田区第八届人民代表大会第二次会议第20220122号建议《关于加快推进华强北特色文化街区治理提升工作的建议》已收悉，我局为会办单位。经认真研究，针对“</w:t>
      </w:r>
      <w:r>
        <w:rPr>
          <w:rFonts w:ascii="仿宋" w:eastAsia="仿宋" w:hAnsi="仿宋" w:hint="eastAsia"/>
          <w:b/>
          <w:sz w:val="32"/>
        </w:rPr>
        <w:t>交通不畅，步行体验差</w:t>
      </w:r>
      <w:r>
        <w:rPr>
          <w:rFonts w:ascii="仿宋" w:eastAsia="仿宋" w:hAnsi="仿宋" w:hint="eastAsia"/>
          <w:sz w:val="32"/>
        </w:rPr>
        <w:t>”，提出会办意见如下：</w:t>
      </w:r>
    </w:p>
    <w:p w:rsidR="00066EDA" w:rsidRDefault="001E680A" w:rsidP="00D704F5">
      <w:pPr>
        <w:adjustRightInd w:val="0"/>
        <w:snapToGrid w:val="0"/>
        <w:spacing w:line="560" w:lineRule="exact"/>
        <w:ind w:firstLineChars="200" w:firstLine="640"/>
        <w:textAlignment w:val="center"/>
        <w:rPr>
          <w:rFonts w:ascii="仿宋" w:eastAsia="仿宋" w:hAnsi="仿宋"/>
          <w:sz w:val="32"/>
        </w:rPr>
      </w:pPr>
      <w:r>
        <w:rPr>
          <w:rFonts w:ascii="仿宋" w:eastAsia="仿宋" w:hAnsi="仿宋" w:hint="eastAsia"/>
          <w:sz w:val="32"/>
        </w:rPr>
        <w:t>根据福田区政府安排，由工信局牵头组织区更新局，华强北街道办，文体局等单位开展华强北转型升级统筹工作，我局作为交通管理部门，以总体研究、分步推进的方式正在开展华强北片区交通综合治理相关工作。</w:t>
      </w:r>
    </w:p>
    <w:p w:rsidR="00066EDA" w:rsidRDefault="001E680A" w:rsidP="00D704F5">
      <w:pPr>
        <w:adjustRightInd w:val="0"/>
        <w:snapToGrid w:val="0"/>
        <w:spacing w:line="560" w:lineRule="exact"/>
        <w:ind w:firstLineChars="200" w:firstLine="640"/>
        <w:textAlignment w:val="center"/>
        <w:rPr>
          <w:rFonts w:ascii="仿宋" w:eastAsia="仿宋" w:hAnsi="仿宋"/>
          <w:sz w:val="32"/>
        </w:rPr>
      </w:pPr>
      <w:r>
        <w:rPr>
          <w:rFonts w:ascii="仿宋" w:eastAsia="仿宋" w:hAnsi="仿宋" w:hint="eastAsia"/>
          <w:sz w:val="32"/>
        </w:rPr>
        <w:t>建议交警部门组织推动电单车减量管理，在华强北区域内设置电单车严管区，对电单车进行减量管控，减少无效、低效的电动自行车出行与停放，创新实现区域内电单车自治，实现片区交通减量、释放空间。同步我局组织开展华强北可持续街区交通综合整治相关研究，并结合当前政策，在严禁大拆大建的背景前提下，逐步推进片区改造工作，其中振兴路（华强北街至燕南路段）、振华路（华强北街至燕南路段）、燕南路全段已列入整</w:t>
      </w:r>
      <w:r>
        <w:rPr>
          <w:rFonts w:ascii="仿宋" w:eastAsia="仿宋" w:hAnsi="仿宋" w:hint="eastAsia"/>
          <w:sz w:val="32"/>
        </w:rPr>
        <w:lastRenderedPageBreak/>
        <w:t>治计划，主要改善慢行空间及无障碍设施，设置独立非机动车道。下一步将重点研究在试行区域内单向交通组织、停车共享等措施，在不需大动土建的情况下，完善交通微循环，实现路权优化、停车优化、货运优化等，规范整体交通秩序。</w:t>
      </w:r>
    </w:p>
    <w:p w:rsidR="00066EDA" w:rsidRDefault="00D704F5" w:rsidP="00D704F5">
      <w:pPr>
        <w:adjustRightInd w:val="0"/>
        <w:snapToGrid w:val="0"/>
        <w:spacing w:line="560" w:lineRule="exact"/>
        <w:ind w:firstLineChars="200" w:firstLine="640"/>
        <w:textAlignment w:val="center"/>
        <w:rPr>
          <w:rFonts w:ascii="仿宋" w:eastAsia="仿宋" w:hAnsi="仿宋"/>
          <w:sz w:val="32"/>
        </w:rPr>
      </w:pPr>
      <w:r>
        <w:rPr>
          <w:rFonts w:ascii="仿宋" w:eastAsia="仿宋" w:hAnsi="仿宋" w:hint="eastAsia"/>
          <w:noProof/>
          <w:sz w:val="32"/>
        </w:rPr>
        <w:pict>
          <v:rect id="KGD_628C91E0$01$18$00001" o:spid="_x0000_s1036" alt="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" style="position:absolute;left:0;text-align:left;margin-left:-10pt;margin-top:10pt;width:5pt;height:5pt;z-index:251667456;visibility:hidden"/>
        </w:pict>
      </w:r>
      <w:r>
        <w:rPr>
          <w:rFonts w:ascii="仿宋" w:eastAsia="仿宋" w:hAnsi="仿宋" w:hint="eastAsia"/>
          <w:noProof/>
          <w:sz w:val="32"/>
        </w:rPr>
        <w:pict>
          <v:rect id="KGD_KG_Seal_15" o:spid="_x0000_s1035" alt="fhxC11QHOJKzH7d5INJOAomrC6intstmzBatG9/sxlmqvI72QkKycyR6ZfrWYgaY7OuGdIJZ2py4Qr+zNrFJa7ZwVfSD0p4nLHM6JcJuEICXaAqO+MoORL2AvtXdGefdISeAuGsrN4odMpVNN0+WCxwZvzgc3izfM2qEBOlNld0HbjWneIe5xtZ67TSWCjYnh22Ya/LeQk8wfxctgmzBFC0m3w9OH8xabw4KZmiRkcmCJxg9d41MGNR1pX5kg6CjdvpQf6ZLCXeEQ282plZFlF85SkpXe414" style="position:absolute;left:0;text-align:left;margin-left:-10pt;margin-top:10pt;width:5pt;height:5pt;z-index:251666432;visibility:hidden"/>
        </w:pict>
      </w:r>
      <w:r>
        <w:rPr>
          <w:rFonts w:ascii="仿宋" w:eastAsia="仿宋" w:hAnsi="仿宋" w:hint="eastAsia"/>
          <w:noProof/>
          <w:sz w:val="32"/>
        </w:rPr>
        <w:pict>
          <v:rect id="KGD_KG_Seal_14" o:spid="_x0000_s1034" alt="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" style="position:absolute;left:0;text-align:left;margin-left:-10pt;margin-top:10pt;width:5pt;height:5pt;z-index:251665408;visibility:hidden"/>
        </w:pict>
      </w:r>
      <w:r>
        <w:rPr>
          <w:rFonts w:ascii="仿宋" w:eastAsia="仿宋" w:hAnsi="仿宋" w:hint="eastAsia"/>
          <w:noProof/>
          <w:sz w:val="32"/>
        </w:rPr>
        <w:pict>
          <v:rect id="KGD_KG_Seal_13" o:spid="_x0000_s1033" alt="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" style="position:absolute;left:0;text-align:left;margin-left:-10pt;margin-top:10pt;width:5pt;height:5pt;z-index:251664384;visibility:hidden"/>
        </w:pict>
      </w:r>
      <w:r>
        <w:rPr>
          <w:rFonts w:ascii="仿宋" w:eastAsia="仿宋" w:hAnsi="仿宋" w:hint="eastAsia"/>
          <w:noProof/>
          <w:sz w:val="32"/>
        </w:rPr>
        <w:pict>
          <v:rect id="KGD_KG_Seal_12" o:spid="_x0000_s1032" alt="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" style="position:absolute;left:0;text-align:left;margin-left:-10pt;margin-top:10pt;width:5pt;height:5pt;z-index:251663360;visibility:hidden"/>
        </w:pict>
      </w:r>
      <w:r>
        <w:rPr>
          <w:rFonts w:ascii="仿宋" w:eastAsia="仿宋" w:hAnsi="仿宋" w:hint="eastAsia"/>
          <w:noProof/>
          <w:sz w:val="32"/>
        </w:rPr>
        <w:pict>
          <v:rect id="KGD_KG_Seal_11" o:spid="_x0000_s1031" alt="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" style="position:absolute;left:0;text-align:left;margin-left:-10pt;margin-top:10pt;width:5pt;height:5pt;z-index:251662336;visibility:hidden"/>
        </w:pict>
      </w:r>
      <w:r>
        <w:rPr>
          <w:rFonts w:ascii="仿宋" w:eastAsia="仿宋" w:hAnsi="仿宋" w:hint="eastAsia"/>
          <w:noProof/>
          <w:sz w:val="32"/>
        </w:rPr>
        <w:pict>
          <v:rect id="KG_Shd_2" o:spid="_x0000_s1029" style="position:absolute;left:0;text-align:left;margin-left:-297.65pt;margin-top:-420.95pt;width:1190.6pt;height:22in;z-index:251669504;visibility:visible" strokecolor="white">
            <v:fill opacity="0"/>
            <v:stroke opacity="0"/>
          </v:rect>
        </w:pict>
      </w:r>
      <w:r>
        <w:rPr>
          <w:rFonts w:ascii="仿宋" w:eastAsia="仿宋" w:hAnsi="仿宋" w:hint="eastAsia"/>
          <w:noProof/>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G_628C91E0$01$18$0000$N$000200" o:spid="_x0000_s1028" type="#_x0000_t75" style="position:absolute;left:0;text-align:left;margin-left:371.55pt;margin-top:207.45pt;width:113.35pt;height:113.35pt;z-index:251660288;mso-position-horizontal-relative:page;mso-position-vertical-relative:page">
            <v:imagedata r:id="rId5" o:title="Seal"/>
            <w10:wrap anchorx="page" anchory="page"/>
            <w10:anchorlock/>
          </v:shape>
        </w:pict>
      </w:r>
      <w:r w:rsidR="001E680A">
        <w:rPr>
          <w:rFonts w:ascii="仿宋" w:eastAsia="仿宋" w:hAnsi="仿宋" w:hint="eastAsia"/>
          <w:sz w:val="32"/>
        </w:rPr>
        <w:t>此函。</w:t>
      </w:r>
    </w:p>
    <w:p w:rsidR="00066EDA" w:rsidRDefault="00066EDA" w:rsidP="00D704F5">
      <w:pPr>
        <w:adjustRightInd w:val="0"/>
        <w:snapToGrid w:val="0"/>
        <w:spacing w:line="560" w:lineRule="exact"/>
        <w:ind w:right="640"/>
        <w:textAlignment w:val="center"/>
        <w:rPr>
          <w:rFonts w:ascii="仿宋" w:eastAsia="仿宋" w:hAnsi="仿宋"/>
          <w:sz w:val="32"/>
        </w:rPr>
      </w:pPr>
    </w:p>
    <w:p w:rsidR="00066EDA" w:rsidRDefault="00066EDA" w:rsidP="00D704F5">
      <w:pPr>
        <w:adjustRightInd w:val="0"/>
        <w:snapToGrid w:val="0"/>
        <w:spacing w:line="560" w:lineRule="exact"/>
        <w:ind w:firstLineChars="200" w:firstLine="640"/>
        <w:jc w:val="right"/>
        <w:textAlignment w:val="center"/>
        <w:rPr>
          <w:rFonts w:ascii="仿宋" w:eastAsia="仿宋" w:hAnsi="仿宋"/>
          <w:sz w:val="32"/>
        </w:rPr>
      </w:pPr>
    </w:p>
    <w:p w:rsidR="00066EDA" w:rsidRDefault="007D751C" w:rsidP="00D704F5">
      <w:pPr>
        <w:adjustRightInd w:val="0"/>
        <w:snapToGrid w:val="0"/>
        <w:spacing w:line="560" w:lineRule="exact"/>
        <w:ind w:firstLineChars="200" w:firstLine="640"/>
        <w:jc w:val="right"/>
        <w:textAlignment w:val="center"/>
        <w:rPr>
          <w:rFonts w:ascii="仿宋" w:eastAsia="仿宋" w:hAnsi="仿宋"/>
          <w:sz w:val="32"/>
        </w:rPr>
      </w:pPr>
      <w:r>
        <w:rPr>
          <w:rFonts w:ascii="仿宋" w:eastAsia="仿宋" w:hAnsi="仿宋" w:hint="eastAsia"/>
          <w:sz w:val="32"/>
        </w:rPr>
        <w:t xml:space="preserve"> </w:t>
      </w:r>
      <w:r w:rsidR="001E680A">
        <w:rPr>
          <w:rFonts w:ascii="仿宋" w:eastAsia="仿宋" w:hAnsi="仿宋" w:hint="eastAsia"/>
          <w:sz w:val="32"/>
        </w:rPr>
        <w:t>市交通局运输局福田管理局</w:t>
      </w:r>
    </w:p>
    <w:p w:rsidR="00066EDA" w:rsidRDefault="001E680A" w:rsidP="00D704F5">
      <w:pPr>
        <w:adjustRightInd w:val="0"/>
        <w:snapToGrid w:val="0"/>
        <w:spacing w:line="560" w:lineRule="exact"/>
        <w:ind w:firstLineChars="200" w:firstLine="640"/>
        <w:jc w:val="center"/>
        <w:textAlignment w:val="center"/>
        <w:rPr>
          <w:rFonts w:ascii="仿宋" w:eastAsia="仿宋" w:hAnsi="仿宋"/>
          <w:sz w:val="32"/>
        </w:rPr>
      </w:pPr>
      <w:r>
        <w:rPr>
          <w:rFonts w:ascii="仿宋" w:eastAsia="仿宋" w:hAnsi="仿宋" w:hint="eastAsia"/>
          <w:sz w:val="32"/>
        </w:rPr>
        <w:t xml:space="preserve">                            </w:t>
      </w:r>
      <w:r>
        <w:rPr>
          <w:rFonts w:ascii="仿宋" w:eastAsia="仿宋" w:hAnsi="仿宋"/>
          <w:sz w:val="32"/>
        </w:rPr>
        <w:t>2022年5月</w:t>
      </w:r>
      <w:r w:rsidR="007D751C">
        <w:rPr>
          <w:rFonts w:ascii="仿宋" w:eastAsia="仿宋" w:hAnsi="仿宋" w:hint="eastAsia"/>
          <w:sz w:val="32"/>
        </w:rPr>
        <w:t>23</w:t>
      </w:r>
      <w:r>
        <w:rPr>
          <w:rFonts w:ascii="仿宋" w:eastAsia="仿宋" w:hAnsi="仿宋"/>
          <w:sz w:val="32"/>
        </w:rPr>
        <w:t>日</w:t>
      </w:r>
    </w:p>
    <w:p w:rsidR="00066EDA" w:rsidRDefault="00066EDA" w:rsidP="00D704F5">
      <w:pPr>
        <w:adjustRightInd w:val="0"/>
        <w:snapToGrid w:val="0"/>
        <w:spacing w:line="560" w:lineRule="exact"/>
        <w:ind w:firstLineChars="200" w:firstLine="640"/>
        <w:jc w:val="right"/>
        <w:textAlignment w:val="center"/>
        <w:rPr>
          <w:rFonts w:ascii="仿宋" w:eastAsia="仿宋" w:hAnsi="仿宋"/>
          <w:sz w:val="32"/>
        </w:rPr>
      </w:pPr>
    </w:p>
    <w:p w:rsidR="001E680A" w:rsidRDefault="001E680A" w:rsidP="00D704F5">
      <w:pPr>
        <w:topLinePunct/>
        <w:adjustRightInd w:val="0"/>
        <w:snapToGrid w:val="0"/>
        <w:spacing w:line="560" w:lineRule="exact"/>
        <w:ind w:firstLineChars="200" w:firstLine="640"/>
        <w:textAlignment w:val="center"/>
        <w:rPr>
          <w:rFonts w:ascii="仿宋" w:eastAsia="仿宋" w:hAnsi="仿宋"/>
          <w:sz w:val="32"/>
        </w:rPr>
      </w:pPr>
      <w:r>
        <w:rPr>
          <w:rFonts w:ascii="仿宋" w:eastAsia="仿宋" w:hAnsi="仿宋" w:hint="eastAsia"/>
          <w:sz w:val="32"/>
        </w:rPr>
        <w:t>（联系人：王利娜、毛帆，联系方式：13602587342）</w:t>
      </w:r>
    </w:p>
    <w:sectPr w:rsidR="001E680A">
      <w:pgSz w:w="11906" w:h="16838"/>
      <w:pgMar w:top="1417" w:right="1418" w:bottom="1417" w:left="141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00"/>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markup="0"/>
  <w:doNotTrackMoves/>
  <w:documentProtection w:edit="forms" w:enforcement="1" w:cryptProviderType="rsaFull" w:cryptAlgorithmClass="hash" w:cryptAlgorithmType="typeAny" w:cryptAlgorithmSid="4" w:cryptSpinCount="100000" w:hash="/20u5sEbG8+CPNLJVOaIyn2/tEA=" w:salt="8J2a6vcrV+xPP8/GKPLP8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ocumentID" w:val="{54B4A704-317C-4303-BCF6-8F2BFB9B3E30}"/>
    <w:docVar w:name="DocumentName" w:val="temp28559571"/>
    <w:docVar w:name="KGWebUrl" w:val="http://10.224.153.51//newoa/missive/kinggridOfficeServer.do?method=officeProcess"/>
  </w:docVars>
  <w:rsids>
    <w:rsidRoot w:val="002E1B23"/>
    <w:rsid w:val="ACF4D78A"/>
    <w:rsid w:val="ADFD832A"/>
    <w:rsid w:val="B6175230"/>
    <w:rsid w:val="B9FC9902"/>
    <w:rsid w:val="BDCFACEF"/>
    <w:rsid w:val="BDDD58EA"/>
    <w:rsid w:val="D6ED5334"/>
    <w:rsid w:val="DDAF290C"/>
    <w:rsid w:val="DE7E2F59"/>
    <w:rsid w:val="E9EEFF2E"/>
    <w:rsid w:val="EBFE489E"/>
    <w:rsid w:val="EDBF05B4"/>
    <w:rsid w:val="EF5FB7E0"/>
    <w:rsid w:val="EFB53D33"/>
    <w:rsid w:val="F25515C4"/>
    <w:rsid w:val="F5F70036"/>
    <w:rsid w:val="F5F77323"/>
    <w:rsid w:val="F61E3006"/>
    <w:rsid w:val="F7D5C1F9"/>
    <w:rsid w:val="F7FE477D"/>
    <w:rsid w:val="F7FF3D98"/>
    <w:rsid w:val="FAFF0D87"/>
    <w:rsid w:val="FBB90E80"/>
    <w:rsid w:val="FBFFA717"/>
    <w:rsid w:val="FDBF721A"/>
    <w:rsid w:val="FEB70471"/>
    <w:rsid w:val="FF7AADE6"/>
    <w:rsid w:val="FFCF344A"/>
    <w:rsid w:val="FFD8B790"/>
    <w:rsid w:val="FFEBA020"/>
    <w:rsid w:val="FFFB59EF"/>
    <w:rsid w:val="00066EDA"/>
    <w:rsid w:val="000B6A62"/>
    <w:rsid w:val="001E3B21"/>
    <w:rsid w:val="001E680A"/>
    <w:rsid w:val="001F69F1"/>
    <w:rsid w:val="002E1B23"/>
    <w:rsid w:val="003661E4"/>
    <w:rsid w:val="003F5D88"/>
    <w:rsid w:val="00473AC6"/>
    <w:rsid w:val="00516297"/>
    <w:rsid w:val="006719AC"/>
    <w:rsid w:val="006A4DE8"/>
    <w:rsid w:val="00766DC7"/>
    <w:rsid w:val="007D751C"/>
    <w:rsid w:val="00843C82"/>
    <w:rsid w:val="00885AE5"/>
    <w:rsid w:val="008B11B1"/>
    <w:rsid w:val="00B85AC5"/>
    <w:rsid w:val="00B96625"/>
    <w:rsid w:val="00BF7A3F"/>
    <w:rsid w:val="00C06C1B"/>
    <w:rsid w:val="00D451DC"/>
    <w:rsid w:val="00D704F5"/>
    <w:rsid w:val="00DE5855"/>
    <w:rsid w:val="00E57045"/>
    <w:rsid w:val="00E5732B"/>
    <w:rsid w:val="00F56847"/>
    <w:rsid w:val="00F968C0"/>
    <w:rsid w:val="00F96BDE"/>
    <w:rsid w:val="137DE97F"/>
    <w:rsid w:val="29FF913E"/>
    <w:rsid w:val="2EFDF6C0"/>
    <w:rsid w:val="37FD1D8C"/>
    <w:rsid w:val="3BFCA925"/>
    <w:rsid w:val="43D7C894"/>
    <w:rsid w:val="4DFF7CA4"/>
    <w:rsid w:val="57CF3664"/>
    <w:rsid w:val="5D9E9A18"/>
    <w:rsid w:val="5FD7C0CA"/>
    <w:rsid w:val="6B6FC157"/>
    <w:rsid w:val="6EFEB5A8"/>
    <w:rsid w:val="6F7F3DDA"/>
    <w:rsid w:val="6F9FBB48"/>
    <w:rsid w:val="71B729DA"/>
    <w:rsid w:val="747F8ADC"/>
    <w:rsid w:val="757FA94D"/>
    <w:rsid w:val="7AAE59BE"/>
    <w:rsid w:val="7B3D4E36"/>
    <w:rsid w:val="7BED9136"/>
    <w:rsid w:val="7BF7419F"/>
    <w:rsid w:val="7CFB56FF"/>
    <w:rsid w:val="7D9F6F26"/>
    <w:rsid w:val="7EB854CE"/>
    <w:rsid w:val="7F7B48C5"/>
    <w:rsid w:val="7F7FC21A"/>
    <w:rsid w:val="7F7FCDEA"/>
    <w:rsid w:val="7FBDA144"/>
    <w:rsid w:val="7FD65D57"/>
    <w:rsid w:val="7FF7A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character" w:customStyle="1" w:styleId="Char">
    <w:name w:val="日期 Char"/>
    <w:basedOn w:val="a0"/>
    <w:link w:val="a3"/>
    <w:uiPriority w:val="99"/>
    <w:semiHidden/>
    <w:qFormat/>
  </w:style>
  <w:style w:type="paragraph" w:styleId="a4">
    <w:name w:val="Balloon Text"/>
    <w:basedOn w:val="a"/>
    <w:link w:val="Char0"/>
    <w:uiPriority w:val="99"/>
    <w:unhideWhenUsed/>
    <w:qFormat/>
    <w:rPr>
      <w:sz w:val="18"/>
      <w:szCs w:val="18"/>
    </w:rPr>
  </w:style>
  <w:style w:type="character" w:customStyle="1" w:styleId="Char0">
    <w:name w:val="批注框文本 Char"/>
    <w:basedOn w:val="a0"/>
    <w:link w:val="a4"/>
    <w:uiPriority w:val="99"/>
    <w:semiHidden/>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character" w:customStyle="1" w:styleId="Char1">
    <w:name w:val="页脚 Char"/>
    <w:basedOn w:val="a0"/>
    <w:link w:val="a5"/>
    <w:uiPriority w:val="99"/>
    <w:qFormat/>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103</Words>
  <Characters>592</Characters>
  <Application>Microsoft Office Word</Application>
  <DocSecurity>0</DocSecurity>
  <Lines>4</Lines>
  <Paragraphs>1</Paragraphs>
  <ScaleCrop>false</ScaleCrop>
  <Company/>
  <LinksUpToDate>false</LinksUpToDate>
  <CharactersWithSpaces>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市交通运输局福田管理局关于深圳市福田区第八届人民代表大会第二次会议第20220122号建议会办意见的函</dc:title>
  <dc:subject/>
  <dc:creator>吴卫川</dc:creator>
  <cp:keywords/>
  <cp:lastModifiedBy>陈语琪</cp:lastModifiedBy>
  <cp:revision>2</cp:revision>
  <cp:lastPrinted>2022-05-24T08:05:00Z</cp:lastPrinted>
  <dcterms:created xsi:type="dcterms:W3CDTF">2022-05-24T08:05:00Z</dcterms:created>
  <dcterms:modified xsi:type="dcterms:W3CDTF">2022-05-24T08:05:00Z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