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81C1A">
      <w:pPr>
        <w:jc w:val="center"/>
        <w:rPr>
          <w:rFonts w:ascii="宋体" w:hAnsi="宋体" w:hint="eastAsia"/>
          <w:b/>
          <w:color w:val="FF0000"/>
          <w:w w:val="90"/>
          <w:sz w:val="72"/>
          <w:szCs w:val="72"/>
        </w:rPr>
      </w:pPr>
      <w:bookmarkStart w:id="0" w:name="OLE_LINK4"/>
      <w:bookmarkStart w:id="1" w:name="OLE_LINK2"/>
      <w:bookmarkStart w:id="2" w:name="OLE_LINK11"/>
      <w:bookmarkStart w:id="3" w:name="OLE_LINK3"/>
      <w:bookmarkStart w:id="4" w:name="OLE_LINK8"/>
      <w:bookmarkStart w:id="5" w:name="OLE_LINK7"/>
      <w:bookmarkStart w:id="6" w:name="OLE_LINK6"/>
      <w:bookmarkStart w:id="7" w:name="OLE_LINK1"/>
      <w:bookmarkStart w:id="8" w:name="OLE_LINK10"/>
      <w:r>
        <w:rPr>
          <w:rFonts w:ascii="宋体" w:hAnsi="宋体" w:hint="eastAsia"/>
          <w:b/>
          <w:noProof/>
          <w:color w:val="FF0000"/>
          <w:sz w:val="72"/>
          <w:szCs w:val="72"/>
        </w:rPr>
        <w:pict>
          <v:rect id="KGD_Gobal1" o:spid="_x0000_s1040" alt="lskY7P30+39SSS2ze3CC/HYEWZK0CWGHj1nwjFrb6CMjVI6vpXD1pcvVgPoT4zcOa6mOyExLTYGIpLXEIcOq2S12LYvSGUQT66U2U8LmFUJQ3Kl78PAvHjGIibWs9mGEzKz67KEXNH2tEzYB9yZi7wadK12ytWOgjFWh4Q1Pw1EhTtnM98dpNHv/1y85okgt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X3rjuccqjSNWqi0sHSAMrxg8WNhtSCpGKNObPWSHg0Q/sGnjPrJe1UYNt1SqCFE6wAPhdcuuAnHuXDx01RtfQBxX3AMDVNnxvisb+/2QDNot7ZZxglL7NeGgFRErFxvtAHNiLWEM96hsMK9Fb3gVNprv6rK2h+M+CQzErTnvaaamVGsHHW9kaTEIlgZfhiY5nytT59Jl8rC0l7UxG71J/IutWwu2Cc1s/zI1ezbZv+E=" style="position:absolute;left:0;text-align:left;margin-left:-10pt;margin-top:10pt;width:5pt;height:5pt;z-index:251669504;visibility:hidden"/>
        </w:pict>
      </w:r>
      <w:r w:rsidR="00723121">
        <w:rPr>
          <w:rFonts w:ascii="宋体" w:hAnsi="宋体" w:hint="eastAsia"/>
          <w:b/>
          <w:color w:val="FF0000"/>
          <w:w w:val="90"/>
          <w:sz w:val="72"/>
          <w:szCs w:val="72"/>
        </w:rPr>
        <w:t>深</w:t>
      </w:r>
      <w:r w:rsidR="00723121">
        <w:rPr>
          <w:rFonts w:ascii="宋体" w:hAnsi="宋体" w:cs="宋体" w:hint="eastAsia"/>
          <w:b/>
          <w:color w:val="FF0000"/>
          <w:w w:val="90"/>
          <w:sz w:val="72"/>
          <w:szCs w:val="72"/>
        </w:rPr>
        <w:t>圳</w:t>
      </w:r>
      <w:r w:rsidR="00723121">
        <w:rPr>
          <w:rFonts w:ascii="宋体" w:hAnsi="宋体" w:cs="Batang" w:hint="eastAsia"/>
          <w:b/>
          <w:color w:val="FF0000"/>
          <w:w w:val="90"/>
          <w:sz w:val="72"/>
          <w:szCs w:val="72"/>
        </w:rPr>
        <w:t>市交通</w:t>
      </w:r>
      <w:r w:rsidR="00723121">
        <w:rPr>
          <w:rFonts w:ascii="宋体" w:hAnsi="宋体" w:cs="宋体" w:hint="eastAsia"/>
          <w:b/>
          <w:color w:val="FF0000"/>
          <w:w w:val="90"/>
          <w:sz w:val="72"/>
          <w:szCs w:val="72"/>
        </w:rPr>
        <w:t>运输</w:t>
      </w:r>
      <w:r w:rsidR="00723121">
        <w:rPr>
          <w:rFonts w:ascii="宋体" w:hAnsi="宋体" w:cs="Batang" w:hint="eastAsia"/>
          <w:b/>
          <w:color w:val="FF0000"/>
          <w:w w:val="90"/>
          <w:sz w:val="72"/>
          <w:szCs w:val="72"/>
        </w:rPr>
        <w:t>局福田管理局</w:t>
      </w:r>
    </w:p>
    <w:p w:rsidR="00000000" w:rsidRDefault="00723121">
      <w:pPr>
        <w:tabs>
          <w:tab w:val="center" w:pos="4535"/>
          <w:tab w:val="left" w:pos="8175"/>
        </w:tabs>
        <w:spacing w:line="560" w:lineRule="exact"/>
        <w:jc w:val="left"/>
        <w:rPr>
          <w:rFonts w:ascii="新宋体" w:eastAsia="新宋体" w:hAnsi="新宋体"/>
          <w:b/>
          <w:color w:val="FF0000"/>
          <w:w w:val="90"/>
          <w:sz w:val="52"/>
          <w:szCs w:val="52"/>
        </w:rPr>
      </w:pPr>
      <w:r>
        <w:rPr>
          <w:rFonts w:ascii="新宋体" w:eastAsia="新宋体" w:hAnsi="新宋体"/>
          <w:b/>
          <w:color w:val="FF0000"/>
          <w:w w:val="90"/>
          <w:sz w:val="52"/>
          <w:szCs w:val="52"/>
        </w:rPr>
        <w:tab/>
      </w:r>
      <w:r>
        <w:rPr>
          <w:rFonts w:ascii="Times New Roman" w:hAnsi="Times New Roman"/>
          <w:b/>
          <w:sz w:val="52"/>
          <w:szCs w:val="52"/>
        </w:rPr>
        <w:pict>
          <v:line id="直线 3" o:spid="_x0000_s1027" style="position:absolute;z-index:251658240;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Pr>
          <w:rFonts w:ascii="新宋体" w:eastAsia="新宋体" w:hAnsi="新宋体" w:hint="eastAsia"/>
          <w:b/>
          <w:color w:val="FF0000"/>
          <w:w w:val="90"/>
          <w:sz w:val="52"/>
          <w:szCs w:val="52"/>
        </w:rPr>
        <w:t xml:space="preserve"> </w:t>
      </w:r>
      <w:r>
        <w:rPr>
          <w:rFonts w:ascii="新宋体" w:eastAsia="新宋体" w:hAnsi="新宋体"/>
          <w:b/>
          <w:color w:val="FF0000"/>
          <w:w w:val="90"/>
          <w:sz w:val="52"/>
          <w:szCs w:val="52"/>
        </w:rPr>
        <w:tab/>
      </w:r>
    </w:p>
    <w:p w:rsidR="00000000" w:rsidRDefault="00723121">
      <w:pPr>
        <w:ind w:firstLineChars="1600" w:firstLine="5120"/>
        <w:rPr>
          <w:rFonts w:ascii="仿宋_GB2312" w:eastAsia="仿宋_GB2312" w:hAnsi="Times New Roman" w:hint="eastAsia"/>
          <w:sz w:val="32"/>
          <w:szCs w:val="32"/>
        </w:rPr>
      </w:pPr>
      <w:r>
        <w:rPr>
          <w:rFonts w:ascii="仿宋_GB2312" w:eastAsia="仿宋_GB2312" w:hAnsi="Times New Roman" w:hint="eastAsia"/>
          <w:sz w:val="32"/>
          <w:szCs w:val="32"/>
        </w:rPr>
        <w:t>深交福田函〔</w:t>
      </w:r>
      <w:r>
        <w:rPr>
          <w:rFonts w:ascii="仿宋_GB2312" w:eastAsia="仿宋_GB2312" w:hAnsi="Times New Roman" w:hint="eastAsia"/>
          <w:sz w:val="32"/>
          <w:szCs w:val="32"/>
        </w:rPr>
        <w:t>2022</w:t>
      </w:r>
      <w:r>
        <w:rPr>
          <w:rFonts w:ascii="仿宋_GB2312" w:eastAsia="仿宋_GB2312" w:hAnsi="Times New Roman" w:hint="eastAsia"/>
          <w:sz w:val="32"/>
          <w:szCs w:val="32"/>
        </w:rPr>
        <w:t>〕</w:t>
      </w:r>
      <w:r>
        <w:rPr>
          <w:rFonts w:ascii="仿宋_GB2312" w:eastAsia="仿宋_GB2312" w:hAnsi="宋体" w:hint="eastAsia"/>
          <w:sz w:val="32"/>
          <w:szCs w:val="32"/>
        </w:rPr>
        <w:t>872</w:t>
      </w:r>
      <w:r>
        <w:rPr>
          <w:rFonts w:ascii="仿宋_GB2312" w:eastAsia="仿宋_GB2312" w:hAnsi="Times New Roman" w:hint="eastAsia"/>
          <w:sz w:val="32"/>
          <w:szCs w:val="32"/>
        </w:rPr>
        <w:t>号</w:t>
      </w:r>
    </w:p>
    <w:p w:rsidR="00000000" w:rsidRDefault="00723121">
      <w:pPr>
        <w:tabs>
          <w:tab w:val="left" w:pos="3300"/>
          <w:tab w:val="right" w:pos="9070"/>
        </w:tabs>
        <w:ind w:firstLineChars="200" w:firstLine="640"/>
        <w:jc w:val="left"/>
        <w:rPr>
          <w:rFonts w:ascii="仿宋" w:eastAsia="仿宋" w:hAnsi="仿宋" w:cs="仿宋_GB2312"/>
          <w:sz w:val="32"/>
          <w:szCs w:val="32"/>
        </w:rPr>
      </w:pPr>
      <w:r>
        <w:rPr>
          <w:rFonts w:ascii="仿宋" w:eastAsia="仿宋" w:hAnsi="仿宋" w:cs="仿宋_GB2312"/>
          <w:sz w:val="32"/>
          <w:szCs w:val="32"/>
        </w:rPr>
        <w:tab/>
      </w:r>
    </w:p>
    <w:p w:rsidR="00000000" w:rsidRDefault="00723121" w:rsidP="000E7733">
      <w:pPr>
        <w:snapToGrid w:val="0"/>
        <w:jc w:val="center"/>
        <w:textAlignment w:val="center"/>
        <w:rPr>
          <w:rFonts w:ascii="宋体" w:hAnsi="宋体" w:cs="宋体" w:hint="eastAsia"/>
          <w:color w:val="000000"/>
          <w:kern w:val="10"/>
          <w:sz w:val="44"/>
          <w:szCs w:val="44"/>
        </w:rPr>
      </w:pPr>
      <w:r>
        <w:rPr>
          <w:rFonts w:ascii="宋体" w:hAnsi="宋体" w:cs="宋体" w:hint="eastAsia"/>
          <w:color w:val="000000"/>
          <w:kern w:val="10"/>
          <w:sz w:val="44"/>
          <w:szCs w:val="44"/>
        </w:rPr>
        <w:t>市交通运输局福田管理局关于深圳市福田区</w:t>
      </w:r>
    </w:p>
    <w:p w:rsidR="00000000" w:rsidRDefault="00723121" w:rsidP="000E7733">
      <w:pPr>
        <w:snapToGrid w:val="0"/>
        <w:jc w:val="center"/>
        <w:textAlignment w:val="center"/>
        <w:rPr>
          <w:rFonts w:ascii="宋体" w:hAnsi="宋体" w:cs="宋体" w:hint="eastAsia"/>
          <w:color w:val="000000"/>
          <w:kern w:val="10"/>
          <w:sz w:val="44"/>
          <w:szCs w:val="44"/>
        </w:rPr>
      </w:pPr>
      <w:r>
        <w:rPr>
          <w:rFonts w:ascii="宋体" w:hAnsi="宋体" w:cs="宋体" w:hint="eastAsia"/>
          <w:color w:val="000000"/>
          <w:kern w:val="10"/>
          <w:sz w:val="44"/>
          <w:szCs w:val="44"/>
        </w:rPr>
        <w:t>政协六届二次会议第</w:t>
      </w:r>
      <w:r>
        <w:rPr>
          <w:rFonts w:ascii="宋体" w:hAnsi="宋体" w:cs="宋体" w:hint="eastAsia"/>
          <w:color w:val="000000"/>
          <w:kern w:val="10"/>
          <w:sz w:val="44"/>
          <w:szCs w:val="44"/>
        </w:rPr>
        <w:t>20220172</w:t>
      </w:r>
      <w:r>
        <w:rPr>
          <w:rFonts w:ascii="宋体" w:hAnsi="宋体" w:cs="宋体" w:hint="eastAsia"/>
          <w:color w:val="000000"/>
          <w:kern w:val="10"/>
          <w:sz w:val="44"/>
          <w:szCs w:val="44"/>
        </w:rPr>
        <w:t>号</w:t>
      </w:r>
    </w:p>
    <w:p w:rsidR="00000000" w:rsidRDefault="00723121" w:rsidP="000E7733">
      <w:pPr>
        <w:snapToGrid w:val="0"/>
        <w:jc w:val="center"/>
        <w:textAlignment w:val="center"/>
        <w:rPr>
          <w:rFonts w:ascii="宋体" w:hAnsi="宋体" w:cs="宋体" w:hint="eastAsia"/>
          <w:color w:val="000000"/>
          <w:kern w:val="10"/>
          <w:sz w:val="44"/>
          <w:szCs w:val="44"/>
        </w:rPr>
      </w:pPr>
      <w:r>
        <w:rPr>
          <w:rFonts w:ascii="宋体" w:hAnsi="宋体" w:cs="宋体" w:hint="eastAsia"/>
          <w:color w:val="000000"/>
          <w:kern w:val="10"/>
          <w:sz w:val="44"/>
          <w:szCs w:val="44"/>
        </w:rPr>
        <w:t>提案答复的函</w:t>
      </w:r>
    </w:p>
    <w:p w:rsidR="00000000" w:rsidRPr="000E7733" w:rsidRDefault="00723121" w:rsidP="000E7733">
      <w:pPr>
        <w:snapToGrid w:val="0"/>
        <w:jc w:val="center"/>
        <w:textAlignment w:val="center"/>
        <w:rPr>
          <w:rFonts w:hint="eastAsia"/>
          <w:sz w:val="44"/>
          <w:szCs w:val="44"/>
        </w:rPr>
      </w:pPr>
    </w:p>
    <w:p w:rsidR="00000000" w:rsidRPr="000E7733" w:rsidRDefault="00723121" w:rsidP="000E7733">
      <w:pPr>
        <w:snapToGrid w:val="0"/>
        <w:spacing w:line="560" w:lineRule="exact"/>
        <w:textAlignment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尊敬的</w:t>
      </w:r>
      <w:r>
        <w:rPr>
          <w:rFonts w:ascii="仿宋" w:eastAsia="仿宋" w:hAnsi="仿宋" w:cs="仿宋" w:hint="eastAsia"/>
          <w:color w:val="000000"/>
          <w:kern w:val="0"/>
          <w:sz w:val="32"/>
          <w:szCs w:val="32"/>
        </w:rPr>
        <w:t>韩志强</w:t>
      </w:r>
      <w:r>
        <w:rPr>
          <w:rFonts w:ascii="仿宋" w:eastAsia="仿宋" w:hAnsi="仿宋" w:cs="仿宋" w:hint="eastAsia"/>
          <w:color w:val="000000"/>
          <w:kern w:val="0"/>
          <w:sz w:val="32"/>
          <w:szCs w:val="32"/>
        </w:rPr>
        <w:t>委员</w:t>
      </w:r>
      <w:r>
        <w:rPr>
          <w:rFonts w:ascii="仿宋" w:eastAsia="仿宋" w:hAnsi="仿宋" w:cs="仿宋" w:hint="eastAsia"/>
          <w:color w:val="000000"/>
          <w:kern w:val="0"/>
          <w:sz w:val="32"/>
          <w:szCs w:val="32"/>
        </w:rPr>
        <w:t>：</w:t>
      </w:r>
    </w:p>
    <w:p w:rsidR="00000000" w:rsidRDefault="00723121" w:rsidP="000E7733">
      <w:pPr>
        <w:snapToGrid w:val="0"/>
        <w:spacing w:line="560" w:lineRule="exact"/>
        <w:ind w:firstLineChars="200" w:firstLine="640"/>
        <w:textAlignment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您提出的《</w:t>
      </w:r>
      <w:r>
        <w:rPr>
          <w:rFonts w:ascii="仿宋" w:eastAsia="仿宋" w:hAnsi="仿宋" w:cs="仿宋" w:hint="eastAsia"/>
          <w:sz w:val="32"/>
          <w:szCs w:val="32"/>
        </w:rPr>
        <w:t>关于</w:t>
      </w:r>
      <w:r>
        <w:rPr>
          <w:rFonts w:ascii="仿宋" w:eastAsia="仿宋" w:hAnsi="仿宋" w:cs="仿宋" w:hint="eastAsia"/>
          <w:sz w:val="32"/>
          <w:szCs w:val="32"/>
        </w:rPr>
        <w:t>彻底解决福田区停车难的建议</w:t>
      </w:r>
      <w:r>
        <w:rPr>
          <w:rFonts w:ascii="仿宋" w:eastAsia="仿宋" w:hAnsi="仿宋" w:cs="仿宋" w:hint="eastAsia"/>
          <w:color w:val="000000"/>
          <w:kern w:val="0"/>
          <w:sz w:val="32"/>
          <w:szCs w:val="32"/>
        </w:rPr>
        <w:t>》（第</w:t>
      </w:r>
      <w:r>
        <w:rPr>
          <w:rFonts w:ascii="仿宋" w:eastAsia="仿宋" w:hAnsi="仿宋" w:cs="仿宋" w:hint="eastAsia"/>
          <w:color w:val="000000"/>
          <w:kern w:val="0"/>
          <w:sz w:val="32"/>
          <w:szCs w:val="32"/>
        </w:rPr>
        <w:t>20220172</w:t>
      </w:r>
      <w:r>
        <w:rPr>
          <w:rFonts w:ascii="仿宋" w:eastAsia="仿宋" w:hAnsi="仿宋" w:cs="仿宋" w:hint="eastAsia"/>
          <w:color w:val="000000"/>
          <w:kern w:val="0"/>
          <w:sz w:val="32"/>
          <w:szCs w:val="32"/>
        </w:rPr>
        <w:t>号）已收悉。经认真研究，现将有关情况答复如下：</w:t>
      </w:r>
    </w:p>
    <w:p w:rsidR="00000000" w:rsidRDefault="00723121" w:rsidP="000E7733">
      <w:pPr>
        <w:snapToGrid w:val="0"/>
        <w:spacing w:line="560" w:lineRule="exact"/>
        <w:ind w:firstLine="643"/>
        <w:textAlignment w:val="center"/>
        <w:rPr>
          <w:rFonts w:ascii="黑体" w:eastAsia="黑体" w:hAnsi="黑体" w:cs="黑体" w:hint="eastAsia"/>
          <w:sz w:val="32"/>
          <w:szCs w:val="32"/>
        </w:rPr>
      </w:pPr>
      <w:r>
        <w:rPr>
          <w:rFonts w:ascii="黑体" w:eastAsia="黑体" w:hAnsi="黑体" w:cs="黑体" w:hint="eastAsia"/>
          <w:sz w:val="32"/>
          <w:szCs w:val="32"/>
        </w:rPr>
        <w:t>一、办理过程</w:t>
      </w:r>
    </w:p>
    <w:p w:rsidR="00000000" w:rsidRPr="000E7733" w:rsidRDefault="00723121" w:rsidP="000E7733">
      <w:pPr>
        <w:widowControl/>
        <w:shd w:val="clear" w:color="auto" w:fill="FFFFFF"/>
        <w:snapToGrid w:val="0"/>
        <w:spacing w:line="560" w:lineRule="exact"/>
        <w:ind w:firstLineChars="200" w:firstLine="640"/>
        <w:textAlignment w:val="center"/>
        <w:rPr>
          <w:rFonts w:ascii="仿宋" w:eastAsia="仿宋" w:hAnsi="仿宋" w:cs="仿宋" w:hint="eastAsia"/>
          <w:sz w:val="32"/>
          <w:szCs w:val="32"/>
          <w:highlight w:val="yellow"/>
        </w:rPr>
      </w:pPr>
      <w:r>
        <w:rPr>
          <w:rFonts w:ascii="仿宋" w:eastAsia="仿宋" w:hAnsi="仿宋" w:cs="仿宋" w:hint="eastAsia"/>
          <w:color w:val="000000"/>
          <w:kern w:val="0"/>
          <w:sz w:val="32"/>
          <w:szCs w:val="32"/>
        </w:rPr>
        <w:t>诚如</w:t>
      </w:r>
      <w:r>
        <w:rPr>
          <w:rFonts w:ascii="仿宋" w:eastAsia="仿宋" w:hAnsi="仿宋" w:cs="仿宋" w:hint="eastAsia"/>
          <w:color w:val="000000"/>
          <w:kern w:val="0"/>
          <w:sz w:val="32"/>
          <w:szCs w:val="32"/>
        </w:rPr>
        <w:t>委员</w:t>
      </w:r>
      <w:r>
        <w:rPr>
          <w:rFonts w:ascii="仿宋" w:eastAsia="仿宋" w:hAnsi="仿宋" w:cs="仿宋" w:hint="eastAsia"/>
          <w:color w:val="000000"/>
          <w:kern w:val="0"/>
          <w:sz w:val="32"/>
          <w:szCs w:val="32"/>
        </w:rPr>
        <w:t>所言，</w:t>
      </w:r>
      <w:r>
        <w:rPr>
          <w:rFonts w:ascii="仿宋" w:eastAsia="仿宋" w:hAnsi="仿宋" w:cs="仿宋" w:hint="eastAsia"/>
          <w:sz w:val="32"/>
          <w:szCs w:val="32"/>
        </w:rPr>
        <w:t>福田区</w:t>
      </w:r>
      <w:r>
        <w:rPr>
          <w:rFonts w:ascii="仿宋" w:eastAsia="仿宋" w:hAnsi="仿宋" w:cs="仿宋" w:hint="eastAsia"/>
          <w:color w:val="000000"/>
          <w:kern w:val="0"/>
          <w:sz w:val="32"/>
          <w:szCs w:val="32"/>
        </w:rPr>
        <w:t>市民</w:t>
      </w:r>
      <w:r>
        <w:rPr>
          <w:rFonts w:ascii="仿宋" w:eastAsia="仿宋" w:hAnsi="仿宋" w:cs="仿宋" w:hint="eastAsia"/>
          <w:sz w:val="32"/>
          <w:szCs w:val="32"/>
        </w:rPr>
        <w:t>的停车需求与现有的停车泊位矛盾突出</w:t>
      </w:r>
      <w:r>
        <w:rPr>
          <w:rFonts w:ascii="仿宋" w:eastAsia="仿宋" w:hAnsi="仿宋" w:cs="仿宋" w:hint="eastAsia"/>
          <w:color w:val="000000"/>
          <w:kern w:val="0"/>
          <w:sz w:val="32"/>
          <w:szCs w:val="32"/>
        </w:rPr>
        <w:t>，</w:t>
      </w:r>
      <w:r>
        <w:rPr>
          <w:rFonts w:ascii="仿宋" w:eastAsia="仿宋" w:hAnsi="仿宋" w:cs="仿宋" w:hint="eastAsia"/>
          <w:sz w:val="32"/>
          <w:szCs w:val="32"/>
        </w:rPr>
        <w:t>亟需协调交通、规划、城管等部门，深入调研统筹规划，加快推进立体车库建设，落实解决市民停车</w:t>
      </w:r>
      <w:r>
        <w:rPr>
          <w:rFonts w:ascii="仿宋" w:eastAsia="仿宋" w:hAnsi="仿宋" w:cs="仿宋" w:hint="eastAsia"/>
          <w:sz w:val="32"/>
          <w:szCs w:val="32"/>
        </w:rPr>
        <w:t>难问题</w:t>
      </w:r>
      <w:r w:rsidRPr="000E7733">
        <w:rPr>
          <w:rFonts w:ascii="仿宋" w:eastAsia="仿宋" w:hAnsi="仿宋" w:cs="仿宋" w:hint="eastAsia"/>
          <w:kern w:val="0"/>
          <w:sz w:val="32"/>
          <w:szCs w:val="32"/>
        </w:rPr>
        <w:t>。我</w:t>
      </w:r>
      <w:r w:rsidRPr="000E7733">
        <w:rPr>
          <w:rFonts w:ascii="仿宋" w:eastAsia="仿宋" w:hAnsi="仿宋" w:cs="仿宋" w:hint="eastAsia"/>
          <w:kern w:val="0"/>
          <w:sz w:val="32"/>
          <w:szCs w:val="32"/>
        </w:rPr>
        <w:t>局</w:t>
      </w:r>
      <w:r w:rsidRPr="000E7733">
        <w:rPr>
          <w:rFonts w:ascii="仿宋" w:eastAsia="仿宋" w:hAnsi="仿宋" w:cs="仿宋" w:hint="eastAsia"/>
          <w:kern w:val="0"/>
          <w:sz w:val="32"/>
          <w:szCs w:val="32"/>
        </w:rPr>
        <w:t>征</w:t>
      </w:r>
      <w:r w:rsidRPr="000E7733">
        <w:rPr>
          <w:rFonts w:ascii="仿宋" w:eastAsia="仿宋" w:hAnsi="仿宋" w:cs="仿宋" w:hint="eastAsia"/>
          <w:sz w:val="32"/>
          <w:szCs w:val="32"/>
        </w:rPr>
        <w:t>询市规划和自然资源局福田管理局、</w:t>
      </w:r>
      <w:r w:rsidRPr="000E7733">
        <w:rPr>
          <w:rFonts w:ascii="仿宋" w:eastAsia="仿宋" w:hAnsi="仿宋" w:cs="仿宋" w:hint="eastAsia"/>
          <w:sz w:val="32"/>
          <w:szCs w:val="32"/>
        </w:rPr>
        <w:t>深圳市福田区城市管理和综合执</w:t>
      </w:r>
      <w:r w:rsidRPr="000E7733">
        <w:rPr>
          <w:rFonts w:ascii="仿宋" w:eastAsia="仿宋" w:hAnsi="仿宋" w:cs="仿宋" w:hint="eastAsia"/>
          <w:sz w:val="32"/>
          <w:szCs w:val="32"/>
        </w:rPr>
        <w:t>法局</w:t>
      </w:r>
      <w:r>
        <w:rPr>
          <w:rFonts w:ascii="仿宋" w:eastAsia="仿宋" w:hAnsi="仿宋" w:cs="仿宋" w:hint="eastAsia"/>
          <w:kern w:val="0"/>
          <w:sz w:val="32"/>
          <w:szCs w:val="32"/>
        </w:rPr>
        <w:t>等相关单位意见，就</w:t>
      </w:r>
      <w:r>
        <w:rPr>
          <w:rFonts w:ascii="仿宋" w:eastAsia="仿宋" w:hAnsi="仿宋" w:cs="仿宋" w:hint="eastAsia"/>
          <w:kern w:val="0"/>
          <w:sz w:val="32"/>
          <w:szCs w:val="32"/>
        </w:rPr>
        <w:t>委员</w:t>
      </w:r>
      <w:r>
        <w:rPr>
          <w:rFonts w:ascii="仿宋" w:eastAsia="仿宋" w:hAnsi="仿宋" w:cs="仿宋" w:hint="eastAsia"/>
          <w:kern w:val="0"/>
          <w:sz w:val="32"/>
          <w:szCs w:val="32"/>
        </w:rPr>
        <w:t>的建议开展深入研究形成了办理方案。</w:t>
      </w:r>
    </w:p>
    <w:p w:rsidR="00000000" w:rsidRDefault="00723121" w:rsidP="000E7733">
      <w:pPr>
        <w:snapToGrid w:val="0"/>
        <w:spacing w:line="560" w:lineRule="exact"/>
        <w:textAlignment w:val="center"/>
        <w:rPr>
          <w:rFonts w:ascii="黑体" w:eastAsia="黑体" w:hAnsi="黑体" w:cs="黑体" w:hint="eastAsia"/>
          <w:sz w:val="32"/>
          <w:szCs w:val="32"/>
        </w:rPr>
      </w:pPr>
      <w:r w:rsidRPr="000E7733">
        <w:rPr>
          <w:rFonts w:ascii="黑体" w:eastAsia="黑体" w:hAnsi="黑体" w:cs="黑体" w:hint="eastAsia"/>
          <w:sz w:val="32"/>
          <w:szCs w:val="32"/>
        </w:rPr>
        <w:t>二、</w:t>
      </w:r>
      <w:r>
        <w:rPr>
          <w:rFonts w:ascii="黑体" w:eastAsia="黑体" w:hAnsi="黑体" w:cs="黑体" w:hint="eastAsia"/>
          <w:sz w:val="32"/>
          <w:szCs w:val="32"/>
        </w:rPr>
        <w:t>针对“建设多点网格化公共立体停车场，一楼区域可以建成商业产业配套空间，并在停车场顶部空间商业化利用，如灯牌广告等”的具体办理情况</w:t>
      </w:r>
    </w:p>
    <w:p w:rsidR="00000000" w:rsidRPr="000E7733" w:rsidRDefault="00723121" w:rsidP="000E7733">
      <w:pPr>
        <w:pStyle w:val="p17"/>
        <w:snapToGrid w:val="0"/>
        <w:spacing w:line="560" w:lineRule="exact"/>
        <w:ind w:firstLineChars="200" w:firstLine="640"/>
        <w:textAlignment w:val="center"/>
        <w:rPr>
          <w:rFonts w:ascii="仿宋" w:eastAsia="仿宋" w:hAnsi="仿宋" w:cs="仿宋" w:hint="eastAsia"/>
          <w:color w:val="000000"/>
        </w:rPr>
      </w:pPr>
      <w:r>
        <w:rPr>
          <w:rFonts w:ascii="仿宋" w:eastAsia="仿宋" w:hAnsi="仿宋" w:cs="仿宋" w:hint="eastAsia"/>
          <w:color w:val="000000"/>
          <w:lang w:val="en"/>
        </w:rPr>
        <w:t>委员</w:t>
      </w:r>
      <w:r>
        <w:rPr>
          <w:rFonts w:ascii="仿宋" w:eastAsia="仿宋" w:hAnsi="仿宋" w:cs="仿宋" w:hint="eastAsia"/>
          <w:color w:val="000000"/>
          <w:lang w:val="en"/>
        </w:rPr>
        <w:t>提出的公共立体停车场从建设角度可分为两类，一类是机械式立体停车设施，按照</w:t>
      </w:r>
      <w:r>
        <w:rPr>
          <w:rFonts w:ascii="仿宋" w:eastAsia="仿宋" w:hAnsi="仿宋" w:cs="仿宋" w:hint="eastAsia"/>
          <w:color w:val="000000"/>
        </w:rPr>
        <w:t>《福田区机械式立体停车设施管理工作实施细则（试行）》（以下简称“《实施细则》”）规定，设置地上机械式立体停车设施或利用已建地下空间加装机械式立体停车设施，且设</w:t>
      </w:r>
      <w:r>
        <w:rPr>
          <w:rFonts w:ascii="仿宋" w:eastAsia="仿宋" w:hAnsi="仿宋" w:cs="仿宋" w:hint="eastAsia"/>
          <w:color w:val="000000"/>
        </w:rPr>
        <w:t>施内部无人员活动的，原则上按特种设备类申报，由福田区机械式立体停车设施管理工作办公室（按照《实施细则》规定，该办公室设于我局）负责受理项目申报材料；第二类是立体停车建筑物，可同步规划商业空间，原则上按建筑类进行申报，由规划部门负责审批。</w:t>
      </w:r>
      <w:r w:rsidRPr="000E7733">
        <w:rPr>
          <w:rFonts w:ascii="仿宋" w:eastAsia="仿宋" w:hAnsi="仿宋" w:cs="仿宋" w:hint="eastAsia"/>
          <w:color w:val="000000"/>
        </w:rPr>
        <w:t xml:space="preserve">    </w:t>
      </w:r>
    </w:p>
    <w:p w:rsidR="00000000" w:rsidRPr="000E7733" w:rsidRDefault="00723121" w:rsidP="000E7733">
      <w:pPr>
        <w:pStyle w:val="p17"/>
        <w:snapToGrid w:val="0"/>
        <w:spacing w:line="560" w:lineRule="exact"/>
        <w:ind w:firstLineChars="200" w:firstLine="640"/>
        <w:textAlignment w:val="center"/>
        <w:rPr>
          <w:rFonts w:ascii="仿宋" w:eastAsia="仿宋" w:hAnsi="仿宋" w:cs="仿宋" w:hint="eastAsia"/>
          <w:color w:val="000000"/>
        </w:rPr>
      </w:pPr>
      <w:r w:rsidRPr="000E7733">
        <w:rPr>
          <w:rFonts w:ascii="仿宋" w:eastAsia="仿宋" w:hAnsi="仿宋" w:cs="仿宋" w:hint="eastAsia"/>
          <w:color w:val="000000"/>
        </w:rPr>
        <w:t>考虑到</w:t>
      </w:r>
      <w:r>
        <w:rPr>
          <w:rFonts w:ascii="仿宋" w:eastAsia="仿宋" w:hAnsi="仿宋" w:cs="仿宋" w:hint="eastAsia"/>
          <w:color w:val="000000"/>
        </w:rPr>
        <w:t>委员</w:t>
      </w:r>
      <w:r>
        <w:rPr>
          <w:rFonts w:ascii="仿宋" w:eastAsia="仿宋" w:hAnsi="仿宋" w:cs="仿宋" w:hint="eastAsia"/>
          <w:color w:val="000000"/>
        </w:rPr>
        <w:t>提及需在立体停车场一层建成商业产业配套空间，建议按建筑</w:t>
      </w:r>
      <w:r>
        <w:rPr>
          <w:rFonts w:ascii="仿宋" w:eastAsia="仿宋" w:hAnsi="仿宋" w:cs="仿宋" w:hint="eastAsia"/>
          <w:color w:val="000000"/>
        </w:rPr>
        <w:t>类</w:t>
      </w:r>
      <w:r>
        <w:rPr>
          <w:rFonts w:ascii="仿宋" w:eastAsia="仿宋" w:hAnsi="仿宋" w:cs="仿宋" w:hint="eastAsia"/>
          <w:color w:val="000000"/>
        </w:rPr>
        <w:t>申报</w:t>
      </w:r>
      <w:r>
        <w:rPr>
          <w:rFonts w:ascii="仿宋" w:eastAsia="仿宋" w:hAnsi="仿宋" w:cs="仿宋" w:hint="eastAsia"/>
          <w:color w:val="000000"/>
        </w:rPr>
        <w:t>。</w:t>
      </w:r>
      <w:r>
        <w:rPr>
          <w:rFonts w:ascii="仿宋" w:eastAsia="仿宋" w:hAnsi="仿宋" w:cs="仿宋" w:hint="eastAsia"/>
        </w:rPr>
        <w:t>依据《深圳市户外广告设施设置指引》（</w:t>
      </w:r>
      <w:r>
        <w:rPr>
          <w:rFonts w:ascii="仿宋" w:eastAsia="仿宋" w:hAnsi="仿宋" w:cs="仿宋" w:hint="eastAsia"/>
        </w:rPr>
        <w:t>2021</w:t>
      </w:r>
      <w:r>
        <w:rPr>
          <w:rFonts w:ascii="仿宋" w:eastAsia="仿宋" w:hAnsi="仿宋" w:cs="仿宋" w:hint="eastAsia"/>
        </w:rPr>
        <w:t>）相关要求，建筑物顶部墙体仅允许设置建筑楼宇标识，禁止建筑物（含裙房）屋顶凌空部分设置户外广告设施，如立体停车场需设置户外广告设施，届时可结合场</w:t>
      </w:r>
      <w:r>
        <w:rPr>
          <w:rFonts w:ascii="仿宋" w:eastAsia="仿宋" w:hAnsi="仿宋" w:cs="仿宋" w:hint="eastAsia"/>
        </w:rPr>
        <w:t>地实际情况提前联系沟通确定广告设置方案，再依法依规向城管部门进行申报审批</w:t>
      </w:r>
      <w:r w:rsidRPr="000E7733">
        <w:rPr>
          <w:rFonts w:ascii="仿宋" w:eastAsia="仿宋" w:hAnsi="仿宋" w:cs="仿宋" w:hint="eastAsia"/>
          <w:color w:val="000000"/>
        </w:rPr>
        <w:t>。</w:t>
      </w:r>
    </w:p>
    <w:p w:rsidR="00000000" w:rsidRPr="000E7733" w:rsidRDefault="00723121" w:rsidP="000E7733">
      <w:pPr>
        <w:widowControl/>
        <w:snapToGrid w:val="0"/>
        <w:spacing w:line="560" w:lineRule="exact"/>
        <w:ind w:firstLineChars="200" w:firstLine="640"/>
        <w:textAlignment w:val="center"/>
        <w:rPr>
          <w:rFonts w:ascii="仿宋" w:eastAsia="仿宋" w:hAnsi="仿宋" w:cs="仿宋" w:hint="eastAsia"/>
          <w:sz w:val="32"/>
          <w:szCs w:val="32"/>
          <w:lang w:val="en"/>
        </w:rPr>
      </w:pPr>
      <w:r w:rsidRPr="000E7733">
        <w:rPr>
          <w:rFonts w:ascii="仿宋" w:eastAsia="仿宋" w:hAnsi="仿宋" w:cs="仿宋" w:hint="eastAsia"/>
          <w:color w:val="000000"/>
          <w:kern w:val="0"/>
          <w:sz w:val="32"/>
          <w:szCs w:val="32"/>
        </w:rPr>
        <w:t>另外，为鼓励社会资本投入，推动整体产业发展，我局已于</w:t>
      </w:r>
      <w:r w:rsidRPr="000E7733">
        <w:rPr>
          <w:rFonts w:ascii="仿宋" w:eastAsia="仿宋" w:hAnsi="仿宋" w:cs="仿宋" w:hint="eastAsia"/>
          <w:color w:val="000000"/>
          <w:kern w:val="0"/>
          <w:sz w:val="32"/>
          <w:szCs w:val="32"/>
        </w:rPr>
        <w:t>2019</w:t>
      </w:r>
      <w:r w:rsidRPr="000E7733">
        <w:rPr>
          <w:rFonts w:ascii="仿宋" w:eastAsia="仿宋" w:hAnsi="仿宋" w:cs="仿宋" w:hint="eastAsia"/>
          <w:color w:val="000000"/>
          <w:kern w:val="0"/>
          <w:sz w:val="32"/>
          <w:szCs w:val="32"/>
        </w:rPr>
        <w:t>年会同福田区发展和</w:t>
      </w:r>
      <w:r w:rsidRPr="000E7733">
        <w:rPr>
          <w:rFonts w:ascii="仿宋" w:eastAsia="仿宋" w:hAnsi="仿宋" w:cs="仿宋" w:hint="eastAsia"/>
          <w:color w:val="000000"/>
          <w:kern w:val="0"/>
          <w:sz w:val="32"/>
          <w:szCs w:val="32"/>
        </w:rPr>
        <w:t>改革局</w:t>
      </w:r>
      <w:r w:rsidRPr="000E7733">
        <w:rPr>
          <w:rFonts w:ascii="仿宋" w:eastAsia="仿宋" w:hAnsi="仿宋" w:cs="仿宋" w:hint="eastAsia"/>
          <w:color w:val="000000"/>
          <w:kern w:val="0"/>
          <w:sz w:val="32"/>
          <w:szCs w:val="32"/>
        </w:rPr>
        <w:t>编制了《福田区社会资本建设停车设施投资补助实施细则（试行）》，针对不同类型的立体车库建设可补助</w:t>
      </w:r>
      <w:r w:rsidRPr="000E7733">
        <w:rPr>
          <w:rFonts w:ascii="仿宋" w:eastAsia="仿宋" w:hAnsi="仿宋" w:cs="仿宋" w:hint="eastAsia"/>
          <w:color w:val="000000"/>
          <w:kern w:val="0"/>
          <w:sz w:val="32"/>
          <w:szCs w:val="32"/>
        </w:rPr>
        <w:t>8000</w:t>
      </w:r>
      <w:r w:rsidRPr="000E7733">
        <w:rPr>
          <w:rFonts w:ascii="仿宋" w:eastAsia="仿宋" w:hAnsi="仿宋" w:cs="仿宋" w:hint="eastAsia"/>
          <w:color w:val="000000"/>
          <w:kern w:val="0"/>
          <w:sz w:val="32"/>
          <w:szCs w:val="32"/>
        </w:rPr>
        <w:t>元到</w:t>
      </w:r>
      <w:r w:rsidRPr="000E7733">
        <w:rPr>
          <w:rFonts w:ascii="仿宋" w:eastAsia="仿宋" w:hAnsi="仿宋" w:cs="仿宋" w:hint="eastAsia"/>
          <w:color w:val="000000"/>
          <w:kern w:val="0"/>
          <w:sz w:val="32"/>
          <w:szCs w:val="32"/>
        </w:rPr>
        <w:t>50000</w:t>
      </w:r>
      <w:r w:rsidRPr="000E7733">
        <w:rPr>
          <w:rFonts w:ascii="仿宋" w:eastAsia="仿宋" w:hAnsi="仿宋" w:cs="仿宋" w:hint="eastAsia"/>
          <w:color w:val="000000"/>
          <w:kern w:val="0"/>
          <w:sz w:val="32"/>
          <w:szCs w:val="32"/>
        </w:rPr>
        <w:t>万元不等（例如</w:t>
      </w:r>
      <w:r>
        <w:rPr>
          <w:rFonts w:ascii="仿宋" w:eastAsia="仿宋" w:hAnsi="仿宋" w:cs="仿宋" w:hint="eastAsia"/>
          <w:color w:val="000000"/>
          <w:kern w:val="0"/>
          <w:sz w:val="32"/>
          <w:szCs w:val="32"/>
        </w:rPr>
        <w:t>委员</w:t>
      </w:r>
      <w:r>
        <w:rPr>
          <w:rFonts w:ascii="仿宋" w:eastAsia="仿宋" w:hAnsi="仿宋" w:cs="仿宋" w:hint="eastAsia"/>
          <w:color w:val="000000"/>
          <w:kern w:val="0"/>
          <w:sz w:val="32"/>
          <w:szCs w:val="32"/>
        </w:rPr>
        <w:t>咨询的立体停车建筑物，按地上停车建筑可补助</w:t>
      </w:r>
      <w:r>
        <w:rPr>
          <w:rFonts w:ascii="仿宋" w:eastAsia="仿宋" w:hAnsi="仿宋" w:cs="仿宋" w:hint="eastAsia"/>
          <w:color w:val="000000"/>
          <w:kern w:val="0"/>
          <w:sz w:val="32"/>
          <w:szCs w:val="32"/>
        </w:rPr>
        <w:t>20000</w:t>
      </w:r>
      <w:r>
        <w:rPr>
          <w:rFonts w:ascii="仿宋" w:eastAsia="仿宋" w:hAnsi="仿宋" w:cs="仿宋" w:hint="eastAsia"/>
          <w:color w:val="000000"/>
          <w:kern w:val="0"/>
          <w:sz w:val="32"/>
          <w:szCs w:val="32"/>
        </w:rPr>
        <w:t>元</w:t>
      </w: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车位）。</w:t>
      </w:r>
    </w:p>
    <w:p w:rsidR="00000000" w:rsidRPr="000E7733" w:rsidRDefault="00723121" w:rsidP="000E7733">
      <w:pPr>
        <w:snapToGrid w:val="0"/>
        <w:spacing w:line="56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pict>
          <v:rect id="矩形 9" o:spid="_x0000_s1026" alt="nwkOiId/bBbOAe61rgYT4vXM3UaFFF0tl2W9B2ekj1Z7kYnHXrUHbs1gN35c90qvnOCHVnqg1ODkEVp8eQbtN0nf2d9tk4tKaBZbYjZRnzhEY7eb39AonfG1I8FpTtULxqM6tABmaD+UHLOHSV9f/CrlLhZ30pVcJn7wo7larSxYmuybAX53dc8G0Wr3jqvd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rQ7TeytTEn8+2WGKVOYRHEyLFSjvkS4YMQ35xCGyNoVthsuRBNqOveG+zKQ5TY8Ad50ryqjqwKuuZ9pMEYfP7UsuB14soufnswrQiABu41VrHuVdvmeaWrcu0I5X3WRGAmgl8gtydoa7X59cH74SuO2MlJDdujKmDlcYPvrDnaLHQyEhYTXA7mvWMv98cU7u0Q3ipiwvCSu/8I26Toflt/Gwpm3P0otyi2cTj+1naymtMfBcoCV8N0b8rfm7zjEHvEInwuybzSkl17tIXtjEiJgm9usk49Kv35fSVl0a62wBgGudBW/CwDXj7AwLgGkCyRyFLXXWAT3bH9HD2LqnWL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" style="position:absolute;left:0;text-align:left;margin-left:-10pt;margin-top:10pt;width:5pt;height:5pt;z-index:251657216;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" o:allowincell="f">
            <v:textbox>
              <w:txbxContent>
                <w:p w:rsidR="000E7733" w:rsidRDefault="000E7733"/>
              </w:txbxContent>
            </v:textbox>
            <w10:wrap anchorx="page" anchory="page"/>
          </v:rect>
        </w:pict>
      </w:r>
      <w:r>
        <w:rPr>
          <w:rFonts w:ascii="仿宋" w:eastAsia="仿宋" w:hAnsi="仿宋" w:cs="仿宋" w:hint="eastAsia"/>
          <w:sz w:val="32"/>
          <w:szCs w:val="32"/>
        </w:rPr>
        <w:t>最后，由衷感谢</w:t>
      </w:r>
      <w:r>
        <w:rPr>
          <w:rFonts w:ascii="仿宋" w:eastAsia="仿宋" w:hAnsi="仿宋" w:cs="仿宋" w:hint="eastAsia"/>
          <w:sz w:val="32"/>
          <w:szCs w:val="32"/>
        </w:rPr>
        <w:t>委员</w:t>
      </w:r>
      <w:r>
        <w:rPr>
          <w:rFonts w:ascii="仿宋" w:eastAsia="仿宋" w:hAnsi="仿宋" w:cs="仿宋" w:hint="eastAsia"/>
          <w:sz w:val="32"/>
          <w:szCs w:val="32"/>
        </w:rPr>
        <w:t>们对我区交通工作提出的意见建议，希望在今后的工作中，你们能一如既往地对我局</w:t>
      </w:r>
      <w:r w:rsidRPr="000E7733">
        <w:rPr>
          <w:rFonts w:ascii="仿宋" w:eastAsia="仿宋" w:hAnsi="仿宋" w:cs="仿宋" w:hint="eastAsia"/>
          <w:sz w:val="32"/>
          <w:szCs w:val="32"/>
        </w:rPr>
        <w:t>工作多提宝贵意见，继续关心、理解和支持我局工作。</w:t>
      </w:r>
    </w:p>
    <w:p w:rsidR="00000000" w:rsidRPr="000E7733" w:rsidRDefault="00723121" w:rsidP="000E7733">
      <w:pPr>
        <w:snapToGrid w:val="0"/>
        <w:spacing w:line="560" w:lineRule="exact"/>
        <w:ind w:firstLineChars="200" w:firstLine="640"/>
        <w:textAlignment w:val="center"/>
        <w:rPr>
          <w:rFonts w:ascii="仿宋" w:eastAsia="仿宋" w:hAnsi="仿宋" w:cs="仿宋" w:hint="eastAsia"/>
          <w:sz w:val="32"/>
          <w:szCs w:val="32"/>
        </w:rPr>
      </w:pPr>
      <w:r w:rsidRPr="000E7733">
        <w:rPr>
          <w:rFonts w:ascii="仿宋" w:eastAsia="仿宋" w:hAnsi="仿宋" w:cs="仿宋" w:hint="eastAsia"/>
          <w:sz w:val="32"/>
          <w:szCs w:val="32"/>
        </w:rPr>
        <w:t>此</w:t>
      </w:r>
      <w:r w:rsidRPr="000E7733">
        <w:rPr>
          <w:rFonts w:ascii="仿宋" w:eastAsia="仿宋" w:hAnsi="仿宋" w:cs="仿宋" w:hint="eastAsia"/>
          <w:sz w:val="32"/>
          <w:szCs w:val="32"/>
        </w:rPr>
        <w:t>函</w:t>
      </w:r>
      <w:r w:rsidRPr="000E7733">
        <w:rPr>
          <w:rFonts w:ascii="仿宋" w:eastAsia="仿宋" w:hAnsi="仿宋" w:cs="仿宋" w:hint="eastAsia"/>
          <w:sz w:val="32"/>
          <w:szCs w:val="32"/>
        </w:rPr>
        <w:t>。</w:t>
      </w:r>
    </w:p>
    <w:p w:rsidR="00000000" w:rsidRDefault="00723121" w:rsidP="000E7733">
      <w:pPr>
        <w:pStyle w:val="1"/>
        <w:rPr>
          <w:rFonts w:ascii="仿宋" w:eastAsia="仿宋" w:hAnsi="仿宋"/>
          <w:sz w:val="32"/>
          <w:szCs w:val="32"/>
          <w:highlight w:val="yellow"/>
        </w:rPr>
      </w:pPr>
    </w:p>
    <w:p w:rsidR="000E7733" w:rsidRDefault="000E7733" w:rsidP="000E7733">
      <w:pPr>
        <w:snapToGrid w:val="0"/>
        <w:spacing w:line="600" w:lineRule="exact"/>
        <w:ind w:firstLineChars="200" w:firstLine="640"/>
        <w:textAlignment w:val="center"/>
        <w:rPr>
          <w:rFonts w:ascii="仿宋" w:eastAsia="仿宋" w:hAnsi="仿宋" w:cs="仿宋" w:hint="eastAsia"/>
          <w:sz w:val="32"/>
          <w:szCs w:val="32"/>
        </w:rPr>
      </w:pPr>
    </w:p>
    <w:p w:rsidR="00000000" w:rsidRPr="000E7733" w:rsidRDefault="000E7733" w:rsidP="000E7733">
      <w:pPr>
        <w:snapToGrid w:val="0"/>
        <w:spacing w:line="600" w:lineRule="exact"/>
        <w:ind w:firstLineChars="200" w:firstLine="640"/>
        <w:textAlignment w:val="center"/>
        <w:rPr>
          <w:rFonts w:ascii="仿宋" w:eastAsia="仿宋" w:hAnsi="仿宋" w:cs="仿宋"/>
          <w:sz w:val="32"/>
          <w:szCs w:val="32"/>
        </w:rPr>
      </w:pPr>
      <w:r>
        <w:rPr>
          <w:rFonts w:ascii="仿宋" w:eastAsia="仿宋" w:hAnsi="仿宋" w:cs="仿宋"/>
          <w:noProof/>
          <w:sz w:val="32"/>
          <w:szCs w:val="32"/>
        </w:rPr>
        <w:pict>
          <v:rect id="KGD_63325BC1$01$00$00001" o:spid="_x0000_s1037" alt="nwkOiId/bBbOAe61rgYT4vXM3UaFFF0tl2W9B2ekj1Z7kYnHXrUHbs1gN35c90qvpVNYQcEvVTYfN//6nJtkzhE0EOSRDCr/mI/WBOA1AkV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" style="position:absolute;left:0;text-align:left;margin-left:-10pt;margin-top:10pt;width:5pt;height:5pt;z-index:251666432;visibility:hidden"/>
        </w:pict>
      </w:r>
      <w:r>
        <w:rPr>
          <w:rFonts w:ascii="仿宋" w:eastAsia="仿宋" w:hAnsi="仿宋" w:cs="仿宋"/>
          <w:noProof/>
          <w:sz w:val="32"/>
          <w:szCs w:val="32"/>
        </w:rPr>
        <w:pict>
          <v:rect id="KGD_KG_Seal_15" o:spid="_x0000_s1036"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5408;visibility:hidden"/>
        </w:pict>
      </w:r>
      <w:r>
        <w:rPr>
          <w:rFonts w:ascii="仿宋" w:eastAsia="仿宋" w:hAnsi="仿宋" w:cs="仿宋"/>
          <w:noProof/>
          <w:sz w:val="32"/>
          <w:szCs w:val="32"/>
        </w:rPr>
        <w:pict>
          <v:rect id="KGD_KG_Seal_14" o:spid="_x0000_s1035"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4384;visibility:hidden"/>
        </w:pict>
      </w:r>
      <w:r>
        <w:rPr>
          <w:rFonts w:ascii="仿宋" w:eastAsia="仿宋" w:hAnsi="仿宋" w:cs="仿宋"/>
          <w:noProof/>
          <w:sz w:val="32"/>
          <w:szCs w:val="32"/>
        </w:rPr>
        <w:pict>
          <v:rect id="KGD_KG_Seal_13" o:spid="_x0000_s1034"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3360;visibility:hidden"/>
        </w:pict>
      </w:r>
      <w:r>
        <w:rPr>
          <w:rFonts w:ascii="仿宋" w:eastAsia="仿宋" w:hAnsi="仿宋" w:cs="仿宋"/>
          <w:noProof/>
          <w:sz w:val="32"/>
          <w:szCs w:val="32"/>
        </w:rPr>
        <w:pict>
          <v:rect id="KGD_KG_Seal_12" o:spid="_x0000_s1033"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2336;visibility:hidden"/>
        </w:pict>
      </w:r>
      <w:r>
        <w:rPr>
          <w:rFonts w:ascii="仿宋" w:eastAsia="仿宋" w:hAnsi="仿宋" w:cs="仿宋"/>
          <w:noProof/>
          <w:sz w:val="32"/>
          <w:szCs w:val="32"/>
        </w:rPr>
        <w:pict>
          <v:rect id="KGD_KG_Seal_11" o:spid="_x0000_s1032"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1312;visibility:hidden"/>
        </w:pict>
      </w:r>
      <w:r>
        <w:rPr>
          <w:rFonts w:ascii="仿宋" w:eastAsia="仿宋" w:hAnsi="仿宋" w:cs="仿宋"/>
          <w:noProof/>
          <w:sz w:val="32"/>
          <w:szCs w:val="32"/>
        </w:rPr>
        <w:pict>
          <v:rect id="KG_Shd_3" o:spid="_x0000_s1030" style="position:absolute;left:0;text-align:left;margin-left:-297.65pt;margin-top:-420.95pt;width:1190.6pt;height:22in;z-index:251668480;visibility:visible" strokecolor="white">
            <v:fill opacity="0"/>
            <v:stroke opacity="0"/>
          </v:rect>
        </w:pict>
      </w:r>
      <w:r>
        <w:rPr>
          <w:rFonts w:ascii="仿宋" w:eastAsia="仿宋" w:hAnsi="仿宋" w:cs="仿宋"/>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3325BC1$01$00$0000$N$000300" o:spid="_x0000_s1029" type="#_x0000_t75" style="position:absolute;left:0;text-align:left;margin-left:364pt;margin-top:113.4pt;width:113.35pt;height:113.35pt;z-index:251659264;mso-position-horizontal-relative:page;mso-position-vertical-relative:page">
            <v:imagedata r:id="rId5" o:title="Seal"/>
            <w10:wrap anchorx="page" anchory="page"/>
            <w10:anchorlock/>
          </v:shape>
        </w:pict>
      </w:r>
      <w:r w:rsidR="00723121" w:rsidRPr="000E7733">
        <w:rPr>
          <w:rFonts w:ascii="仿宋" w:eastAsia="仿宋" w:hAnsi="仿宋" w:cs="仿宋"/>
          <w:sz w:val="32"/>
          <w:szCs w:val="32"/>
        </w:rPr>
        <w:t>（</w:t>
      </w:r>
      <w:r w:rsidR="00723121" w:rsidRPr="000E7733">
        <w:rPr>
          <w:rFonts w:ascii="仿宋" w:eastAsia="仿宋" w:hAnsi="仿宋" w:cs="仿宋"/>
          <w:sz w:val="32"/>
          <w:szCs w:val="32"/>
        </w:rPr>
        <w:t>此页无正文</w:t>
      </w:r>
      <w:r w:rsidR="00723121" w:rsidRPr="000E7733">
        <w:rPr>
          <w:rFonts w:ascii="仿宋" w:eastAsia="仿宋" w:hAnsi="仿宋" w:cs="仿宋"/>
          <w:sz w:val="32"/>
          <w:szCs w:val="32"/>
        </w:rPr>
        <w:t>）</w:t>
      </w:r>
    </w:p>
    <w:p w:rsidR="00000000" w:rsidRDefault="00723121" w:rsidP="000E7733">
      <w:pPr>
        <w:rPr>
          <w:highlight w:val="yellow"/>
        </w:rPr>
      </w:pPr>
    </w:p>
    <w:p w:rsidR="00000000" w:rsidRDefault="00723121" w:rsidP="000E7733">
      <w:pPr>
        <w:rPr>
          <w:rFonts w:hint="eastAsia"/>
          <w:highlight w:val="yellow"/>
        </w:rPr>
      </w:pPr>
    </w:p>
    <w:p w:rsidR="00000000" w:rsidRDefault="00723121" w:rsidP="000E7733">
      <w:pPr>
        <w:rPr>
          <w:rFonts w:hint="eastAsia"/>
          <w:highlight w:val="yellow"/>
        </w:rPr>
      </w:pPr>
    </w:p>
    <w:p w:rsidR="00000000" w:rsidRPr="000E7733" w:rsidRDefault="00723121" w:rsidP="000E7733">
      <w:pPr>
        <w:rPr>
          <w:rFonts w:hint="eastAsia"/>
          <w:highlight w:val="yellow"/>
        </w:rPr>
      </w:pPr>
    </w:p>
    <w:p w:rsidR="00000000" w:rsidRPr="000E7733" w:rsidRDefault="00723121" w:rsidP="000E7733">
      <w:pPr>
        <w:snapToGrid w:val="0"/>
        <w:spacing w:line="600" w:lineRule="exact"/>
        <w:ind w:firstLineChars="200" w:firstLine="640"/>
        <w:jc w:val="center"/>
        <w:textAlignment w:val="center"/>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市交通运输局福</w:t>
      </w:r>
      <w:r w:rsidRPr="000E7733">
        <w:rPr>
          <w:rFonts w:ascii="仿宋" w:eastAsia="仿宋" w:hAnsi="仿宋" w:cs="仿宋" w:hint="eastAsia"/>
          <w:sz w:val="32"/>
          <w:szCs w:val="32"/>
        </w:rPr>
        <w:t>田管理局</w:t>
      </w:r>
    </w:p>
    <w:p w:rsidR="00000000" w:rsidRDefault="00723121" w:rsidP="000E7733">
      <w:pPr>
        <w:snapToGrid w:val="0"/>
        <w:spacing w:line="600" w:lineRule="exact"/>
        <w:ind w:firstLineChars="200" w:firstLine="640"/>
        <w:jc w:val="center"/>
        <w:textAlignment w:val="center"/>
        <w:rPr>
          <w:rFonts w:ascii="仿宋" w:eastAsia="仿宋" w:hAnsi="仿宋" w:cs="仿宋" w:hint="eastAsia"/>
          <w:sz w:val="32"/>
          <w:szCs w:val="32"/>
        </w:rPr>
      </w:pPr>
      <w:r w:rsidRPr="000E7733">
        <w:rPr>
          <w:rFonts w:ascii="仿宋" w:eastAsia="仿宋" w:hAnsi="仿宋" w:cs="仿宋" w:hint="eastAsia"/>
          <w:sz w:val="32"/>
          <w:szCs w:val="32"/>
        </w:rPr>
        <w:t xml:space="preserve">                        2022</w:t>
      </w:r>
      <w:r w:rsidRPr="000E7733">
        <w:rPr>
          <w:rFonts w:ascii="仿宋" w:eastAsia="仿宋" w:hAnsi="仿宋" w:cs="仿宋" w:hint="eastAsia"/>
          <w:sz w:val="32"/>
          <w:szCs w:val="32"/>
        </w:rPr>
        <w:t>年</w:t>
      </w:r>
      <w:r w:rsidRPr="000E7733">
        <w:rPr>
          <w:rFonts w:ascii="仿宋" w:eastAsia="仿宋" w:hAnsi="仿宋" w:cs="仿宋" w:hint="eastAsia"/>
          <w:sz w:val="32"/>
          <w:szCs w:val="32"/>
        </w:rPr>
        <w:t>9</w:t>
      </w:r>
      <w:r w:rsidRPr="000E7733">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w:t>
      </w:r>
    </w:p>
    <w:p w:rsidR="00000000" w:rsidRPr="000E7733" w:rsidRDefault="00723121" w:rsidP="000E7733">
      <w:pPr>
        <w:snapToGrid w:val="0"/>
        <w:spacing w:line="600" w:lineRule="exact"/>
        <w:ind w:firstLineChars="200" w:firstLine="640"/>
        <w:jc w:val="center"/>
        <w:textAlignment w:val="center"/>
        <w:rPr>
          <w:rFonts w:ascii="仿宋" w:eastAsia="仿宋" w:hAnsi="仿宋" w:cs="仿宋" w:hint="eastAsia"/>
          <w:sz w:val="32"/>
          <w:szCs w:val="32"/>
        </w:rPr>
      </w:pPr>
    </w:p>
    <w:p w:rsidR="00000000" w:rsidRPr="000E7733" w:rsidRDefault="00723121" w:rsidP="000E7733">
      <w:pPr>
        <w:topLinePunct/>
        <w:adjustRightInd w:val="0"/>
        <w:snapToGrid w:val="0"/>
        <w:spacing w:line="600" w:lineRule="exact"/>
        <w:ind w:firstLineChars="250" w:firstLine="800"/>
        <w:textAlignment w:val="center"/>
        <w:rPr>
          <w:rFonts w:ascii="仿宋" w:eastAsia="仿宋" w:hAnsi="仿宋" w:cs="仿宋" w:hint="eastAsia"/>
          <w:sz w:val="32"/>
          <w:szCs w:val="32"/>
        </w:rPr>
      </w:pPr>
      <w:r w:rsidRPr="000E7733">
        <w:rPr>
          <w:rFonts w:ascii="仿宋" w:eastAsia="仿宋" w:hAnsi="仿宋" w:cs="仿宋" w:hint="eastAsia"/>
          <w:sz w:val="32"/>
          <w:szCs w:val="32"/>
        </w:rPr>
        <w:t>（联系人：张宁、可冰</w:t>
      </w:r>
      <w:r w:rsidRPr="000E7733">
        <w:rPr>
          <w:rFonts w:ascii="仿宋" w:eastAsia="仿宋" w:hAnsi="仿宋" w:cs="仿宋" w:hint="eastAsia"/>
          <w:sz w:val="32"/>
          <w:szCs w:val="32"/>
        </w:rPr>
        <w:t>冰</w:t>
      </w:r>
      <w:r w:rsidRPr="000E7733">
        <w:rPr>
          <w:rFonts w:ascii="仿宋" w:eastAsia="仿宋" w:hAnsi="仿宋" w:cs="仿宋" w:hint="eastAsia"/>
          <w:sz w:val="32"/>
          <w:szCs w:val="32"/>
        </w:rPr>
        <w:t>，联系方式：</w:t>
      </w:r>
      <w:r w:rsidRPr="000E7733">
        <w:rPr>
          <w:rFonts w:ascii="仿宋" w:eastAsia="仿宋" w:hAnsi="仿宋" w:cs="仿宋" w:hint="eastAsia"/>
          <w:kern w:val="0"/>
          <w:sz w:val="32"/>
          <w:szCs w:val="32"/>
        </w:rPr>
        <w:t>83709051</w:t>
      </w:r>
      <w:r w:rsidRPr="000E7733">
        <w:rPr>
          <w:rFonts w:ascii="仿宋" w:eastAsia="仿宋" w:hAnsi="仿宋" w:cs="仿宋" w:hint="eastAsia"/>
          <w:kern w:val="0"/>
          <w:sz w:val="32"/>
          <w:szCs w:val="32"/>
        </w:rPr>
        <w:t>、</w:t>
      </w:r>
      <w:r w:rsidRPr="000E7733">
        <w:rPr>
          <w:rFonts w:ascii="仿宋" w:eastAsia="仿宋" w:hAnsi="仿宋" w:cs="仿宋" w:hint="eastAsia"/>
          <w:kern w:val="0"/>
          <w:sz w:val="32"/>
          <w:szCs w:val="32"/>
        </w:rPr>
        <w:t>13510121650</w:t>
      </w:r>
      <w:r>
        <w:rPr>
          <w:rFonts w:ascii="仿宋" w:eastAsia="仿宋" w:hAnsi="仿宋" w:cs="仿宋" w:hint="eastAsia"/>
          <w:sz w:val="32"/>
          <w:szCs w:val="32"/>
        </w:rPr>
        <w:t>）</w:t>
      </w:r>
    </w:p>
    <w:p w:rsidR="00723121" w:rsidRDefault="00723121" w:rsidP="000E7733">
      <w:pPr>
        <w:spacing w:line="600" w:lineRule="exact"/>
        <w:jc w:val="left"/>
        <w:textAlignment w:val="center"/>
        <w:rPr>
          <w:rFonts w:ascii="仿宋" w:eastAsia="仿宋" w:hAnsi="仿宋" w:cs="仿宋_GB2312" w:hint="eastAsia"/>
          <w:color w:val="000000"/>
          <w:kern w:val="0"/>
          <w:sz w:val="32"/>
          <w:szCs w:val="32"/>
        </w:rPr>
      </w:pPr>
    </w:p>
    <w:sectPr w:rsidR="00723121">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00"/>
    <w:family w:val="modern"/>
    <w:pitch w:val="default"/>
    <w:sig w:usb0="00000001" w:usb1="080E0000" w:usb2="0000000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1FAFC"/>
    <w:multiLevelType w:val="singleLevel"/>
    <w:tmpl w:val="1A01FAFC"/>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zdXsLdElBBrGzLHoycrqTU3nBU=" w:salt="JWms9nR6Dia8sVrsYfqJqw=="/>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M1NmJmNjYwY2FkYmEyNzlhZDhhOWM0MjNjOTZkOTkifQ=="/>
    <w:docVar w:name="DocumentID" w:val="{C2C8C855-2209-417D-B1E6-13FB053A176B}"/>
    <w:docVar w:name="DocumentName" w:val="iWebOffice 中的文档"/>
    <w:docVar w:name="KGWebUrl" w:val="http://10.224.153.51//newoa/missive/kinggridOfficeServer.do?method=officeProcess"/>
  </w:docVars>
  <w:rsids>
    <w:rsidRoot w:val="7AE71F2F"/>
    <w:rsid w:val="000E7733"/>
    <w:rsid w:val="000E7C90"/>
    <w:rsid w:val="002E6791"/>
    <w:rsid w:val="003D5CEF"/>
    <w:rsid w:val="0047255E"/>
    <w:rsid w:val="005B338E"/>
    <w:rsid w:val="00723121"/>
    <w:rsid w:val="00A81C1A"/>
    <w:rsid w:val="00E04DDE"/>
    <w:rsid w:val="021251F8"/>
    <w:rsid w:val="07CD2530"/>
    <w:rsid w:val="09750F2B"/>
    <w:rsid w:val="09A97EA4"/>
    <w:rsid w:val="0A782234"/>
    <w:rsid w:val="0BF92232"/>
    <w:rsid w:val="0D3606B5"/>
    <w:rsid w:val="0D8B27AF"/>
    <w:rsid w:val="0F3E3425"/>
    <w:rsid w:val="0F515FDF"/>
    <w:rsid w:val="12641C51"/>
    <w:rsid w:val="167575DE"/>
    <w:rsid w:val="17EB6C6C"/>
    <w:rsid w:val="1A1F3436"/>
    <w:rsid w:val="1FB5A175"/>
    <w:rsid w:val="215616A2"/>
    <w:rsid w:val="219A461E"/>
    <w:rsid w:val="23F30BFA"/>
    <w:rsid w:val="24410FBF"/>
    <w:rsid w:val="25D06BC2"/>
    <w:rsid w:val="27FF3228"/>
    <w:rsid w:val="2C672230"/>
    <w:rsid w:val="2D0D289C"/>
    <w:rsid w:val="2EF24F0A"/>
    <w:rsid w:val="2FDF27F9"/>
    <w:rsid w:val="32797E43"/>
    <w:rsid w:val="33FD0DAB"/>
    <w:rsid w:val="3449429E"/>
    <w:rsid w:val="355A28E3"/>
    <w:rsid w:val="362A03A5"/>
    <w:rsid w:val="369C7286"/>
    <w:rsid w:val="36CFD20A"/>
    <w:rsid w:val="37FCEE3D"/>
    <w:rsid w:val="39BB0639"/>
    <w:rsid w:val="3AAC4D11"/>
    <w:rsid w:val="3BF6DC89"/>
    <w:rsid w:val="3CD26516"/>
    <w:rsid w:val="3E922307"/>
    <w:rsid w:val="3EFE9D6C"/>
    <w:rsid w:val="3FB5AB3F"/>
    <w:rsid w:val="3FB64247"/>
    <w:rsid w:val="3FD86B46"/>
    <w:rsid w:val="47EE1B42"/>
    <w:rsid w:val="4BEA2EA8"/>
    <w:rsid w:val="4FC61284"/>
    <w:rsid w:val="5279325F"/>
    <w:rsid w:val="54977805"/>
    <w:rsid w:val="55200E06"/>
    <w:rsid w:val="56DF11A5"/>
    <w:rsid w:val="57EBEF5E"/>
    <w:rsid w:val="58533496"/>
    <w:rsid w:val="593E745C"/>
    <w:rsid w:val="59FFA3D3"/>
    <w:rsid w:val="5CFEF798"/>
    <w:rsid w:val="5E7FA76E"/>
    <w:rsid w:val="5FBF637F"/>
    <w:rsid w:val="5FEFDED6"/>
    <w:rsid w:val="61D26264"/>
    <w:rsid w:val="62382622"/>
    <w:rsid w:val="68712297"/>
    <w:rsid w:val="69601C85"/>
    <w:rsid w:val="6A2BCEED"/>
    <w:rsid w:val="6F132CD7"/>
    <w:rsid w:val="7203730E"/>
    <w:rsid w:val="72153AB3"/>
    <w:rsid w:val="745FEB67"/>
    <w:rsid w:val="752E7EBF"/>
    <w:rsid w:val="75690A9B"/>
    <w:rsid w:val="77573097"/>
    <w:rsid w:val="777C720D"/>
    <w:rsid w:val="77BF3294"/>
    <w:rsid w:val="7846552F"/>
    <w:rsid w:val="78763BB7"/>
    <w:rsid w:val="7AE71F2F"/>
    <w:rsid w:val="7B083B37"/>
    <w:rsid w:val="7CF74865"/>
    <w:rsid w:val="7DF47CA2"/>
    <w:rsid w:val="7E0D7A45"/>
    <w:rsid w:val="7EEAC2D5"/>
    <w:rsid w:val="7FB8CCF9"/>
    <w:rsid w:val="7FEF1134"/>
    <w:rsid w:val="7FFF93CD"/>
    <w:rsid w:val="995A8B99"/>
    <w:rsid w:val="9D740EA3"/>
    <w:rsid w:val="AD7D1727"/>
    <w:rsid w:val="AFEFCFC0"/>
    <w:rsid w:val="AFFC971F"/>
    <w:rsid w:val="BA7B23C6"/>
    <w:rsid w:val="BDB6B5A4"/>
    <w:rsid w:val="BE6FE5EF"/>
    <w:rsid w:val="BF93AF9C"/>
    <w:rsid w:val="C8FA0435"/>
    <w:rsid w:val="CFA3589B"/>
    <w:rsid w:val="D7ED9A34"/>
    <w:rsid w:val="D7FE454C"/>
    <w:rsid w:val="D8EF8C75"/>
    <w:rsid w:val="DD4DA440"/>
    <w:rsid w:val="DDAEACD4"/>
    <w:rsid w:val="DF2BB46F"/>
    <w:rsid w:val="DFE55C5C"/>
    <w:rsid w:val="DFFFA9C6"/>
    <w:rsid w:val="EBC81DFB"/>
    <w:rsid w:val="EBEBB9CD"/>
    <w:rsid w:val="EFFDCE64"/>
    <w:rsid w:val="EFFDE703"/>
    <w:rsid w:val="F5FB798D"/>
    <w:rsid w:val="FACEC9D3"/>
    <w:rsid w:val="FB65286F"/>
    <w:rsid w:val="FB7C8B4F"/>
    <w:rsid w:val="FBC7831B"/>
    <w:rsid w:val="FBE74B10"/>
    <w:rsid w:val="FBFED573"/>
    <w:rsid w:val="FCEB67A2"/>
    <w:rsid w:val="FDF78636"/>
    <w:rsid w:val="FE734873"/>
    <w:rsid w:val="FEF78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Calibri" w:hAnsi="Calibri"/>
      <w:kern w:val="2"/>
      <w:sz w:val="21"/>
      <w:szCs w:val="21"/>
    </w:rPr>
  </w:style>
  <w:style w:type="paragraph" w:styleId="1">
    <w:name w:val="heading 1"/>
    <w:basedOn w:val="a"/>
    <w:next w:val="a"/>
    <w:qFormat/>
    <w:pPr>
      <w:spacing w:before="100" w:beforeAutospacing="1" w:after="100" w:afterAutospacing="1"/>
      <w:jc w:val="left"/>
      <w:outlineLvl w:val="0"/>
    </w:pPr>
    <w:rPr>
      <w:rFonts w:ascii="宋体" w:hAnsi="宋体" w:cs="宋体" w:hint="eastAsia"/>
      <w:b/>
      <w:kern w:val="44"/>
      <w:sz w:val="48"/>
      <w:szCs w:val="48"/>
    </w:rPr>
  </w:style>
  <w:style w:type="character" w:default="1" w:styleId="a0">
    <w:name w:val="Default Paragraph Font"/>
    <w:semiHidden/>
    <w:qFormat/>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alloon Text"/>
    <w:basedOn w:val="a"/>
    <w:link w:val="Char"/>
    <w:qFormat/>
    <w:rPr>
      <w:sz w:val="18"/>
      <w:szCs w:val="18"/>
    </w:rPr>
  </w:style>
  <w:style w:type="character" w:customStyle="1" w:styleId="Char">
    <w:name w:val="批注框文本 Char"/>
    <w:basedOn w:val="a0"/>
    <w:link w:val="a4"/>
    <w:qFormat/>
    <w:rPr>
      <w:rFonts w:ascii="Calibri" w:hAnsi="Calibri"/>
      <w:kern w:val="2"/>
      <w:sz w:val="18"/>
      <w:szCs w:val="18"/>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p17">
    <w:name w:val="p17"/>
    <w:basedOn w:val="a"/>
    <w:qFormat/>
    <w:pPr>
      <w:widowControl/>
      <w:ind w:firstLine="630"/>
    </w:pPr>
    <w:rPr>
      <w:rFonts w:ascii="仿宋_GB2312" w:eastAsia="仿宋_GB2312" w:hAnsi="宋体" w:cs="宋体"/>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市交通运输局福田管理局关于深圳市福田区政协六届二次会议第20220172号</dc:title>
  <dc:subject/>
  <dc:creator>小叮~~</dc:creator>
  <cp:keywords/>
  <cp:lastModifiedBy>陈语琪</cp:lastModifiedBy>
  <cp:revision>1</cp:revision>
  <dcterms:created xsi:type="dcterms:W3CDTF">2022-09-27T02:11:00Z</dcterms:created>
  <dcterms:modified xsi:type="dcterms:W3CDTF">2022-09-27T02:11:00Z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DBBF690519094C5AAC5D368327E71BCC</vt:lpwstr>
  </property>
</Properties>
</file>