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福田区妇女联合会201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9</w:t>
      </w:r>
      <w:r>
        <w:rPr>
          <w:rFonts w:hint="eastAsia" w:asciiTheme="majorEastAsia" w:hAnsiTheme="majorEastAsia" w:eastAsiaTheme="majorEastAsia"/>
          <w:sz w:val="44"/>
          <w:szCs w:val="44"/>
        </w:rPr>
        <w:t>年度信息公开工作年度报告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本报告是根据《中华人民共和国政府信息公开条例》(以下简称《条例》)要求，由深圳市福田区妇联编制的201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年度政府信息公开工作年度报告。全文包括概述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公开政府信息的情况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政府信息公开咨询情况，政府信息公开工作安排的事项。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right="0" w:rightChars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本区网站“福田政府在线”上可下载本报告的电子版。如对本报告有任何疑问，请联系：妇联办公室，电话：82918451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会按照《中华人民共和国政府信息公开条例》（以下简称《条例》）和《福田区政府信息公开规定》要求，严格遵守国家保密制度，遵循合法规范、完整统一、真实有效、及时准确、公正便民的原则，现对201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度信息公开工作报告如下：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right="0" w:rightChars="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全年我会信息公开工作运行正常，政府信息公开咨询、申请以及答复工作均得到顺利开展。我会加强制度建设，积极推进政府信息公开工作。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right="0" w:rightChars="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一、工作整体推进情况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right="0" w:rightChars="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认真学习了《中华人民共和国政府信息公开条例》、市政府对政府信息公开工作的有关文件、区委区政府对信息公开工作的各项要求等，高度统一思想，提高做好政府信息公开工作重要性的认识；同时明确分管领导和具体工作人员责任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right="0" w:rightChars="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二、建立健全工作机制、制度规范情况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right="0" w:rightChars="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按照区委区政府的统一部署和要求，我会加强政府信息公开工作的制度建设，编制了区妇联信息公开指南及目录，确定了主动公开、依申请公开及保密审查等相关事项。进一步完善了信息公开渠道，通过政务网站等形式将现行有效的政策法规文件、工作动态、通知公告、人事信息、信息公开指南、办事服务指引等予以公开，同时依托网站开展在线留言等面对面解答公众的疑问各类互动工作。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期间我会</w:t>
      </w:r>
      <w:r>
        <w:rPr>
          <w:rFonts w:ascii="仿宋" w:hAnsi="仿宋" w:eastAsia="仿宋"/>
          <w:sz w:val="32"/>
          <w:szCs w:val="32"/>
        </w:rPr>
        <w:t>继续运营</w:t>
      </w:r>
      <w:r>
        <w:rPr>
          <w:rFonts w:hint="eastAsia" w:ascii="仿宋" w:hAnsi="仿宋" w:eastAsia="仿宋"/>
          <w:sz w:val="32"/>
          <w:szCs w:val="32"/>
        </w:rPr>
        <w:t>福田女性公众号，发布妇联相关动态和线下交友活动信息等文章。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right="0" w:rightChars="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三、公开情况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right="0" w:rightChars="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根据《福田区政府信息公开规定》，妇联主动公开“妇联动态”、“图片新闻”、“表格下载”、“网上咨询”等信息。201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年我会在政府网站在线、福田区妇联网站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和微信公众号共主动发布信息达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291</w:t>
      </w:r>
      <w:r>
        <w:rPr>
          <w:rFonts w:hint="eastAsia" w:ascii="仿宋" w:hAnsi="仿宋" w:eastAsia="仿宋"/>
          <w:sz w:val="32"/>
          <w:szCs w:val="32"/>
        </w:rPr>
        <w:t>条，其中全文电子化率达100%。公开的信息中以微信公众号、妇联动态、网上咨询类信息为主。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right="0" w:rightChars="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四、政府信息公开工作存在的主要问题及改进情况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sz w:val="32"/>
          <w:szCs w:val="32"/>
          <w:lang w:val="en-US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/>
          <w:sz w:val="32"/>
          <w:szCs w:val="32"/>
        </w:rPr>
        <w:t>妇联政府信息公开工作平稳有序开展，但仍存在一些问题和不足：如时效性有待进一步加强、公开内容有待进一步完善等，这些问题都需要在今后的工作中不断改进。针对存在的问题和不足，我们将加以改进：一是进一步提高信息公开工作人员的业务水平，完善并及时更新政府信息公开的内容，确保政府信息公开的完整性、全面性和及时性；二是加强信息公开工作督促检查，主动公开政府信息的内容，确保信息公开的质量和效率。三是继续完善信息公开制度建设，建立健全信息公开工作长效机制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right="0" w:rightChars="0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right="0" w:rightChars="0" w:firstLine="645"/>
        <w:jc w:val="righ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深圳市福田区妇女联合会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right="0" w:rightChars="0" w:firstLine="645"/>
        <w:jc w:val="righ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iYzRjZDg4ODIxMmZkMzVjYzYxNzIzMDEwYjJjY2IifQ=="/>
  </w:docVars>
  <w:rsids>
    <w:rsidRoot w:val="002E567C"/>
    <w:rsid w:val="000021D8"/>
    <w:rsid w:val="000337DA"/>
    <w:rsid w:val="0017298F"/>
    <w:rsid w:val="002660D8"/>
    <w:rsid w:val="002E567C"/>
    <w:rsid w:val="00475DFA"/>
    <w:rsid w:val="0050086E"/>
    <w:rsid w:val="005922C8"/>
    <w:rsid w:val="00643B48"/>
    <w:rsid w:val="006A4FD5"/>
    <w:rsid w:val="006D6772"/>
    <w:rsid w:val="00715339"/>
    <w:rsid w:val="00822277"/>
    <w:rsid w:val="00A84699"/>
    <w:rsid w:val="00A974E0"/>
    <w:rsid w:val="00AD6A97"/>
    <w:rsid w:val="00AF75C2"/>
    <w:rsid w:val="00B439E2"/>
    <w:rsid w:val="00B9004B"/>
    <w:rsid w:val="00C325CA"/>
    <w:rsid w:val="00C73AA1"/>
    <w:rsid w:val="00C9209D"/>
    <w:rsid w:val="00E66C08"/>
    <w:rsid w:val="00E85990"/>
    <w:rsid w:val="00F128A6"/>
    <w:rsid w:val="00F91A79"/>
    <w:rsid w:val="163B2C27"/>
    <w:rsid w:val="16FE0647"/>
    <w:rsid w:val="268D2111"/>
    <w:rsid w:val="784D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1084</Words>
  <Characters>1120</Characters>
  <Lines>8</Lines>
  <Paragraphs>2</Paragraphs>
  <TotalTime>0</TotalTime>
  <ScaleCrop>false</ScaleCrop>
  <LinksUpToDate>false</LinksUpToDate>
  <CharactersWithSpaces>1140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2019-02-20T03:17:00Z</dcterms:created>
  <dc:creator>yang</dc:creator>
  <cp:lastModifiedBy>-Jus</cp:lastModifiedBy>
  <dcterms:modified xsi:type="dcterms:W3CDTF">2023-04-12T06:48:23Z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946DC1DB48444F7FAC9CEDB31F157DF7</vt:lpwstr>
  </property>
</Properties>
</file>