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2826"/>
        </w:tabs>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承诺书</w:t>
      </w:r>
    </w:p>
    <w:p>
      <w:pPr>
        <w:keepNext w:val="0"/>
        <w:keepLines w:val="0"/>
        <w:pageBreakBefore w:val="0"/>
        <w:tabs>
          <w:tab w:val="left" w:pos="2826"/>
        </w:tabs>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（参考模板）</w:t>
      </w:r>
    </w:p>
    <w:p>
      <w:pPr>
        <w:keepNext w:val="0"/>
        <w:keepLines w:val="0"/>
        <w:pageBreakBefore w:val="0"/>
        <w:tabs>
          <w:tab w:val="left" w:pos="2826"/>
        </w:tabs>
        <w:kinsoku/>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p>
    <w:p>
      <w:pPr>
        <w:keepNext w:val="0"/>
        <w:keepLines w:val="0"/>
        <w:pageBreakBefore w:val="0"/>
        <w:tabs>
          <w:tab w:val="left" w:pos="2826"/>
        </w:tabs>
        <w:kinsoku/>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本公司申请承接福田</w:t>
      </w:r>
      <w:bookmarkStart w:id="0" w:name="_GoBack"/>
      <w:bookmarkEnd w:id="0"/>
      <w:r>
        <w:rPr>
          <w:rFonts w:hint="eastAsia" w:ascii="方正仿宋_GBK" w:hAnsi="方正仿宋_GBK" w:eastAsia="方正仿宋_GBK" w:cs="方正仿宋_GBK"/>
          <w:sz w:val="32"/>
          <w:szCs w:val="32"/>
          <w:lang w:val="en-US" w:eastAsia="zh-CN"/>
        </w:rPr>
        <w:t>区为商事主体提供电子印章数字证书服务，现郑重承诺：</w:t>
      </w:r>
    </w:p>
    <w:p>
      <w:pPr>
        <w:keepNext w:val="0"/>
        <w:keepLines w:val="0"/>
        <w:pageBreakBefore w:val="0"/>
        <w:widowControl/>
        <w:numPr>
          <w:ilvl w:val="0"/>
          <w:numId w:val="1"/>
        </w:numPr>
        <w:suppressLineNumbers w:val="0"/>
        <w:kinsoku/>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i w:val="0"/>
          <w:caps w:val="0"/>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spacing w:val="0"/>
          <w:kern w:val="0"/>
          <w:sz w:val="32"/>
          <w:szCs w:val="32"/>
          <w:shd w:val="clear" w:color="auto" w:fill="FFFFFF"/>
          <w:lang w:val="en-US" w:eastAsia="zh-CN" w:bidi="ar"/>
        </w:rPr>
        <w:t>具有独立承担民事责任的能力；</w:t>
      </w:r>
    </w:p>
    <w:p>
      <w:pPr>
        <w:keepNext w:val="0"/>
        <w:keepLines w:val="0"/>
        <w:pageBreakBefore w:val="0"/>
        <w:widowControl/>
        <w:numPr>
          <w:ilvl w:val="0"/>
          <w:numId w:val="1"/>
        </w:numPr>
        <w:suppressLineNumbers w:val="0"/>
        <w:kinsoku/>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i w:val="0"/>
          <w:caps w:val="0"/>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spacing w:val="0"/>
          <w:kern w:val="0"/>
          <w:sz w:val="32"/>
          <w:szCs w:val="32"/>
          <w:shd w:val="clear" w:color="auto" w:fill="FFFFFF"/>
          <w:lang w:val="en-US" w:eastAsia="zh-CN" w:bidi="ar"/>
        </w:rPr>
        <w:t>具有良好的商业信誉和健全的财务会计制度；</w:t>
      </w:r>
    </w:p>
    <w:p>
      <w:pPr>
        <w:keepNext w:val="0"/>
        <w:keepLines w:val="0"/>
        <w:pageBreakBefore w:val="0"/>
        <w:widowControl/>
        <w:numPr>
          <w:ilvl w:val="0"/>
          <w:numId w:val="1"/>
        </w:numPr>
        <w:suppressLineNumbers w:val="0"/>
        <w:kinsoku/>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i w:val="0"/>
          <w:caps w:val="0"/>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spacing w:val="0"/>
          <w:kern w:val="0"/>
          <w:sz w:val="32"/>
          <w:szCs w:val="32"/>
          <w:shd w:val="clear" w:color="auto" w:fill="FFFFFF"/>
          <w:lang w:val="en-US" w:eastAsia="zh-CN" w:bidi="ar"/>
        </w:rPr>
        <w:t>具有履行合同所必需的设备和专业技术能力；</w:t>
      </w:r>
    </w:p>
    <w:p>
      <w:pPr>
        <w:keepNext w:val="0"/>
        <w:keepLines w:val="0"/>
        <w:pageBreakBefore w:val="0"/>
        <w:widowControl/>
        <w:numPr>
          <w:ilvl w:val="0"/>
          <w:numId w:val="1"/>
        </w:numPr>
        <w:suppressLineNumbers w:val="0"/>
        <w:kinsoku/>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i w:val="0"/>
          <w:caps w:val="0"/>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spacing w:val="0"/>
          <w:kern w:val="0"/>
          <w:sz w:val="32"/>
          <w:szCs w:val="32"/>
          <w:shd w:val="clear" w:color="auto" w:fill="FFFFFF"/>
          <w:lang w:val="en-US" w:eastAsia="zh-CN" w:bidi="ar"/>
        </w:rPr>
        <w:t>有依法缴纳税收和社会保障资金的良好记录；</w:t>
      </w:r>
    </w:p>
    <w:p>
      <w:pPr>
        <w:keepNext w:val="0"/>
        <w:keepLines w:val="0"/>
        <w:pageBreakBefore w:val="0"/>
        <w:widowControl/>
        <w:numPr>
          <w:ilvl w:val="0"/>
          <w:numId w:val="1"/>
        </w:numPr>
        <w:suppressLineNumbers w:val="0"/>
        <w:kinsoku/>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i w:val="0"/>
          <w:caps w:val="0"/>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spacing w:val="0"/>
          <w:kern w:val="0"/>
          <w:sz w:val="32"/>
          <w:szCs w:val="32"/>
          <w:shd w:val="clear" w:color="auto" w:fill="FFFFFF"/>
          <w:lang w:val="en-US" w:eastAsia="zh-CN" w:bidi="ar"/>
        </w:rPr>
        <w:t>参加政府采购活动前三年内，在经营活动中没有重大违法记录；</w:t>
      </w:r>
    </w:p>
    <w:p>
      <w:pPr>
        <w:keepNext w:val="0"/>
        <w:keepLines w:val="0"/>
        <w:pageBreakBefore w:val="0"/>
        <w:widowControl/>
        <w:numPr>
          <w:ilvl w:val="0"/>
          <w:numId w:val="1"/>
        </w:numPr>
        <w:suppressLineNumbers w:val="0"/>
        <w:kinsoku/>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i w:val="0"/>
          <w:caps w:val="0"/>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spacing w:val="0"/>
          <w:kern w:val="0"/>
          <w:sz w:val="32"/>
          <w:szCs w:val="32"/>
          <w:shd w:val="clear" w:color="auto" w:fill="FFFFFF"/>
          <w:lang w:val="en-US" w:eastAsia="zh-CN" w:bidi="ar"/>
        </w:rPr>
        <w:t>近三年内无重大违法经营记录以及不处于被禁止参与政府采购活动期限内；未被列为全国法院失信被执行人名单。</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eastAsia="仿宋_GB2312"/>
          <w:color w:val="auto"/>
          <w:sz w:val="32"/>
          <w:szCs w:val="32"/>
          <w:lang w:eastAsia="zh-CN"/>
        </w:rPr>
      </w:pPr>
      <w:r>
        <w:rPr>
          <w:rFonts w:hint="eastAsia" w:ascii="方正仿宋_GBK" w:hAnsi="方正仿宋_GBK" w:eastAsia="方正仿宋_GBK" w:cs="方正仿宋_GBK"/>
          <w:i w:val="0"/>
          <w:caps w:val="0"/>
          <w:spacing w:val="0"/>
          <w:kern w:val="0"/>
          <w:sz w:val="32"/>
          <w:szCs w:val="32"/>
          <w:shd w:val="clear" w:color="auto" w:fill="FFFFFF"/>
          <w:lang w:val="en-US" w:eastAsia="zh-CN" w:bidi="ar"/>
        </w:rPr>
        <w:t>（七）</w:t>
      </w:r>
      <w:r>
        <w:rPr>
          <w:rFonts w:hint="eastAsia" w:ascii="仿宋_GB2312" w:eastAsia="仿宋_GB2312"/>
          <w:color w:val="auto"/>
          <w:sz w:val="32"/>
          <w:szCs w:val="32"/>
          <w:lang w:val="en-US" w:eastAsia="zh-CN"/>
        </w:rPr>
        <w:t>绝不通过各种渠道代办形式开展各类数字证书申请发放服务</w:t>
      </w:r>
      <w:r>
        <w:rPr>
          <w:rFonts w:hint="eastAsia" w:ascii="仿宋_GB2312" w:eastAsia="仿宋_GB2312"/>
          <w:color w:val="auto"/>
          <w:sz w:val="32"/>
          <w:szCs w:val="32"/>
        </w:rPr>
        <w:t>。</w:t>
      </w:r>
    </w:p>
    <w:p>
      <w:pPr>
        <w:pStyle w:val="3"/>
        <w:rPr>
          <w:rFonts w:hint="default"/>
          <w:lang w:val="en-US" w:eastAsia="zh-CN"/>
        </w:rPr>
      </w:pPr>
    </w:p>
    <w:p>
      <w:pPr>
        <w:keepNext w:val="0"/>
        <w:keepLines w:val="0"/>
        <w:pageBreakBefore w:val="0"/>
        <w:tabs>
          <w:tab w:val="left" w:pos="2826"/>
        </w:tabs>
        <w:kinsoku/>
        <w:overflowPunct/>
        <w:topLinePunct w:val="0"/>
        <w:autoSpaceDE/>
        <w:autoSpaceDN/>
        <w:bidi w:val="0"/>
        <w:adjustRightInd/>
        <w:snapToGrid/>
        <w:spacing w:line="560" w:lineRule="exact"/>
        <w:textAlignment w:val="auto"/>
        <w:rPr>
          <w:rFonts w:hint="eastAsia" w:ascii="宋体" w:hAnsi="宋体" w:eastAsia="宋体" w:cs="宋体"/>
          <w:sz w:val="32"/>
          <w:szCs w:val="32"/>
          <w:lang w:val="en-US" w:eastAsia="zh-CN"/>
        </w:rPr>
      </w:pPr>
    </w:p>
    <w:p>
      <w:pPr>
        <w:keepNext w:val="0"/>
        <w:keepLines w:val="0"/>
        <w:pageBreakBefore w:val="0"/>
        <w:tabs>
          <w:tab w:val="left" w:pos="2826"/>
        </w:tabs>
        <w:kinsoku/>
        <w:overflowPunct/>
        <w:topLinePunct w:val="0"/>
        <w:autoSpaceDE/>
        <w:autoSpaceDN/>
        <w:bidi w:val="0"/>
        <w:adjustRightInd/>
        <w:snapToGrid/>
        <w:spacing w:line="560" w:lineRule="exact"/>
        <w:textAlignment w:val="auto"/>
        <w:rPr>
          <w:rFonts w:hint="eastAsia" w:ascii="宋体" w:hAnsi="宋体" w:eastAsia="宋体" w:cs="宋体"/>
          <w:sz w:val="32"/>
          <w:szCs w:val="32"/>
          <w:lang w:val="en-US" w:eastAsia="zh-CN"/>
        </w:rPr>
      </w:pPr>
    </w:p>
    <w:p>
      <w:pPr>
        <w:keepNext w:val="0"/>
        <w:keepLines w:val="0"/>
        <w:pageBreakBefore w:val="0"/>
        <w:tabs>
          <w:tab w:val="left" w:pos="2826"/>
        </w:tabs>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r>
        <w:rPr>
          <w:rFonts w:hint="eastAsia" w:ascii="宋体" w:hAnsi="宋体" w:cs="宋体"/>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承诺单位（盖章）：                      </w:t>
      </w:r>
    </w:p>
    <w:p>
      <w:pPr>
        <w:keepNext w:val="0"/>
        <w:keepLines w:val="0"/>
        <w:pageBreakBefore w:val="0"/>
        <w:tabs>
          <w:tab w:val="left" w:pos="2826"/>
        </w:tabs>
        <w:kinsoku/>
        <w:wordWrap w:val="0"/>
        <w:overflowPunct/>
        <w:topLinePunct w:val="0"/>
        <w:autoSpaceDE/>
        <w:autoSpaceDN/>
        <w:bidi w:val="0"/>
        <w:adjustRightInd/>
        <w:snapToGrid/>
        <w:spacing w:line="560" w:lineRule="exact"/>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法定代表人签名：            </w:t>
      </w:r>
    </w:p>
    <w:p>
      <w:pPr>
        <w:keepNext w:val="0"/>
        <w:keepLines w:val="0"/>
        <w:pageBreakBefore w:val="0"/>
        <w:tabs>
          <w:tab w:val="left" w:pos="2826"/>
        </w:tabs>
        <w:kinsoku/>
        <w:wordWrap w:val="0"/>
        <w:overflowPunct/>
        <w:topLinePunct w:val="0"/>
        <w:autoSpaceDE/>
        <w:autoSpaceDN/>
        <w:bidi w:val="0"/>
        <w:adjustRightInd/>
        <w:snapToGrid/>
        <w:spacing w:line="560" w:lineRule="exact"/>
        <w:jc w:val="center"/>
        <w:textAlignment w:val="auto"/>
      </w:pPr>
      <w:r>
        <w:rPr>
          <w:rFonts w:hint="eastAsia" w:ascii="方正仿宋_GBK" w:hAnsi="方正仿宋_GBK" w:eastAsia="方正仿宋_GBK" w:cs="方正仿宋_GBK"/>
          <w:sz w:val="32"/>
          <w:szCs w:val="32"/>
          <w:lang w:val="en-US" w:eastAsia="zh-CN"/>
        </w:rPr>
        <w:t xml:space="preserve">         承诺日期：</w:t>
      </w:r>
    </w:p>
    <w:sectPr>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F93DB"/>
    <w:multiLevelType w:val="singleLevel"/>
    <w:tmpl w:val="EEFF93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D77765"/>
    <w:rsid w:val="5F99DA07"/>
    <w:rsid w:val="5FDDC1E4"/>
    <w:rsid w:val="7DFF2177"/>
    <w:rsid w:val="AFF7A481"/>
    <w:rsid w:val="BDB62CC7"/>
    <w:rsid w:val="EFD77765"/>
    <w:rsid w:val="FFD906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_GB2312"/>
      <w:sz w:val="32"/>
      <w:szCs w:val="20"/>
    </w:rPr>
  </w:style>
  <w:style w:type="paragraph" w:styleId="3">
    <w:name w:val="Body Text"/>
    <w:basedOn w:val="1"/>
    <w:next w:val="1"/>
    <w:qFormat/>
    <w:uiPriority w:val="0"/>
    <w:rPr>
      <w:rFonts w:ascii="Times New Roman" w:hAnsi="Times New Roman"/>
      <w:sz w:val="32"/>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2024-05-30T19:42:00Z</dcterms:created>
  <dc:creator>yt</dc:creator>
  <cp:lastModifiedBy>陈莹莹</cp:lastModifiedBy>
  <dcterms:modified xsi:type="dcterms:W3CDTF">2024-07-11T14:31:41Z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9E68495AB1C21A484D7C8F666E78C1E6</vt:lpwstr>
  </property>
</Properties>
</file>