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“宪启未来，法润人心——共筑法治中国梦”</w:t>
      </w:r>
    </w:p>
    <w:p>
      <w:pPr>
        <w:bidi w:val="0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莲花街道12.4宪法宣传日活动方案</w:t>
      </w:r>
    </w:p>
    <w:p>
      <w:pPr>
        <w:bidi w:val="0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（征求意见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稿）</w:t>
      </w:r>
    </w:p>
    <w:p>
      <w:pPr>
        <w:bidi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一、活动背景与目的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为深入贯彻全面依法治国方略，增强全民法治观念，特别是提升社会各界对宪法作为国家根本大法的认识与尊重，特策划本次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莲花街道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“12.4宪法宣传日”系列活动。通过多样化的宣传形式，将宪法精神深入人心，加强青少年法治教育，促进社区和谐，营造尊法学法守法用法的良好氛围。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二、活动主题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“宪启未来，法润人心——共筑法治中国梦”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三、重点宣传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（一）学习宣传贯彻党的二十大精神；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（二）学习宣传习近平法治思想，特别是习近平总书记关于宪法的重要论述；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（三）学习宣传《中华人民共和国宪法》。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、活动内容</w:t>
      </w:r>
    </w:p>
    <w:p>
      <w:pPr>
        <w:bidi w:val="0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宪法进校园：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与法“童”行，快乐成长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活动形式：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宪法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讲座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：邀请法官、检察官、律师等走进校园，开展宪法知识讲座，结合案例讲解，增强学生法律意识。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宪法知识竞赛：通过互动问答的形式，让学生在轻松愉快的氛围中学习宪法知识，同时设立小奖品鼓励学生积极参与，提高他们的学习兴趣。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宪法进小区：剪纸传情，法治同行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活动亮点：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宪法非遗小课堂：邀请剪纸艺人，教授居民如何将宪法元素融入剪纸艺术，创作宪法主题剪纸作品，既传承非遗文化，又普及宪法知识。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宪法知识问答：结合剪纸作品展示，开展宪法知识趣味问答，答对者可获得定制宪法剪纸纪念品。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邻里法治沙龙：在社区活动室举办，邀请法律志愿者与居民面对面交流，解答法律疑问，增进邻里间法治氛围。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宪法市集：法治之光，温暖社区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活动安排：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法律咨询服务站：设立专业法律咨询服务台，为居民提供法律咨询和援助服务。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宪法宣传展板：布置宪法宣传展板，图文并茂展示宪法内容、历史及重要案例。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工作要求</w:t>
      </w:r>
    </w:p>
    <w:p>
      <w:pPr>
        <w:numPr>
          <w:ilvl w:val="0"/>
          <w:numId w:val="0"/>
        </w:numPr>
        <w:bidi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（一）高度重视，细心策划。各部门要把此次宣传活动作为法治宣传的重要工作内容抓好，确保法治宣传效果。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（二）明确分工，责任到人。各参与部门和工作人员需明确自己的职责和任务，确保活动的每个环节都有人负责，避免出现工作上的疏漏。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（三）加强沟通，协调一致。在活动筹备和进行过程中，各部门之间要保持密切沟通，确保信息流畅，协调一致，共同推进活动的顺利开展。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（四）注重实效，确保安全。在追求活动效果的同时，要注重活动的实际影响，确保活动安全有序，避免发生任何安全事故。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（五）总结经验，持续改进。活动结束后，组织者应及时总结经验教训，对活动进行评估，为今后类似活动的开展提供参考和改进方向。</w:t>
      </w:r>
    </w:p>
    <w:p>
      <w:pPr>
        <w:bidi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ZWY2Njg2Mzc1OGNkZDMzNWRlMWYxYTAwYTAzNjEifQ=="/>
  </w:docVars>
  <w:rsids>
    <w:rsidRoot w:val="DFD9143C"/>
    <w:rsid w:val="04656FC2"/>
    <w:rsid w:val="396FF866"/>
    <w:rsid w:val="553C72D5"/>
    <w:rsid w:val="5DC62B84"/>
    <w:rsid w:val="7DDDE4CC"/>
    <w:rsid w:val="7ECDAF91"/>
    <w:rsid w:val="7EFFBF6B"/>
    <w:rsid w:val="939C93B6"/>
    <w:rsid w:val="B3FF0DB7"/>
    <w:rsid w:val="BC5DEDAB"/>
    <w:rsid w:val="CF7B3FDA"/>
    <w:rsid w:val="D9FB64D4"/>
    <w:rsid w:val="DBA3C429"/>
    <w:rsid w:val="DBC73281"/>
    <w:rsid w:val="DFD9143C"/>
    <w:rsid w:val="E877E2FA"/>
    <w:rsid w:val="EB3F6995"/>
    <w:rsid w:val="EE9D9332"/>
    <w:rsid w:val="EEFB4923"/>
    <w:rsid w:val="F55F4475"/>
    <w:rsid w:val="F77B9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line="320" w:lineRule="exact"/>
      <w:jc w:val="center"/>
    </w:pPr>
    <w:rPr>
      <w:rFonts w:hint="eastAsia" w:ascii="Times New Roman" w:hAnsi="Times New Roman"/>
      <w:sz w:val="32"/>
    </w:rPr>
  </w:style>
  <w:style w:type="paragraph" w:styleId="6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1044</Characters>
  <Lines>0</Lines>
  <Paragraphs>0</Paragraphs>
  <TotalTime>105</TotalTime>
  <ScaleCrop>false</ScaleCrop>
  <LinksUpToDate>false</LinksUpToDate>
  <CharactersWithSpaces>1048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2024-09-13T16:57:00Z</dcterms:created>
  <dc:creator>ccclaary</dc:creator>
  <cp:lastModifiedBy>fthw0075</cp:lastModifiedBy>
  <dcterms:modified xsi:type="dcterms:W3CDTF">2024-11-15T12:06:57Z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6AD05677BD1EA4ED93C736679F76A2E4</vt:lpwstr>
  </property>
</Properties>
</file>