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69F54">
      <w:pPr>
        <w:spacing w:line="360" w:lineRule="auto"/>
        <w:jc w:val="left"/>
        <w:rPr>
          <w:rFonts w:hint="default" w:ascii="Arial" w:hAnsi="Arial" w:eastAsia="仿宋_GB2312" w:cs="Arial"/>
          <w:b/>
          <w:sz w:val="24"/>
          <w:szCs w:val="18"/>
          <w:highlight w:val="none"/>
        </w:rPr>
      </w:pPr>
      <w:bookmarkStart w:id="0" w:name="_GoBack"/>
      <w:r>
        <w:rPr>
          <w:rFonts w:hint="default" w:ascii="Arial" w:hAnsi="Arial" w:eastAsia="仿宋_GB2312" w:cs="Arial"/>
          <w:b w:val="0"/>
          <w:bCs/>
          <w:sz w:val="24"/>
          <w:szCs w:val="18"/>
          <w:highlight w:val="none"/>
        </w:rPr>
        <w:t>附件</w:t>
      </w:r>
      <w:r>
        <w:rPr>
          <w:rFonts w:hint="eastAsia" w:ascii="Arial" w:hAnsi="Arial" w:eastAsia="仿宋_GB2312" w:cs="Arial"/>
          <w:b w:val="0"/>
          <w:bCs/>
          <w:sz w:val="24"/>
          <w:szCs w:val="18"/>
          <w:highlight w:val="none"/>
          <w:lang w:val="en-US" w:eastAsia="zh-CN"/>
        </w:rPr>
        <w:t>2</w:t>
      </w:r>
      <w:r>
        <w:rPr>
          <w:rFonts w:hint="eastAsia" w:ascii="Arial" w:hAnsi="Arial" w:eastAsia="仿宋_GB2312" w:cs="Arial"/>
          <w:b w:val="0"/>
          <w:bCs/>
          <w:sz w:val="24"/>
          <w:szCs w:val="18"/>
          <w:highlight w:val="none"/>
          <w:lang w:eastAsia="zh-CN"/>
        </w:rPr>
        <w:t>（仅供参考，可根据实际情况自行制作）</w:t>
      </w:r>
      <w:bookmarkEnd w:id="0"/>
      <w:r>
        <w:rPr>
          <w:rFonts w:hint="default" w:ascii="Arial" w:hAnsi="Arial" w:eastAsia="仿宋_GB2312" w:cs="Arial"/>
          <w:b w:val="0"/>
          <w:bCs/>
          <w:sz w:val="24"/>
          <w:szCs w:val="18"/>
          <w:highlight w:val="none"/>
        </w:rPr>
        <w:t>：</w:t>
      </w:r>
    </w:p>
    <w:p w14:paraId="152BEA7F">
      <w:pPr>
        <w:spacing w:line="360" w:lineRule="auto"/>
        <w:ind w:firstLine="804" w:firstLineChars="182"/>
        <w:jc w:val="center"/>
        <w:rPr>
          <w:rFonts w:hint="default" w:ascii="黑体" w:hAnsi="黑体" w:eastAsia="黑体" w:cs="黑体"/>
          <w:b/>
          <w:color w:val="000000"/>
          <w:kern w:val="0"/>
          <w:sz w:val="44"/>
          <w:szCs w:val="44"/>
          <w:highlight w:val="none"/>
        </w:rPr>
      </w:pPr>
    </w:p>
    <w:p w14:paraId="3A43D2D3">
      <w:pPr>
        <w:spacing w:line="360" w:lineRule="auto"/>
        <w:ind w:firstLine="804" w:firstLineChars="182"/>
        <w:jc w:val="center"/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highlight w:val="none"/>
        </w:rPr>
      </w:pPr>
      <w:r>
        <w:rPr>
          <w:rFonts w:hint="default" w:ascii="黑体" w:hAnsi="黑体" w:eastAsia="黑体" w:cs="黑体"/>
          <w:b/>
          <w:color w:val="000000"/>
          <w:kern w:val="0"/>
          <w:sz w:val="44"/>
          <w:szCs w:val="44"/>
          <w:highlight w:val="none"/>
        </w:rPr>
        <w:t>报价</w:t>
      </w:r>
      <w:r>
        <w:rPr>
          <w:rFonts w:hint="default" w:ascii="黑体" w:hAnsi="黑体" w:eastAsia="黑体" w:cs="黑体"/>
          <w:b/>
          <w:color w:val="000000"/>
          <w:kern w:val="0"/>
          <w:sz w:val="44"/>
          <w:szCs w:val="44"/>
          <w:highlight w:val="none"/>
          <w:lang w:eastAsia="zh-CN"/>
        </w:rPr>
        <w:t>单</w:t>
      </w:r>
    </w:p>
    <w:p w14:paraId="6128F79B">
      <w:pPr>
        <w:spacing w:line="360" w:lineRule="auto"/>
        <w:ind w:firstLine="436" w:firstLineChars="182"/>
        <w:jc w:val="left"/>
        <w:rPr>
          <w:rFonts w:hint="default" w:ascii="Arial" w:hAnsi="Arial" w:eastAsia="仿宋_GB2312" w:cs="Arial"/>
          <w:sz w:val="24"/>
          <w:szCs w:val="18"/>
          <w:highlight w:val="none"/>
        </w:rPr>
      </w:pPr>
    </w:p>
    <w:p w14:paraId="0D45393D">
      <w:pPr>
        <w:spacing w:line="360" w:lineRule="auto"/>
        <w:ind w:firstLine="582" w:firstLineChars="182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  <w:t>深圳市福田区华富街道综合行政执法队购买驻队律师服务</w:t>
      </w:r>
    </w:p>
    <w:p w14:paraId="5D075716">
      <w:pPr>
        <w:spacing w:line="360" w:lineRule="auto"/>
        <w:ind w:firstLine="582" w:firstLineChars="182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名称（公章）：</w:t>
      </w:r>
    </w:p>
    <w:p w14:paraId="41BCC58A">
      <w:pPr>
        <w:spacing w:line="360" w:lineRule="auto"/>
        <w:ind w:firstLine="582" w:firstLineChars="182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法定代表人或授权代表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： </w:t>
      </w:r>
    </w:p>
    <w:tbl>
      <w:tblPr>
        <w:tblStyle w:val="4"/>
        <w:tblpPr w:leftFromText="180" w:rightFromText="180" w:vertAnchor="text" w:horzAnchor="margin" w:tblpY="1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 w14:paraId="66F1F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34" w:type="dxa"/>
            <w:noWrap w:val="0"/>
            <w:vAlign w:val="center"/>
          </w:tcPr>
          <w:p w14:paraId="0B13F3B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律所</w:t>
            </w:r>
          </w:p>
          <w:p w14:paraId="03A552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（全称）</w:t>
            </w:r>
          </w:p>
        </w:tc>
        <w:tc>
          <w:tcPr>
            <w:tcW w:w="6488" w:type="dxa"/>
            <w:noWrap w:val="0"/>
            <w:vAlign w:val="center"/>
          </w:tcPr>
          <w:p w14:paraId="3ACD39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  <w:p w14:paraId="4D6C44F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</w:p>
        </w:tc>
      </w:tr>
      <w:tr w14:paraId="45C2E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4" w:type="dxa"/>
            <w:noWrap w:val="0"/>
            <w:vAlign w:val="center"/>
          </w:tcPr>
          <w:p w14:paraId="6DCC33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是否响应采购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公告</w:t>
            </w:r>
          </w:p>
        </w:tc>
        <w:tc>
          <w:tcPr>
            <w:tcW w:w="6488" w:type="dxa"/>
            <w:noWrap w:val="0"/>
            <w:vAlign w:val="center"/>
          </w:tcPr>
          <w:p w14:paraId="21E3105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 w14:paraId="128F4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4" w:type="dxa"/>
            <w:noWrap w:val="0"/>
            <w:vAlign w:val="center"/>
          </w:tcPr>
          <w:p w14:paraId="57599064"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项目负责人</w:t>
            </w:r>
          </w:p>
          <w:p w14:paraId="19606E4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（姓名、</w:t>
            </w:r>
          </w:p>
          <w:p w14:paraId="3E5A2AA6">
            <w:pPr>
              <w:pStyle w:val="2"/>
              <w:jc w:val="center"/>
              <w:rPr>
                <w:rFonts w:hint="eastAsia" w:ascii="宋体" w:hAnsi="Courier New" w:eastAsia="仿宋_GB2312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职称职级）</w:t>
            </w:r>
          </w:p>
        </w:tc>
        <w:tc>
          <w:tcPr>
            <w:tcW w:w="6488" w:type="dxa"/>
            <w:noWrap w:val="0"/>
            <w:vAlign w:val="center"/>
          </w:tcPr>
          <w:p w14:paraId="7D718176">
            <w:pPr>
              <w:spacing w:line="24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C516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4" w:type="dxa"/>
            <w:noWrap w:val="0"/>
            <w:vAlign w:val="center"/>
          </w:tcPr>
          <w:p w14:paraId="38F9BCA9">
            <w:pPr>
              <w:spacing w:line="360" w:lineRule="auto"/>
              <w:ind w:firstLine="582" w:firstLineChars="18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报价</w:t>
            </w:r>
          </w:p>
          <w:p w14:paraId="637745A4">
            <w:pPr>
              <w:spacing w:line="360" w:lineRule="auto"/>
              <w:ind w:firstLine="0" w:firstLineChars="0"/>
              <w:jc w:val="left"/>
              <w:rPr>
                <w:rFonts w:hint="eastAsia" w:ascii="宋体" w:hAnsi="Courier New" w:eastAsia="仿宋_GB2312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单位：元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)</w:t>
            </w:r>
          </w:p>
        </w:tc>
        <w:tc>
          <w:tcPr>
            <w:tcW w:w="6488" w:type="dxa"/>
            <w:noWrap w:val="0"/>
            <w:vAlign w:val="center"/>
          </w:tcPr>
          <w:p w14:paraId="7F81CBED"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EEF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4" w:type="dxa"/>
            <w:noWrap w:val="0"/>
            <w:vAlign w:val="center"/>
          </w:tcPr>
          <w:p w14:paraId="736ED6B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其他说明</w:t>
            </w:r>
          </w:p>
        </w:tc>
        <w:tc>
          <w:tcPr>
            <w:tcW w:w="6488" w:type="dxa"/>
            <w:noWrap w:val="0"/>
            <w:vAlign w:val="center"/>
          </w:tcPr>
          <w:p w14:paraId="64314B35"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 w14:paraId="0090DFD3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 w14:paraId="1C4FE776">
      <w:pPr>
        <w:wordWrap w:val="0"/>
        <w:spacing w:line="360" w:lineRule="auto"/>
        <w:ind w:right="480"/>
        <w:jc w:val="right"/>
        <w:rPr>
          <w:rFonts w:hint="default" w:ascii="Arial" w:hAnsi="Arial" w:eastAsia="仿宋_GB2312" w:cs="Arial"/>
          <w:sz w:val="24"/>
          <w:szCs w:val="18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    年    月    日</w:t>
      </w:r>
    </w:p>
    <w:p w14:paraId="5A9FD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7FDD"/>
    <w:rsid w:val="452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2025-05-23T02:27:00Z</dcterms:created>
  <dc:creator>强-CKL</dc:creator>
  <cp:lastModifiedBy>强-CKL</cp:lastModifiedBy>
  <dcterms:modified xsi:type="dcterms:W3CDTF">2025-05-23T02:28:33Z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02607E5863054A70A94B46A50184FBC2_11</vt:lpwstr>
  </property>
  <property fmtid="{D5CDD505-2E9C-101B-9397-08002B2CF9AE}" pid="4" name="KSOTemplateDocerSaveRecord">
    <vt:lpwstr>eyJoZGlkIjoiZjU4NWRhMGFiNDE0ZDc4Yzg4YmNkMWUyYjZiMjNmOTMiLCJ1c2VySWQiOiI0Mzk5MDcwNDYifQ==</vt:lpwstr>
  </property>
</Properties>
</file>