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EB9F2C">
      <w:r>
        <w:drawing>
          <wp:inline distT="0" distB="0" distL="114300" distR="114300">
            <wp:extent cx="5272405" cy="463740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9060" cy="3672840"/>
            <wp:effectExtent l="0" t="0" r="1524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1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2025-07-29T02:11:08Z</dcterms:created>
  <dc:creator>PC8</dc:creator>
  <cp:lastModifiedBy>静观其变</cp:lastModifiedBy>
  <dcterms:modified xsi:type="dcterms:W3CDTF">2025-07-29T02:11:19Z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eyJoZGlkIjoiN2I3YTY4ZjBkNTY1MDQ0MDU1ODE3MmRmZjhiZTljZjQiLCJ1c2VySWQiOiIzODg0NzIxODIifQ==</vt:lpwstr>
  </property>
  <property fmtid="{D5CDD505-2E9C-101B-9397-08002B2CF9AE}" pid="4" name="ICV">
    <vt:lpwstr>7636E338793541A887803C4D3FE3C190_12</vt:lpwstr>
  </property>
</Properties>
</file>