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福田区“个转企”奖励资金申请表</w:t>
      </w:r>
    </w:p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申请企业（盖章）：               填报时间： </w:t>
      </w:r>
    </w:p>
    <w:tbl>
      <w:tblPr>
        <w:tblStyle w:val="4"/>
        <w:tblW w:w="870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343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注册号/统一社会信用代码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6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法定代表人</w:t>
            </w:r>
          </w:p>
          <w:p>
            <w:pPr>
              <w:pStyle w:val="6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（负责人）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开户银行名称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2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账号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43" w:right="410" w:hanging="21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原个体工商户注册地址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43" w:right="410" w:hanging="21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原个体工商户注销时间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企业真实性声明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代</w:t>
            </w:r>
            <w:r>
              <w:rPr>
                <w:rFonts w:hint="eastAsia" w:ascii="仿宋_GB2312" w:eastAsia="仿宋_GB2312"/>
                <w:sz w:val="21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名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业</w:t>
            </w:r>
            <w:r>
              <w:rPr>
                <w:rFonts w:hint="eastAsia" w:ascii="仿宋_GB2312" w:eastAsia="仿宋_GB2312"/>
                <w:sz w:val="21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章</w:t>
            </w:r>
            <w:r>
              <w:rPr>
                <w:rFonts w:hint="eastAsia" w:ascii="仿宋_GB2312" w:eastAsia="仿宋_GB2312"/>
                <w:sz w:val="21"/>
              </w:rPr>
              <w:t>：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</w:rPr>
              <w:t>联</w:t>
            </w:r>
            <w:r>
              <w:rPr>
                <w:rFonts w:hint="eastAsia" w:ascii="仿宋_GB2312" w:eastAsia="仿宋_GB2312"/>
                <w:sz w:val="21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电</w:t>
            </w:r>
            <w:r>
              <w:rPr>
                <w:rFonts w:hint="eastAsia" w:ascii="仿宋_GB2312" w:eastAsia="仿宋_GB2312"/>
                <w:sz w:val="21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621" w:leftChars="96" w:right="184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市场监督管理部门审核意见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盖章：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0D7F"/>
    <w:rsid w:val="3FFD819A"/>
    <w:rsid w:val="5D6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2023-01-05T15:02:00Z</dcterms:created>
  <dc:creator>刘泉</dc:creator>
  <cp:lastModifiedBy>xujx1</cp:lastModifiedBy>
  <dcterms:modified xsi:type="dcterms:W3CDTF">2025-08-15T09:34:06Z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