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del w:id="0" w:author="李明煌" w:date="2025-08-18T16:33:15Z"/>
          <w:rFonts w:hint="eastAsia" w:ascii="方正小标宋_GBK" w:hAnsi="宋体" w:eastAsia="方正小标宋_GBK"/>
          <w:bCs/>
          <w:color w:val="FF0000"/>
          <w:w w:val="90"/>
          <w:kern w:val="40"/>
          <w:sz w:val="64"/>
          <w:szCs w:val="64"/>
        </w:rPr>
      </w:pPr>
      <w:del w:id="1" w:author="李明煌" w:date="2025-08-18T16:33:15Z">
        <w:r>
          <w:rPr>
            <w:rFonts w:hint="eastAsia" w:ascii="方正小标宋_GBK" w:hAnsi="宋体" w:eastAsia="方正小标宋_GBK"/>
            <w:bCs/>
            <w:color w:val="FF0000"/>
            <w:spacing w:val="104"/>
            <w:w w:val="90"/>
            <w:kern w:val="40"/>
            <w:sz w:val="64"/>
            <w:szCs w:val="64"/>
          </w:rPr>
          <w:delText>深圳市福田区人力资源</w:delText>
        </w:r>
      </w:del>
      <w:del w:id="2" w:author="李明煌" w:date="2025-08-18T16:33:15Z">
        <w:r>
          <w:rPr>
            <w:rFonts w:hint="eastAsia" w:ascii="方正小标宋_GBK" w:hAnsi="宋体" w:eastAsia="方正小标宋_GBK"/>
            <w:bCs/>
            <w:color w:val="FF0000"/>
            <w:w w:val="90"/>
            <w:kern w:val="40"/>
            <w:sz w:val="64"/>
            <w:szCs w:val="64"/>
          </w:rPr>
          <w:delText>局</w:delText>
        </w:r>
      </w:del>
    </w:p>
    <w:p>
      <w:pPr>
        <w:keepNext w:val="0"/>
        <w:keepLines w:val="0"/>
        <w:pageBreakBefore w:val="0"/>
        <w:widowControl/>
        <w:kinsoku/>
        <w:wordWrap/>
        <w:overflowPunct/>
        <w:topLinePunct w:val="0"/>
        <w:autoSpaceDE/>
        <w:autoSpaceDN/>
        <w:bidi w:val="0"/>
        <w:adjustRightInd w:val="0"/>
        <w:snapToGrid w:val="0"/>
        <w:spacing w:before="312" w:beforeLines="100" w:line="560" w:lineRule="exact"/>
        <w:ind w:left="0" w:leftChars="0" w:right="0" w:rightChars="0" w:firstLine="0" w:firstLineChars="0"/>
        <w:jc w:val="left"/>
        <w:textAlignment w:val="auto"/>
        <w:outlineLvl w:val="9"/>
        <w:rPr>
          <w:del w:id="3" w:author="李明煌" w:date="2025-08-18T16:33:15Z"/>
          <w:rFonts w:hint="eastAsia" w:ascii="方正小标宋_GBK" w:hAnsi="方正小标宋_GBK" w:eastAsia="方正小标宋_GBK" w:cs="方正小标宋_GBK"/>
          <w:b w:val="0"/>
          <w:bCs/>
          <w:sz w:val="44"/>
          <w:szCs w:val="44"/>
        </w:rPr>
      </w:pPr>
      <w:del w:id="4" w:author="李明煌" w:date="2025-08-18T16:33:15Z">
        <w:r>
          <w:rPr>
            <w:rFonts w:eastAsia="宋体"/>
            <w:color w:val="FF0000"/>
            <w:sz w:val="20"/>
            <w:szCs w:val="20"/>
          </w:rPr>
          <mc:AlternateContent>
            <mc:Choice Requires="wps">
              <w:drawing>
                <wp:anchor distT="0" distB="0" distL="114300" distR="114300" simplePos="0" relativeHeight="251659264" behindDoc="0" locked="0" layoutInCell="1" allowOverlap="1">
                  <wp:simplePos x="0" y="0"/>
                  <wp:positionH relativeFrom="margin">
                    <wp:posOffset>-195580</wp:posOffset>
                  </wp:positionH>
                  <wp:positionV relativeFrom="paragraph">
                    <wp:posOffset>198755</wp:posOffset>
                  </wp:positionV>
                  <wp:extent cx="6151245" cy="0"/>
                  <wp:effectExtent l="0" t="31750" r="1905" b="44450"/>
                  <wp:wrapNone/>
                  <wp:docPr id="1" name="直接连接符 1"/>
                  <wp:cNvGraphicFramePr/>
                  <a:graphic xmlns:a="http://schemas.openxmlformats.org/drawingml/2006/main">
                    <a:graphicData uri="http://schemas.microsoft.com/office/word/2010/wordprocessingShape">
                      <wps:wsp>
                        <wps:cNvCnPr/>
                        <wps:spPr>
                          <a:xfrm>
                            <a:off x="0" y="0"/>
                            <a:ext cx="6151245" cy="0"/>
                          </a:xfrm>
                          <a:prstGeom prst="line">
                            <a:avLst/>
                          </a:prstGeom>
                          <a:ln w="635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4pt;margin-top:15.65pt;height:0pt;width:484.35pt;mso-position-horizontal-relative:margin;z-index:251659264;mso-width-relative:page;mso-height-relative:page;" filled="f" stroked="t" coordsize="21600,21600" o:gfxdata="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o7Cnm9UAAAAJAQAADwAAAAAA&#10;AAABACAAAAA4AAAAZHJzL2Rvd25yZXYueG1sUEsBAhQAFAAAAAgAh07iQO/bExAAAgAA+QMAAA4A&#10;AAAAAAAAAQAgAAAAOgEAAGRycy9lMm9Eb2MueG1sUEsFBgAAAAAGAAYAWQEAAKwFAAAAAA==&#10;">
                  <v:fill on="f" focussize="0,0"/>
                  <v:stroke weight="5pt" color="#FF0000" linestyle="thickThin" joinstyle="round"/>
                  <v:imagedata o:title=""/>
                  <o:lock v:ext="edit" aspectratio="f"/>
                </v:line>
              </w:pict>
            </mc:Fallback>
          </mc:AlternateContent>
        </w:r>
      </w:del>
    </w:p>
    <w:p>
      <w:pPr>
        <w:keepNext w:val="0"/>
        <w:keepLines/>
        <w:pageBreakBefore w:val="0"/>
        <w:kinsoku/>
        <w:wordWrap/>
        <w:overflowPunct/>
        <w:topLinePunct w:val="0"/>
        <w:autoSpaceDE/>
        <w:autoSpaceDN/>
        <w:bidi w:val="0"/>
        <w:adjustRightInd/>
        <w:snapToGrid w:val="0"/>
        <w:spacing w:line="579" w:lineRule="exact"/>
        <w:ind w:left="0" w:leftChars="0" w:right="0" w:rightChars="0"/>
        <w:jc w:val="both"/>
        <w:textAlignment w:val="auto"/>
        <w:outlineLvl w:val="9"/>
        <w:rPr>
          <w:del w:id="6" w:author="李明煌" w:date="2025-08-18T16:33:15Z"/>
          <w:rFonts w:hint="eastAsia" w:ascii="方正小标宋_GBK" w:hAnsi="方正小标宋_GBK" w:eastAsia="方正小标宋_GBK" w:cs="方正小标宋_GBK"/>
          <w:b w:val="0"/>
          <w:bCs w:val="0"/>
          <w:sz w:val="44"/>
          <w:szCs w:val="44"/>
          <w:lang w:eastAsia="zh-CN"/>
        </w:rPr>
      </w:pPr>
      <w:del w:id="7" w:author="李明煌" w:date="2025-08-18T16:33:15Z">
        <w:r>
          <w:rPr>
            <w:rFonts w:hint="eastAsia" w:ascii="方正小标宋简体" w:hAnsi="方正小标宋简体" w:eastAsia="方正小标宋简体" w:cs="方正小标宋简体"/>
            <w:b w:val="0"/>
            <w:bCs w:val="0"/>
            <w:sz w:val="44"/>
            <w:szCs w:val="44"/>
            <w:highlight w:val="none"/>
            <w:lang w:eastAsia="zh-CN"/>
          </w:rPr>
          <w:delText>福田区人力资源局</w:delText>
        </w:r>
      </w:del>
      <w:del w:id="8" w:author="李明煌" w:date="2025-08-18T16:33:15Z">
        <w:r>
          <w:rPr>
            <w:rFonts w:hint="eastAsia" w:ascii="方正小标宋简体" w:hAnsi="方正小标宋简体" w:eastAsia="方正小标宋简体" w:cs="方正小标宋简体"/>
            <w:b w:val="0"/>
            <w:bCs w:val="0"/>
            <w:sz w:val="44"/>
            <w:szCs w:val="44"/>
            <w:highlight w:val="none"/>
          </w:rPr>
          <w:delText>关于开展</w:delText>
        </w:r>
      </w:del>
      <w:del w:id="9" w:author="李明煌" w:date="2025-08-18T16:33:15Z">
        <w:r>
          <w:rPr>
            <w:rFonts w:hint="eastAsia" w:ascii="方正小标宋简体" w:hAnsi="方正小标宋简体" w:eastAsia="方正小标宋简体" w:cs="方正小标宋简体"/>
            <w:b w:val="0"/>
            <w:bCs w:val="0"/>
            <w:sz w:val="44"/>
            <w:szCs w:val="44"/>
            <w:highlight w:val="none"/>
            <w:lang w:val="en-US" w:eastAsia="zh-CN"/>
          </w:rPr>
          <w:delText>2025年度</w:delText>
        </w:r>
      </w:del>
      <w:del w:id="10" w:author="李明煌" w:date="2025-08-18T16:33:15Z">
        <w:r>
          <w:rPr>
            <w:rFonts w:hint="eastAsia" w:ascii="方正小标宋_GBK" w:hAnsi="方正小标宋_GBK" w:eastAsia="方正小标宋_GBK" w:cs="方正小标宋_GBK"/>
            <w:b w:val="0"/>
            <w:bCs w:val="0"/>
            <w:sz w:val="44"/>
            <w:szCs w:val="44"/>
            <w:lang w:eastAsia="zh-CN"/>
          </w:rPr>
          <w:delText>福田区</w:delText>
        </w:r>
      </w:del>
    </w:p>
    <w:p>
      <w:pPr>
        <w:keepNext w:val="0"/>
        <w:keepLines/>
        <w:pageBreakBefore w:val="0"/>
        <w:kinsoku/>
        <w:wordWrap/>
        <w:overflowPunct/>
        <w:topLinePunct w:val="0"/>
        <w:autoSpaceDE/>
        <w:autoSpaceDN/>
        <w:bidi w:val="0"/>
        <w:adjustRightInd/>
        <w:snapToGrid w:val="0"/>
        <w:spacing w:line="579" w:lineRule="exact"/>
        <w:ind w:left="0" w:leftChars="0" w:right="0" w:rightChars="0"/>
        <w:jc w:val="center"/>
        <w:textAlignment w:val="auto"/>
        <w:outlineLvl w:val="9"/>
        <w:rPr>
          <w:del w:id="11" w:author="李明煌" w:date="2025-08-18T16:33:15Z"/>
          <w:rFonts w:hint="eastAsia" w:ascii="宋体" w:hAnsi="宋体" w:eastAsia="宋体" w:cs="宋体"/>
          <w:b/>
          <w:bCs/>
          <w:sz w:val="44"/>
          <w:szCs w:val="44"/>
        </w:rPr>
      </w:pPr>
      <w:del w:id="12" w:author="李明煌" w:date="2025-08-18T16:33:15Z">
        <w:r>
          <w:rPr>
            <w:rFonts w:hint="eastAsia" w:ascii="方正小标宋_GBK" w:hAnsi="方正小标宋_GBK" w:eastAsia="方正小标宋_GBK" w:cs="方正小标宋_GBK"/>
            <w:b w:val="0"/>
            <w:bCs w:val="0"/>
            <w:sz w:val="44"/>
            <w:szCs w:val="44"/>
          </w:rPr>
          <w:delText>创业孵化基地</w:delText>
        </w:r>
      </w:del>
      <w:del w:id="13" w:author="李明煌" w:date="2025-08-18T16:33:15Z">
        <w:r>
          <w:rPr>
            <w:rFonts w:hint="eastAsia" w:ascii="方正小标宋_GBK" w:hAnsi="方正小标宋_GBK" w:eastAsia="方正小标宋_GBK" w:cs="方正小标宋_GBK"/>
            <w:b w:val="0"/>
            <w:bCs w:val="0"/>
            <w:sz w:val="44"/>
            <w:szCs w:val="44"/>
            <w:lang w:eastAsia="zh-CN"/>
          </w:rPr>
          <w:delText>年度</w:delText>
        </w:r>
      </w:del>
      <w:del w:id="14" w:author="李明煌" w:date="2025-08-18T16:33:15Z">
        <w:r>
          <w:rPr>
            <w:rFonts w:hint="eastAsia" w:ascii="方正小标宋_GBK" w:hAnsi="方正小标宋_GBK" w:eastAsia="方正小标宋_GBK" w:cs="方正小标宋_GBK"/>
            <w:b w:val="0"/>
            <w:bCs w:val="0"/>
            <w:sz w:val="44"/>
            <w:szCs w:val="44"/>
          </w:rPr>
          <w:delText>考核工作的通知</w:delText>
        </w:r>
      </w:del>
    </w:p>
    <w:p>
      <w:pPr>
        <w:pageBreakBefore w:val="0"/>
        <w:kinsoku/>
        <w:overflowPunct/>
        <w:topLinePunct w:val="0"/>
        <w:autoSpaceDE/>
        <w:autoSpaceDN/>
        <w:bidi w:val="0"/>
        <w:spacing w:line="580" w:lineRule="exact"/>
        <w:rPr>
          <w:del w:id="15" w:author="李明煌" w:date="2025-08-18T16:33:15Z"/>
          <w:rStyle w:val="8"/>
          <w:rFonts w:ascii="仿宋_GB2312" w:hAnsi="仿宋" w:eastAsia="仿宋_GB2312" w:cs="Times New Roman"/>
          <w:sz w:val="32"/>
          <w:szCs w:val="32"/>
          <w:highlight w:val="none"/>
        </w:rPr>
      </w:pPr>
    </w:p>
    <w:p>
      <w:pPr>
        <w:keepNext w:val="0"/>
        <w:keepLines/>
        <w:pageBreakBefore w:val="0"/>
        <w:kinsoku/>
        <w:wordWrap/>
        <w:overflowPunct/>
        <w:topLinePunct w:val="0"/>
        <w:autoSpaceDE/>
        <w:autoSpaceDN/>
        <w:bidi w:val="0"/>
        <w:adjustRightInd/>
        <w:spacing w:line="579" w:lineRule="exact"/>
        <w:ind w:left="0" w:leftChars="0" w:right="0" w:rightChars="0"/>
        <w:textAlignment w:val="auto"/>
        <w:outlineLvl w:val="9"/>
        <w:rPr>
          <w:del w:id="16" w:author="李明煌" w:date="2025-08-18T16:33:15Z"/>
          <w:rFonts w:hint="eastAsia" w:ascii="仿宋_GB2312" w:hAnsi="仿宋_GB2312" w:eastAsia="仿宋_GB2312" w:cs="仿宋_GB2312"/>
          <w:sz w:val="32"/>
          <w:szCs w:val="32"/>
        </w:rPr>
      </w:pPr>
      <w:del w:id="17" w:author="李明煌" w:date="2025-08-18T16:33:15Z">
        <w:r>
          <w:rPr>
            <w:rFonts w:hint="eastAsia" w:ascii="仿宋_GB2312" w:hAnsi="仿宋_GB2312" w:eastAsia="仿宋_GB2312" w:cs="仿宋_GB2312"/>
            <w:sz w:val="32"/>
            <w:szCs w:val="32"/>
            <w:lang w:eastAsia="zh-CN"/>
          </w:rPr>
          <w:delText>各有关单位</w:delText>
        </w:r>
      </w:del>
      <w:del w:id="18" w:author="李明煌" w:date="2025-08-18T16:33:15Z">
        <w:r>
          <w:rPr>
            <w:rFonts w:hint="eastAsia" w:ascii="仿宋_GB2312" w:hAnsi="仿宋_GB2312" w:eastAsia="仿宋_GB2312" w:cs="仿宋_GB2312"/>
            <w:sz w:val="32"/>
            <w:szCs w:val="32"/>
          </w:rPr>
          <w:delText>：</w:delText>
        </w:r>
      </w:del>
    </w:p>
    <w:p>
      <w:pPr>
        <w:keepNext w:val="0"/>
        <w:keepLines/>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del w:id="19" w:author="李明煌" w:date="2025-08-18T16:33:15Z"/>
          <w:rFonts w:hint="eastAsia" w:ascii="仿宋_GB2312" w:hAnsi="仿宋_GB2312" w:eastAsia="仿宋_GB2312" w:cs="仿宋_GB2312"/>
          <w:sz w:val="32"/>
          <w:szCs w:val="32"/>
        </w:rPr>
      </w:pPr>
      <w:del w:id="20" w:author="李明煌" w:date="2025-08-18T16:33:15Z">
        <w:r>
          <w:rPr>
            <w:rFonts w:hint="eastAsia" w:ascii="仿宋_GB2312" w:hAnsi="仿宋_GB2312" w:eastAsia="仿宋_GB2312" w:cs="仿宋_GB2312"/>
            <w:sz w:val="32"/>
            <w:szCs w:val="32"/>
          </w:rPr>
          <w:delText>根据《</w:delText>
        </w:r>
      </w:del>
      <w:del w:id="21" w:author="李明煌" w:date="2025-08-18T16:33:15Z">
        <w:r>
          <w:rPr>
            <w:rFonts w:hint="eastAsia" w:ascii="仿宋_GB2312" w:hAnsi="仿宋_GB2312" w:eastAsia="仿宋_GB2312" w:cs="仿宋_GB2312"/>
            <w:sz w:val="32"/>
            <w:szCs w:val="32"/>
            <w:lang w:eastAsia="zh-CN"/>
          </w:rPr>
          <w:delText>福田区</w:delText>
        </w:r>
      </w:del>
      <w:del w:id="22" w:author="李明煌" w:date="2025-08-18T16:33:15Z">
        <w:r>
          <w:rPr>
            <w:rFonts w:hint="eastAsia" w:ascii="仿宋_GB2312" w:hAnsi="仿宋_GB2312" w:eastAsia="仿宋_GB2312" w:cs="仿宋_GB2312"/>
            <w:sz w:val="32"/>
            <w:szCs w:val="32"/>
          </w:rPr>
          <w:delText>创业孵化基地管理办法》（</w:delText>
        </w:r>
      </w:del>
      <w:del w:id="23" w:author="李明煌" w:date="2025-08-18T16:33:15Z">
        <w:r>
          <w:rPr>
            <w:rFonts w:hint="eastAsia" w:ascii="仿宋_GB2312" w:hAnsi="仿宋_GB2312" w:eastAsia="仿宋_GB2312" w:cs="仿宋_GB2312"/>
            <w:sz w:val="32"/>
            <w:szCs w:val="32"/>
            <w:lang w:eastAsia="zh-CN"/>
          </w:rPr>
          <w:delText>深福</w:delText>
        </w:r>
      </w:del>
      <w:del w:id="24" w:author="李明煌" w:date="2025-08-18T16:33:15Z">
        <w:r>
          <w:rPr>
            <w:rFonts w:hint="eastAsia" w:ascii="仿宋_GB2312" w:hAnsi="仿宋_GB2312" w:eastAsia="仿宋_GB2312" w:cs="仿宋_GB2312"/>
            <w:sz w:val="32"/>
            <w:szCs w:val="32"/>
          </w:rPr>
          <w:delText>人</w:delText>
        </w:r>
      </w:del>
      <w:del w:id="25" w:author="李明煌" w:date="2025-08-18T16:33:15Z">
        <w:r>
          <w:rPr>
            <w:rFonts w:hint="eastAsia" w:ascii="仿宋_GB2312" w:hAnsi="仿宋_GB2312" w:eastAsia="仿宋_GB2312" w:cs="仿宋_GB2312"/>
            <w:sz w:val="32"/>
            <w:szCs w:val="32"/>
            <w:lang w:eastAsia="zh-CN"/>
          </w:rPr>
          <w:delText>力</w:delText>
        </w:r>
      </w:del>
      <w:del w:id="26" w:author="李明煌" w:date="2025-08-18T16:33:15Z">
        <w:r>
          <w:rPr>
            <w:rFonts w:hint="eastAsia" w:ascii="仿宋_GB2312" w:hAnsi="仿宋_GB2312" w:eastAsia="仿宋_GB2312" w:cs="仿宋_GB2312"/>
            <w:sz w:val="32"/>
            <w:szCs w:val="32"/>
          </w:rPr>
          <w:delText>规〔20</w:delText>
        </w:r>
      </w:del>
      <w:del w:id="27" w:author="李明煌" w:date="2025-08-18T16:33:15Z">
        <w:r>
          <w:rPr>
            <w:rFonts w:hint="eastAsia" w:ascii="仿宋_GB2312" w:hAnsi="仿宋_GB2312" w:eastAsia="仿宋_GB2312" w:cs="仿宋_GB2312"/>
            <w:sz w:val="32"/>
            <w:szCs w:val="32"/>
            <w:lang w:val="en-US" w:eastAsia="zh-CN"/>
          </w:rPr>
          <w:delText>23</w:delText>
        </w:r>
      </w:del>
      <w:del w:id="28" w:author="李明煌" w:date="2025-08-18T16:33:15Z">
        <w:r>
          <w:rPr>
            <w:rFonts w:hint="eastAsia" w:ascii="仿宋_GB2312" w:hAnsi="仿宋_GB2312" w:eastAsia="仿宋_GB2312" w:cs="仿宋_GB2312"/>
            <w:sz w:val="32"/>
            <w:szCs w:val="32"/>
          </w:rPr>
          <w:delText>〕</w:delText>
        </w:r>
      </w:del>
      <w:del w:id="29" w:author="李明煌" w:date="2025-08-18T16:33:15Z">
        <w:r>
          <w:rPr>
            <w:rFonts w:hint="eastAsia" w:ascii="仿宋_GB2312" w:hAnsi="仿宋_GB2312" w:eastAsia="仿宋_GB2312" w:cs="仿宋_GB2312"/>
            <w:sz w:val="32"/>
            <w:szCs w:val="32"/>
            <w:lang w:val="en-US" w:eastAsia="zh-CN"/>
          </w:rPr>
          <w:delText>1</w:delText>
        </w:r>
      </w:del>
      <w:del w:id="30" w:author="李明煌" w:date="2025-08-18T16:33:15Z">
        <w:r>
          <w:rPr>
            <w:rFonts w:hint="eastAsia" w:ascii="仿宋_GB2312" w:hAnsi="仿宋_GB2312" w:eastAsia="仿宋_GB2312" w:cs="仿宋_GB2312"/>
            <w:sz w:val="32"/>
            <w:szCs w:val="32"/>
          </w:rPr>
          <w:delText>号）</w:delText>
        </w:r>
      </w:del>
      <w:del w:id="31" w:author="李明煌" w:date="2025-08-18T16:33:15Z">
        <w:r>
          <w:rPr>
            <w:rFonts w:hint="eastAsia" w:ascii="仿宋_GB2312" w:hAnsi="仿宋_GB2312" w:eastAsia="仿宋_GB2312" w:cs="仿宋_GB2312"/>
            <w:sz w:val="32"/>
            <w:szCs w:val="32"/>
            <w:lang w:eastAsia="zh-CN"/>
          </w:rPr>
          <w:delText>（</w:delText>
        </w:r>
      </w:del>
      <w:del w:id="32" w:author="李明煌" w:date="2025-08-18T16:33:15Z">
        <w:r>
          <w:rPr>
            <w:rFonts w:hint="eastAsia" w:ascii="仿宋_GB2312" w:hAnsi="仿宋_GB2312" w:eastAsia="仿宋_GB2312" w:cs="仿宋_GB2312"/>
            <w:sz w:val="32"/>
            <w:szCs w:val="32"/>
          </w:rPr>
          <w:delText>以下简称“办法”）的规定，现组织开展202</w:delText>
        </w:r>
      </w:del>
      <w:del w:id="33" w:author="李明煌" w:date="2025-08-18T16:33:15Z">
        <w:r>
          <w:rPr>
            <w:rFonts w:hint="eastAsia" w:ascii="仿宋_GB2312" w:hAnsi="仿宋_GB2312" w:eastAsia="仿宋_GB2312" w:cs="仿宋_GB2312"/>
            <w:sz w:val="32"/>
            <w:szCs w:val="32"/>
            <w:lang w:val="en-US" w:eastAsia="zh-CN"/>
          </w:rPr>
          <w:delText>5</w:delText>
        </w:r>
      </w:del>
      <w:del w:id="34" w:author="李明煌" w:date="2025-08-18T16:33:15Z">
        <w:r>
          <w:rPr>
            <w:rFonts w:hint="eastAsia" w:ascii="仿宋_GB2312" w:hAnsi="仿宋_GB2312" w:eastAsia="仿宋_GB2312" w:cs="仿宋_GB2312"/>
            <w:sz w:val="32"/>
            <w:szCs w:val="32"/>
          </w:rPr>
          <w:delText>年度</w:delText>
        </w:r>
      </w:del>
      <w:del w:id="35" w:author="李明煌" w:date="2025-08-18T16:33:15Z">
        <w:r>
          <w:rPr>
            <w:rFonts w:hint="eastAsia" w:ascii="仿宋_GB2312" w:hAnsi="仿宋_GB2312" w:eastAsia="仿宋_GB2312" w:cs="仿宋_GB2312"/>
            <w:sz w:val="32"/>
            <w:szCs w:val="32"/>
            <w:lang w:eastAsia="zh-CN"/>
          </w:rPr>
          <w:delText>福田区</w:delText>
        </w:r>
      </w:del>
      <w:del w:id="36" w:author="李明煌" w:date="2025-08-18T16:33:15Z">
        <w:r>
          <w:rPr>
            <w:rFonts w:hint="eastAsia" w:ascii="仿宋_GB2312" w:hAnsi="仿宋_GB2312" w:eastAsia="仿宋_GB2312" w:cs="仿宋_GB2312"/>
            <w:sz w:val="32"/>
            <w:szCs w:val="32"/>
          </w:rPr>
          <w:delText>创业孵化基地</w:delText>
        </w:r>
      </w:del>
      <w:del w:id="37" w:author="李明煌" w:date="2025-08-18T16:33:15Z">
        <w:r>
          <w:rPr>
            <w:rFonts w:hint="eastAsia" w:ascii="仿宋_GB2312" w:hAnsi="仿宋_GB2312" w:eastAsia="仿宋_GB2312" w:cs="仿宋_GB2312"/>
            <w:sz w:val="32"/>
            <w:szCs w:val="32"/>
            <w:lang w:eastAsia="zh-CN"/>
          </w:rPr>
          <w:delText>年度</w:delText>
        </w:r>
      </w:del>
      <w:del w:id="38" w:author="李明煌" w:date="2025-08-18T16:33:15Z">
        <w:r>
          <w:rPr>
            <w:rFonts w:hint="eastAsia" w:ascii="仿宋_GB2312" w:hAnsi="仿宋_GB2312" w:eastAsia="仿宋_GB2312" w:cs="仿宋_GB2312"/>
            <w:sz w:val="32"/>
            <w:szCs w:val="32"/>
          </w:rPr>
          <w:delText>考核工作，有关事项通知如下：</w:delText>
        </w:r>
      </w:del>
    </w:p>
    <w:p>
      <w:pPr>
        <w:pageBreakBefore w:val="0"/>
        <w:kinsoku/>
        <w:overflowPunct/>
        <w:topLinePunct w:val="0"/>
        <w:autoSpaceDE/>
        <w:autoSpaceDN/>
        <w:bidi w:val="0"/>
        <w:snapToGrid/>
        <w:spacing w:line="580" w:lineRule="exact"/>
        <w:ind w:firstLine="640" w:firstLineChars="200"/>
        <w:rPr>
          <w:del w:id="39" w:author="李明煌" w:date="2025-08-18T16:33:15Z"/>
          <w:rFonts w:hint="eastAsia" w:ascii="黑体" w:hAnsi="黑体" w:eastAsia="黑体" w:cs="黑体"/>
          <w:b w:val="0"/>
          <w:bCs w:val="0"/>
          <w:color w:val="000000"/>
          <w:kern w:val="2"/>
          <w:sz w:val="32"/>
          <w:szCs w:val="32"/>
          <w:highlight w:val="none"/>
          <w:lang w:val="en-US" w:eastAsia="zh-CN" w:bidi="ar"/>
        </w:rPr>
      </w:pPr>
      <w:del w:id="40" w:author="李明煌" w:date="2025-08-18T16:33:15Z">
        <w:r>
          <w:rPr>
            <w:rFonts w:hint="eastAsia" w:ascii="黑体" w:hAnsi="黑体" w:eastAsia="黑体" w:cs="黑体"/>
            <w:b w:val="0"/>
            <w:bCs w:val="0"/>
            <w:color w:val="000000"/>
            <w:kern w:val="2"/>
            <w:sz w:val="32"/>
            <w:szCs w:val="32"/>
            <w:highlight w:val="none"/>
            <w:lang w:val="en-US" w:eastAsia="zh-CN" w:bidi="ar"/>
          </w:rPr>
          <w:delText>一、考核对象</w:delText>
        </w:r>
      </w:del>
    </w:p>
    <w:p>
      <w:pPr>
        <w:keepNext w:val="0"/>
        <w:keepLines/>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del w:id="41" w:author="李明煌" w:date="2025-08-18T16:33:15Z"/>
          <w:rFonts w:hint="eastAsia" w:ascii="仿宋_GB2312" w:hAnsi="仿宋_GB2312" w:eastAsia="仿宋_GB2312" w:cs="仿宋_GB2312"/>
          <w:sz w:val="32"/>
          <w:szCs w:val="32"/>
        </w:rPr>
      </w:pPr>
      <w:del w:id="42" w:author="李明煌" w:date="2025-08-18T16:33:15Z">
        <w:r>
          <w:rPr>
            <w:rFonts w:hint="eastAsia" w:ascii="仿宋_GB2312" w:hAnsi="仿宋_GB2312" w:eastAsia="仿宋_GB2312" w:cs="仿宋_GB2312"/>
            <w:sz w:val="32"/>
            <w:szCs w:val="32"/>
          </w:rPr>
          <w:delText>已获认定的</w:delText>
        </w:r>
      </w:del>
      <w:del w:id="43" w:author="李明煌" w:date="2025-08-18T16:33:15Z">
        <w:r>
          <w:rPr>
            <w:rFonts w:hint="eastAsia" w:ascii="仿宋_GB2312" w:hAnsi="仿宋_GB2312" w:eastAsia="仿宋_GB2312" w:cs="仿宋_GB2312"/>
            <w:sz w:val="32"/>
            <w:szCs w:val="32"/>
            <w:lang w:eastAsia="zh-CN"/>
          </w:rPr>
          <w:delText>福田区</w:delText>
        </w:r>
      </w:del>
      <w:del w:id="44" w:author="李明煌" w:date="2025-08-18T16:33:15Z">
        <w:r>
          <w:rPr>
            <w:rFonts w:hint="eastAsia" w:ascii="仿宋_GB2312" w:hAnsi="仿宋_GB2312" w:eastAsia="仿宋_GB2312" w:cs="仿宋_GB2312"/>
            <w:sz w:val="32"/>
            <w:szCs w:val="32"/>
          </w:rPr>
          <w:delText>创业孵化基地。</w:delText>
        </w:r>
      </w:del>
    </w:p>
    <w:p>
      <w:pPr>
        <w:keepNext/>
        <w:keepLines/>
        <w:pageBreakBefore w:val="0"/>
        <w:widowControl/>
        <w:numPr>
          <w:ilvl w:val="0"/>
          <w:numId w:val="0"/>
        </w:numPr>
        <w:kinsoku/>
        <w:overflowPunct/>
        <w:topLinePunct w:val="0"/>
        <w:autoSpaceDE/>
        <w:autoSpaceDN/>
        <w:bidi w:val="0"/>
        <w:adjustRightInd w:val="0"/>
        <w:snapToGrid/>
        <w:spacing w:before="0" w:beforeLines="0" w:line="580" w:lineRule="exact"/>
        <w:ind w:firstLine="640" w:firstLineChars="200"/>
        <w:jc w:val="both"/>
        <w:textAlignment w:val="baseline"/>
        <w:outlineLvl w:val="0"/>
        <w:rPr>
          <w:del w:id="45" w:author="李明煌" w:date="2025-08-18T16:33:15Z"/>
          <w:rFonts w:hint="eastAsia" w:ascii="黑体" w:hAnsi="黑体" w:eastAsia="黑体" w:cs="黑体"/>
          <w:b w:val="0"/>
          <w:bCs w:val="0"/>
          <w:color w:val="000000"/>
          <w:kern w:val="2"/>
          <w:sz w:val="32"/>
          <w:szCs w:val="32"/>
          <w:highlight w:val="none"/>
          <w:lang w:val="en-US" w:eastAsia="zh-CN" w:bidi="ar"/>
        </w:rPr>
      </w:pPr>
      <w:del w:id="46" w:author="李明煌" w:date="2025-08-18T16:33:15Z">
        <w:r>
          <w:rPr>
            <w:rFonts w:hint="eastAsia" w:ascii="黑体" w:hAnsi="黑体" w:eastAsia="黑体" w:cs="黑体"/>
            <w:b w:val="0"/>
            <w:bCs w:val="0"/>
            <w:color w:val="000000"/>
            <w:kern w:val="2"/>
            <w:sz w:val="32"/>
            <w:szCs w:val="32"/>
            <w:highlight w:val="none"/>
            <w:lang w:val="en-US" w:eastAsia="zh-CN" w:bidi="ar"/>
          </w:rPr>
          <w:delText>二、考核内容</w:delText>
        </w:r>
      </w:del>
    </w:p>
    <w:p>
      <w:pPr>
        <w:keepNext/>
        <w:keepLines/>
        <w:pageBreakBefore w:val="0"/>
        <w:widowControl/>
        <w:numPr>
          <w:ilvl w:val="0"/>
          <w:numId w:val="0"/>
        </w:numPr>
        <w:kinsoku/>
        <w:overflowPunct/>
        <w:topLinePunct w:val="0"/>
        <w:autoSpaceDE/>
        <w:autoSpaceDN/>
        <w:bidi w:val="0"/>
        <w:adjustRightInd w:val="0"/>
        <w:snapToGrid/>
        <w:spacing w:beforeLines="0" w:line="580" w:lineRule="exact"/>
        <w:ind w:firstLine="640" w:firstLineChars="200"/>
        <w:textAlignment w:val="baseline"/>
        <w:outlineLvl w:val="0"/>
        <w:rPr>
          <w:del w:id="47" w:author="李明煌" w:date="2025-08-18T16:33:15Z"/>
          <w:rFonts w:hint="eastAsia" w:ascii="黑体" w:hAnsi="黑体" w:eastAsia="黑体" w:cs="黑体"/>
          <w:color w:val="000000"/>
          <w:kern w:val="2"/>
          <w:sz w:val="32"/>
          <w:szCs w:val="32"/>
          <w:highlight w:val="none"/>
          <w:lang w:val="en-US" w:eastAsia="zh-CN" w:bidi="ar"/>
        </w:rPr>
      </w:pPr>
      <w:del w:id="48" w:author="李明煌" w:date="2025-08-18T16:33:15Z">
        <w:r>
          <w:rPr>
            <w:rFonts w:hint="eastAsia" w:ascii="仿宋_GB2312" w:hAnsi="仿宋_GB2312" w:eastAsia="仿宋_GB2312" w:cs="仿宋_GB2312"/>
            <w:kern w:val="2"/>
            <w:sz w:val="32"/>
            <w:szCs w:val="32"/>
            <w:highlight w:val="none"/>
            <w:lang w:val="en-US" w:eastAsia="zh-CN" w:bidi="ar-SA"/>
          </w:rPr>
          <w:delText>考核内容主要包括运营管理、场地保障、服务能力、孵化成效等。</w:delText>
        </w:r>
      </w:del>
    </w:p>
    <w:p>
      <w:pPr>
        <w:keepNext/>
        <w:keepLines/>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Lines="0" w:beforeAutospacing="0" w:after="0" w:afterAutospacing="0" w:line="580" w:lineRule="exact"/>
        <w:ind w:left="0" w:leftChars="0" w:right="0" w:rightChars="0" w:firstLine="640" w:firstLineChars="200"/>
        <w:jc w:val="both"/>
        <w:textAlignment w:val="baseline"/>
        <w:outlineLvl w:val="0"/>
        <w:rPr>
          <w:del w:id="49" w:author="李明煌" w:date="2025-08-18T16:33:15Z"/>
          <w:rFonts w:hint="eastAsia" w:ascii="黑体" w:hAnsi="黑体" w:eastAsia="黑体" w:cs="黑体"/>
          <w:b w:val="0"/>
          <w:bCs w:val="0"/>
          <w:color w:val="000000"/>
          <w:kern w:val="2"/>
          <w:sz w:val="32"/>
          <w:szCs w:val="32"/>
          <w:highlight w:val="none"/>
          <w:lang w:val="en-US" w:eastAsia="zh-CN" w:bidi="ar"/>
        </w:rPr>
      </w:pPr>
      <w:del w:id="50" w:author="李明煌" w:date="2025-08-18T16:33:15Z">
        <w:r>
          <w:rPr>
            <w:rFonts w:hint="eastAsia" w:ascii="黑体" w:hAnsi="黑体" w:eastAsia="黑体" w:cs="黑体"/>
            <w:b w:val="0"/>
            <w:bCs w:val="0"/>
            <w:color w:val="000000"/>
            <w:kern w:val="2"/>
            <w:sz w:val="32"/>
            <w:szCs w:val="32"/>
            <w:highlight w:val="none"/>
            <w:lang w:val="en-US" w:eastAsia="zh-CN" w:bidi="ar"/>
          </w:rPr>
          <w:delText>三、考核规则</w:delText>
        </w:r>
      </w:del>
    </w:p>
    <w:p>
      <w:pPr>
        <w:pageBreakBefore w:val="0"/>
        <w:overflowPunct/>
        <w:topLinePunct w:val="0"/>
        <w:bidi w:val="0"/>
        <w:spacing w:line="580" w:lineRule="exact"/>
        <w:ind w:firstLine="640" w:firstLineChars="200"/>
        <w:rPr>
          <w:del w:id="51" w:author="李明煌" w:date="2025-08-18T16:33:15Z"/>
          <w:rFonts w:hint="eastAsia" w:ascii="仿宋_GB2312" w:hAnsi="仿宋_GB2312" w:eastAsia="仿宋_GB2312" w:cs="仿宋_GB2312"/>
          <w:b w:val="0"/>
          <w:bCs w:val="0"/>
          <w:kern w:val="2"/>
          <w:sz w:val="32"/>
          <w:szCs w:val="32"/>
          <w:highlight w:val="none"/>
          <w:lang w:val="en-US" w:eastAsia="zh-CN" w:bidi="ar-SA"/>
        </w:rPr>
      </w:pPr>
      <w:del w:id="52" w:author="李明煌" w:date="2025-08-18T16:33:15Z">
        <w:r>
          <w:rPr>
            <w:rFonts w:hint="eastAsia" w:ascii="仿宋_GB2312" w:hAnsi="仿宋_GB2312" w:eastAsia="仿宋_GB2312" w:cs="仿宋_GB2312"/>
            <w:b w:val="0"/>
            <w:bCs w:val="0"/>
            <w:kern w:val="2"/>
            <w:sz w:val="32"/>
            <w:szCs w:val="32"/>
            <w:highlight w:val="none"/>
            <w:lang w:val="en-US" w:eastAsia="zh-CN" w:bidi="ar-SA"/>
          </w:rPr>
          <w:delText>1.考核结果分为优秀、合格、不合格三个等级。按不高于考核结果数量30%的比例进行评优，考核结果为优秀的按规定给予5万元奖补。</w:delText>
        </w:r>
      </w:del>
    </w:p>
    <w:p>
      <w:pPr>
        <w:pageBreakBefore w:val="0"/>
        <w:overflowPunct/>
        <w:topLinePunct w:val="0"/>
        <w:bidi w:val="0"/>
        <w:spacing w:line="580" w:lineRule="exact"/>
        <w:ind w:firstLine="640" w:firstLineChars="200"/>
        <w:rPr>
          <w:del w:id="53" w:author="李明煌" w:date="2025-08-18T16:33:15Z"/>
        </w:rPr>
        <w:sectPr>
          <w:pgSz w:w="11906" w:h="16838"/>
          <w:pgMar w:top="2098" w:right="1417" w:bottom="2098" w:left="1417" w:header="851" w:footer="992" w:gutter="0"/>
          <w:cols w:space="720" w:num="1"/>
          <w:docGrid w:type="lines" w:linePitch="312" w:charSpace="0"/>
        </w:sectPr>
      </w:pPr>
      <w:del w:id="54" w:author="李明煌" w:date="2025-08-18T16:33:15Z">
        <w:r>
          <w:rPr>
            <w:rFonts w:hint="eastAsia" w:ascii="仿宋_GB2312" w:hAnsi="仿宋_GB2312" w:eastAsia="仿宋_GB2312" w:cs="仿宋_GB2312"/>
            <w:kern w:val="2"/>
            <w:sz w:val="32"/>
            <w:szCs w:val="32"/>
            <w:highlight w:val="none"/>
            <w:lang w:val="en-US" w:eastAsia="zh-CN" w:bidi="ar-SA"/>
          </w:rPr>
          <w:delText>2.考核指标包括基础指标和评优指标。其中，基础指标按“合格”和“不合格”进行评价，所有基础指标均合格的，视为获得基础分60分，本次年度考核合格，具备评优资格；任意一项基础</w:delText>
        </w:r>
      </w:del>
    </w:p>
    <w:p>
      <w:pPr>
        <w:pageBreakBefore w:val="0"/>
        <w:overflowPunct/>
        <w:topLinePunct w:val="0"/>
        <w:bidi w:val="0"/>
        <w:spacing w:line="580" w:lineRule="exact"/>
        <w:rPr>
          <w:del w:id="55" w:author="李明煌" w:date="2025-08-18T16:33:15Z"/>
          <w:rFonts w:hint="eastAsia" w:ascii="仿宋_GB2312" w:hAnsi="仿宋_GB2312" w:eastAsia="仿宋_GB2312" w:cs="仿宋_GB2312"/>
          <w:kern w:val="2"/>
          <w:sz w:val="32"/>
          <w:szCs w:val="32"/>
          <w:highlight w:val="none"/>
          <w:lang w:val="en-US" w:eastAsia="zh-CN" w:bidi="ar-SA"/>
        </w:rPr>
      </w:pPr>
      <w:del w:id="56" w:author="李明煌" w:date="2025-08-18T16:33:15Z">
        <w:r>
          <w:rPr>
            <w:rFonts w:hint="eastAsia" w:ascii="仿宋_GB2312" w:hAnsi="仿宋_GB2312" w:eastAsia="仿宋_GB2312" w:cs="仿宋_GB2312"/>
            <w:kern w:val="2"/>
            <w:sz w:val="32"/>
            <w:szCs w:val="32"/>
            <w:highlight w:val="none"/>
            <w:lang w:val="en-US" w:eastAsia="zh-CN" w:bidi="ar-SA"/>
          </w:rPr>
          <w:delText>指标不合格的，本次年度考核不合格。评优指标根据赋分标准评分，总分40分，如某项指标未达最低赋分标准或基地无材料报送的，则该项指标不得分。根据基础指标及评优指标合计总得分从高到低评选本年度“优秀”基地。</w:delText>
        </w:r>
      </w:del>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line="580" w:lineRule="exact"/>
        <w:ind w:left="0" w:leftChars="0" w:firstLine="640" w:firstLineChars="200"/>
        <w:jc w:val="both"/>
        <w:textAlignment w:val="auto"/>
        <w:rPr>
          <w:del w:id="57" w:author="李明煌" w:date="2025-08-18T16:33:15Z"/>
          <w:rStyle w:val="7"/>
          <w:rFonts w:hint="eastAsia" w:ascii="仿宋_GB2312" w:hAnsi="仿宋_GB2312" w:eastAsia="仿宋_GB2312" w:cs="仿宋_GB2312"/>
          <w:i w:val="0"/>
          <w:caps w:val="0"/>
          <w:color w:val="auto"/>
          <w:spacing w:val="0"/>
          <w:kern w:val="0"/>
          <w:sz w:val="32"/>
          <w:szCs w:val="32"/>
          <w:highlight w:val="yellow"/>
          <w:shd w:val="clear" w:color="auto" w:fill="FFFFFF"/>
          <w:lang w:val="en-US" w:eastAsia="zh-CN" w:bidi="ar"/>
        </w:rPr>
      </w:pPr>
      <w:del w:id="58" w:author="李明煌" w:date="2025-08-18T16:33:15Z">
        <w:r>
          <w:rPr>
            <w:rStyle w:val="7"/>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delText>3.本区高校、职业学校和技工院校创办的大学生创业孵化基地、港澳青年、退役军人等公益性特色创新创业基地，在福田区内可以自主支配不少于1000平方米的创业孵化场所，近两年在孵创业实体数量年均不少于15家，其中创业团队占比不高于50%。近两年重点群体在孵创业实体数量占比不低于50%。近两年在孵创业实体年均带动就业不少于60</w:delText>
        </w:r>
      </w:del>
      <w:del w:id="59" w:author="李明煌" w:date="2025-08-18T16:33:15Z">
        <w:r>
          <w:rPr>
            <w:rStyle w:val="7"/>
            <w:rFonts w:hint="eastAsia" w:ascii="仿宋_GB2312" w:hAnsi="仿宋_GB2312" w:eastAsia="仿宋_GB2312" w:cs="仿宋_GB2312"/>
            <w:i w:val="0"/>
            <w:caps w:val="0"/>
            <w:color w:val="auto"/>
            <w:spacing w:val="0"/>
            <w:kern w:val="0"/>
            <w:sz w:val="32"/>
            <w:szCs w:val="32"/>
            <w:highlight w:val="none"/>
            <w:shd w:val="clear" w:color="auto" w:fill="FFFFFF"/>
            <w:lang w:val="en" w:eastAsia="zh-CN" w:bidi="ar"/>
          </w:rPr>
          <w:delText>人，</w:delText>
        </w:r>
      </w:del>
      <w:del w:id="60" w:author="李明煌" w:date="2025-08-18T16:33:15Z">
        <w:r>
          <w:rPr>
            <w:rStyle w:val="7"/>
            <w:rFonts w:hint="eastAsia" w:ascii="仿宋_GB2312" w:hAnsi="仿宋_GB2312" w:eastAsia="仿宋_GB2312" w:cs="仿宋_GB2312"/>
            <w:i w:val="0"/>
            <w:caps w:val="0"/>
            <w:strike w:val="0"/>
            <w:color w:val="auto"/>
            <w:spacing w:val="0"/>
            <w:kern w:val="0"/>
            <w:sz w:val="32"/>
            <w:szCs w:val="32"/>
            <w:highlight w:val="none"/>
            <w:shd w:val="clear" w:color="auto" w:fill="FFFFFF"/>
            <w:lang w:val="en-US" w:eastAsia="zh-CN" w:bidi="ar"/>
          </w:rPr>
          <w:delText>其中带动</w:delText>
        </w:r>
      </w:del>
      <w:del w:id="61" w:author="李明煌" w:date="2025-08-18T16:33:15Z">
        <w:r>
          <w:rPr>
            <w:rStyle w:val="7"/>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delText>重点群体就业占比不低于5%。</w:delText>
        </w:r>
      </w:del>
    </w:p>
    <w:p>
      <w:pPr>
        <w:keepNext w:val="0"/>
        <w:keepLines/>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del w:id="62" w:author="李明煌" w:date="2025-08-18T16:33:15Z"/>
          <w:rFonts w:hint="eastAsia" w:ascii="仿宋_GB2312" w:hAnsi="仿宋_GB2312" w:eastAsia="仿宋_GB2312" w:cs="仿宋_GB2312"/>
          <w:color w:val="000000"/>
          <w:sz w:val="32"/>
          <w:szCs w:val="32"/>
        </w:rPr>
      </w:pPr>
      <w:del w:id="63" w:author="李明煌" w:date="2025-08-18T16:33:15Z">
        <w:r>
          <w:rPr>
            <w:rFonts w:hint="eastAsia" w:ascii="仿宋_GB2312" w:hAnsi="仿宋_GB2312" w:eastAsia="仿宋_GB2312" w:cs="仿宋_GB2312"/>
            <w:color w:val="000000"/>
            <w:sz w:val="32"/>
            <w:szCs w:val="32"/>
            <w:lang w:val="en-US" w:eastAsia="zh-CN"/>
          </w:rPr>
          <w:delText>4.</w:delText>
        </w:r>
      </w:del>
      <w:del w:id="64" w:author="李明煌" w:date="2025-08-18T16:33:15Z">
        <w:r>
          <w:rPr>
            <w:rFonts w:hint="eastAsia" w:ascii="仿宋_GB2312" w:hAnsi="仿宋_GB2312" w:eastAsia="仿宋_GB2312" w:cs="仿宋_GB2312"/>
            <w:color w:val="000000"/>
            <w:sz w:val="32"/>
            <w:szCs w:val="32"/>
          </w:rPr>
          <w:delText>不参加年度考核或考核不合格的，取消基地的</w:delText>
        </w:r>
      </w:del>
      <w:del w:id="65" w:author="李明煌" w:date="2025-08-18T16:33:15Z">
        <w:r>
          <w:rPr>
            <w:rFonts w:hint="eastAsia" w:ascii="仿宋_GB2312" w:hAnsi="仿宋_GB2312" w:eastAsia="仿宋_GB2312" w:cs="仿宋_GB2312"/>
            <w:color w:val="000000"/>
            <w:sz w:val="32"/>
            <w:szCs w:val="32"/>
            <w:lang w:eastAsia="zh-CN"/>
          </w:rPr>
          <w:delText>福田区</w:delText>
        </w:r>
      </w:del>
      <w:del w:id="66" w:author="李明煌" w:date="2025-08-18T16:33:15Z">
        <w:r>
          <w:rPr>
            <w:rFonts w:hint="eastAsia" w:ascii="仿宋_GB2312" w:hAnsi="仿宋_GB2312" w:eastAsia="仿宋_GB2312" w:cs="仿宋_GB2312"/>
            <w:color w:val="000000"/>
            <w:sz w:val="32"/>
            <w:szCs w:val="32"/>
          </w:rPr>
          <w:delText>创业孵化基地资格。</w:delText>
        </w:r>
      </w:del>
    </w:p>
    <w:p>
      <w:pPr>
        <w:pageBreakBefore w:val="0"/>
        <w:numPr>
          <w:ilvl w:val="0"/>
          <w:numId w:val="0"/>
        </w:numPr>
        <w:overflowPunct/>
        <w:topLinePunct w:val="0"/>
        <w:bidi w:val="0"/>
        <w:spacing w:line="580" w:lineRule="exact"/>
        <w:ind w:left="640" w:leftChars="0" w:firstLine="0" w:firstLineChars="0"/>
        <w:rPr>
          <w:del w:id="67" w:author="李明煌" w:date="2025-08-18T16:33:15Z"/>
          <w:rFonts w:hint="eastAsia" w:ascii="黑体" w:hAnsi="黑体" w:eastAsia="黑体" w:cs="黑体"/>
          <w:b w:val="0"/>
          <w:bCs w:val="0"/>
          <w:color w:val="000000"/>
          <w:kern w:val="2"/>
          <w:sz w:val="32"/>
          <w:szCs w:val="32"/>
          <w:highlight w:val="none"/>
          <w:lang w:val="en-US" w:eastAsia="zh-CN" w:bidi="ar"/>
        </w:rPr>
      </w:pPr>
      <w:del w:id="68" w:author="李明煌" w:date="2025-08-18T16:33:15Z">
        <w:r>
          <w:rPr>
            <w:rFonts w:hint="eastAsia" w:ascii="黑体" w:hAnsi="黑体" w:eastAsia="黑体" w:cs="黑体"/>
            <w:b w:val="0"/>
            <w:bCs w:val="0"/>
            <w:color w:val="000000"/>
            <w:kern w:val="2"/>
            <w:sz w:val="32"/>
            <w:szCs w:val="32"/>
            <w:highlight w:val="none"/>
            <w:lang w:val="en-US" w:eastAsia="zh-CN" w:bidi="ar"/>
          </w:rPr>
          <w:delText>四、考核流程</w:delText>
        </w:r>
      </w:del>
    </w:p>
    <w:p>
      <w:pPr>
        <w:pStyle w:val="4"/>
        <w:keepNext w:val="0"/>
        <w:keepLines w:val="0"/>
        <w:pageBreakBefore w:val="0"/>
        <w:widowControl w:val="0"/>
        <w:shd w:val="clear" w:color="auto" w:fill="FFFFFF"/>
        <w:kinsoku w:val="0"/>
        <w:wordWrap/>
        <w:overflowPunct w:val="0"/>
        <w:topLinePunct/>
        <w:autoSpaceDE w:val="0"/>
        <w:autoSpaceDN w:val="0"/>
        <w:bidi w:val="0"/>
        <w:adjustRightInd/>
        <w:snapToGrid/>
        <w:spacing w:before="0" w:beforeAutospacing="0" w:after="0" w:afterAutospacing="0" w:line="579" w:lineRule="exact"/>
        <w:ind w:left="0" w:leftChars="0" w:right="0" w:rightChars="0" w:firstLine="640" w:firstLineChars="200"/>
        <w:textAlignment w:val="auto"/>
        <w:outlineLvl w:val="9"/>
        <w:rPr>
          <w:del w:id="69" w:author="李明煌" w:date="2025-08-18T16:33:15Z"/>
          <w:rFonts w:hint="eastAsia" w:ascii="仿宋_GB2312" w:hAnsi="仿宋_GB2312" w:eastAsia="仿宋_GB2312" w:cs="仿宋_GB2312"/>
          <w:color w:val="auto"/>
          <w:sz w:val="32"/>
          <w:szCs w:val="32"/>
          <w:highlight w:val="none"/>
        </w:rPr>
      </w:pPr>
      <w:del w:id="70" w:author="李明煌" w:date="2025-08-18T16:33:15Z">
        <w:r>
          <w:rPr>
            <w:rFonts w:hint="eastAsia" w:ascii="楷体_GB2312" w:hAnsi="楷体_GB2312" w:eastAsia="楷体_GB2312" w:cs="楷体_GB2312"/>
            <w:color w:val="auto"/>
            <w:sz w:val="32"/>
            <w:szCs w:val="32"/>
            <w:highlight w:val="none"/>
            <w:lang w:eastAsia="zh-CN"/>
          </w:rPr>
          <w:delText>（一）基地自评。</w:delText>
        </w:r>
      </w:del>
      <w:del w:id="71" w:author="李明煌" w:date="2025-08-18T16:33:15Z">
        <w:r>
          <w:rPr>
            <w:rFonts w:hint="eastAsia" w:ascii="仿宋_GB2312" w:hAnsi="仿宋_GB2312" w:eastAsia="仿宋_GB2312" w:cs="仿宋_GB2312"/>
            <w:color w:val="auto"/>
            <w:sz w:val="32"/>
            <w:szCs w:val="32"/>
            <w:highlight w:val="none"/>
          </w:rPr>
          <w:delText>基地填写考核申请表</w:delText>
        </w:r>
      </w:del>
      <w:del w:id="72" w:author="李明煌" w:date="2025-08-18T16:33:15Z">
        <w:r>
          <w:rPr>
            <w:rFonts w:hint="eastAsia" w:ascii="仿宋_GB2312" w:hAnsi="仿宋_GB2312" w:eastAsia="仿宋_GB2312" w:cs="仿宋_GB2312"/>
            <w:color w:val="auto"/>
            <w:sz w:val="32"/>
            <w:szCs w:val="32"/>
            <w:highlight w:val="none"/>
            <w:lang w:eastAsia="zh-CN"/>
          </w:rPr>
          <w:delText>（附件</w:delText>
        </w:r>
      </w:del>
      <w:del w:id="73" w:author="李明煌" w:date="2025-08-18T16:33:15Z">
        <w:r>
          <w:rPr>
            <w:rFonts w:hint="eastAsia" w:ascii="仿宋_GB2312" w:hAnsi="仿宋_GB2312" w:eastAsia="仿宋_GB2312" w:cs="仿宋_GB2312"/>
            <w:color w:val="auto"/>
            <w:sz w:val="32"/>
            <w:szCs w:val="32"/>
            <w:highlight w:val="none"/>
            <w:lang w:val="en-US" w:eastAsia="zh-CN"/>
          </w:rPr>
          <w:delText>1</w:delText>
        </w:r>
      </w:del>
      <w:del w:id="74" w:author="李明煌" w:date="2025-08-18T16:33:15Z">
        <w:r>
          <w:rPr>
            <w:rFonts w:hint="eastAsia" w:ascii="仿宋_GB2312" w:hAnsi="仿宋_GB2312" w:eastAsia="仿宋_GB2312" w:cs="仿宋_GB2312"/>
            <w:color w:val="auto"/>
            <w:sz w:val="32"/>
            <w:szCs w:val="32"/>
            <w:highlight w:val="none"/>
            <w:lang w:eastAsia="zh-CN"/>
          </w:rPr>
          <w:delText>）</w:delText>
        </w:r>
      </w:del>
      <w:del w:id="75" w:author="李明煌" w:date="2025-08-18T16:33:15Z">
        <w:r>
          <w:rPr>
            <w:rFonts w:hint="eastAsia" w:ascii="仿宋_GB2312" w:hAnsi="仿宋_GB2312" w:eastAsia="仿宋_GB2312" w:cs="仿宋_GB2312"/>
            <w:color w:val="auto"/>
            <w:sz w:val="32"/>
            <w:szCs w:val="32"/>
            <w:highlight w:val="none"/>
          </w:rPr>
          <w:delText>，</w:delText>
        </w:r>
      </w:del>
      <w:del w:id="76" w:author="李明煌" w:date="2025-08-18T16:33:15Z">
        <w:r>
          <w:rPr>
            <w:rFonts w:hint="eastAsia" w:ascii="仿宋_GB2312" w:hAnsi="仿宋_GB2312" w:eastAsia="仿宋_GB2312" w:cs="仿宋_GB2312"/>
            <w:color w:val="auto"/>
            <w:sz w:val="32"/>
            <w:szCs w:val="32"/>
            <w:highlight w:val="none"/>
            <w:lang w:eastAsia="zh-CN"/>
          </w:rPr>
          <w:delText>准备佐证材料，并</w:delText>
        </w:r>
      </w:del>
      <w:del w:id="77" w:author="李明煌" w:date="2025-08-18T16:33:15Z">
        <w:r>
          <w:rPr>
            <w:rFonts w:hint="eastAsia" w:ascii="仿宋_GB2312" w:hAnsi="仿宋_GB2312" w:eastAsia="仿宋_GB2312" w:cs="仿宋_GB2312"/>
            <w:color w:val="auto"/>
            <w:sz w:val="32"/>
            <w:szCs w:val="32"/>
            <w:highlight w:val="none"/>
          </w:rPr>
          <w:delText>于</w:delText>
        </w:r>
      </w:del>
      <w:del w:id="78" w:author="李明煌" w:date="2025-08-18T16:33:15Z">
        <w:r>
          <w:rPr>
            <w:rFonts w:hint="eastAsia" w:ascii="仿宋_GB2312" w:hAnsi="仿宋_GB2312" w:eastAsia="仿宋_GB2312" w:cs="仿宋_GB2312"/>
            <w:color w:val="auto"/>
            <w:sz w:val="32"/>
            <w:szCs w:val="32"/>
            <w:highlight w:val="none"/>
            <w:lang w:val="en-US" w:eastAsia="zh-CN"/>
          </w:rPr>
          <w:delText>9</w:delText>
        </w:r>
      </w:del>
      <w:del w:id="79" w:author="李明煌" w:date="2025-08-18T16:33:15Z">
        <w:r>
          <w:rPr>
            <w:rFonts w:hint="eastAsia" w:ascii="仿宋_GB2312" w:hAnsi="仿宋_GB2312" w:eastAsia="仿宋_GB2312" w:cs="仿宋_GB2312"/>
            <w:color w:val="auto"/>
            <w:sz w:val="32"/>
            <w:szCs w:val="32"/>
            <w:highlight w:val="none"/>
          </w:rPr>
          <w:delText>月</w:delText>
        </w:r>
      </w:del>
      <w:del w:id="80" w:author="李明煌" w:date="2025-08-18T16:33:15Z">
        <w:r>
          <w:rPr>
            <w:rFonts w:hint="eastAsia" w:ascii="仿宋_GB2312" w:hAnsi="仿宋_GB2312" w:eastAsia="仿宋_GB2312" w:cs="仿宋_GB2312"/>
            <w:color w:val="auto"/>
            <w:sz w:val="32"/>
            <w:szCs w:val="32"/>
            <w:highlight w:val="none"/>
            <w:lang w:val="en-US" w:eastAsia="zh-CN"/>
          </w:rPr>
          <w:delText>12</w:delText>
        </w:r>
      </w:del>
      <w:del w:id="81" w:author="李明煌" w:date="2025-08-18T16:33:15Z">
        <w:r>
          <w:rPr>
            <w:rFonts w:hint="eastAsia" w:ascii="仿宋_GB2312" w:hAnsi="仿宋_GB2312" w:eastAsia="仿宋_GB2312" w:cs="仿宋_GB2312"/>
            <w:color w:val="auto"/>
            <w:sz w:val="32"/>
            <w:szCs w:val="32"/>
            <w:highlight w:val="none"/>
          </w:rPr>
          <w:delText>日前将申请表</w:delText>
        </w:r>
      </w:del>
      <w:del w:id="82" w:author="李明煌" w:date="2025-08-18T16:33:15Z">
        <w:r>
          <w:rPr>
            <w:rFonts w:hint="eastAsia" w:ascii="仿宋_GB2312" w:hAnsi="仿宋_GB2312" w:eastAsia="仿宋_GB2312" w:cs="仿宋_GB2312"/>
            <w:color w:val="auto"/>
            <w:sz w:val="32"/>
            <w:szCs w:val="32"/>
            <w:highlight w:val="none"/>
            <w:lang w:eastAsia="zh-CN"/>
          </w:rPr>
          <w:delText>及相关佐证材料</w:delText>
        </w:r>
      </w:del>
      <w:del w:id="83" w:author="李明煌" w:date="2025-08-18T16:33:15Z">
        <w:r>
          <w:rPr>
            <w:rFonts w:hint="eastAsia" w:ascii="仿宋_GB2312" w:hAnsi="仿宋_GB2312" w:eastAsia="仿宋_GB2312" w:cs="仿宋_GB2312"/>
            <w:color w:val="auto"/>
            <w:sz w:val="32"/>
            <w:szCs w:val="32"/>
            <w:highlight w:val="none"/>
          </w:rPr>
          <w:delText>提交至</w:delText>
        </w:r>
      </w:del>
      <w:del w:id="84" w:author="李明煌" w:date="2025-08-18T16:33:15Z">
        <w:r>
          <w:rPr>
            <w:rFonts w:hint="eastAsia" w:ascii="仿宋_GB2312" w:hAnsi="仿宋_GB2312" w:eastAsia="仿宋_GB2312" w:cs="仿宋_GB2312"/>
            <w:color w:val="000000"/>
            <w:sz w:val="32"/>
            <w:szCs w:val="32"/>
            <w:lang w:eastAsia="zh-CN"/>
          </w:rPr>
          <w:delText>街道</w:delText>
        </w:r>
      </w:del>
      <w:del w:id="85" w:author="李明煌" w:date="2025-08-18T16:33:15Z">
        <w:r>
          <w:rPr>
            <w:rFonts w:hint="eastAsia" w:ascii="仿宋_GB2312" w:hAnsi="仿宋_GB2312" w:eastAsia="仿宋_GB2312" w:cs="仿宋_GB2312"/>
            <w:color w:val="000000"/>
            <w:sz w:val="32"/>
            <w:szCs w:val="32"/>
          </w:rPr>
          <w:delText>公共就业服务机构</w:delText>
        </w:r>
      </w:del>
      <w:del w:id="86" w:author="李明煌" w:date="2025-08-18T16:33:15Z">
        <w:r>
          <w:rPr>
            <w:rFonts w:hint="eastAsia" w:ascii="仿宋_GB2312" w:hAnsi="仿宋_GB2312" w:eastAsia="仿宋_GB2312" w:cs="仿宋_GB2312"/>
            <w:color w:val="auto"/>
            <w:sz w:val="32"/>
            <w:szCs w:val="32"/>
            <w:highlight w:val="none"/>
          </w:rPr>
          <w:delText>。</w:delText>
        </w:r>
      </w:del>
    </w:p>
    <w:p>
      <w:pPr>
        <w:pStyle w:val="4"/>
        <w:keepNext w:val="0"/>
        <w:keepLines w:val="0"/>
        <w:pageBreakBefore w:val="0"/>
        <w:widowControl w:val="0"/>
        <w:shd w:val="clear" w:color="auto" w:fill="FFFFFF"/>
        <w:kinsoku w:val="0"/>
        <w:wordWrap/>
        <w:overflowPunct w:val="0"/>
        <w:topLinePunct w:val="0"/>
        <w:autoSpaceDE w:val="0"/>
        <w:autoSpaceDN w:val="0"/>
        <w:bidi w:val="0"/>
        <w:adjustRightInd/>
        <w:snapToGrid/>
        <w:spacing w:before="0" w:beforeAutospacing="0" w:after="0" w:afterAutospacing="0" w:line="579" w:lineRule="exact"/>
        <w:ind w:left="0" w:leftChars="0" w:right="0" w:rightChars="0" w:firstLine="640" w:firstLineChars="200"/>
        <w:textAlignment w:val="auto"/>
        <w:outlineLvl w:val="9"/>
        <w:rPr>
          <w:del w:id="87" w:author="李明煌" w:date="2025-08-18T16:33:15Z"/>
          <w:rFonts w:hint="eastAsia" w:ascii="仿宋_GB2312" w:hAnsi="仿宋_GB2312" w:eastAsia="仿宋_GB2312" w:cs="仿宋_GB2312"/>
          <w:color w:val="000000"/>
          <w:sz w:val="32"/>
          <w:szCs w:val="32"/>
          <w:lang w:eastAsia="zh-CN"/>
        </w:rPr>
      </w:pPr>
      <w:del w:id="88" w:author="李明煌" w:date="2025-08-18T16:33:15Z">
        <w:r>
          <w:rPr>
            <w:rFonts w:hint="eastAsia" w:ascii="楷体_GB2312" w:hAnsi="楷体_GB2312" w:eastAsia="楷体_GB2312" w:cs="楷体_GB2312"/>
            <w:color w:val="auto"/>
            <w:sz w:val="32"/>
            <w:szCs w:val="32"/>
            <w:highlight w:val="none"/>
            <w:lang w:eastAsia="zh-CN"/>
          </w:rPr>
          <w:delText>（二）街道初审。</w:delText>
        </w:r>
      </w:del>
      <w:del w:id="89" w:author="李明煌" w:date="2025-08-18T16:33:15Z">
        <w:r>
          <w:rPr>
            <w:rFonts w:hint="eastAsia" w:ascii="仿宋_GB2312" w:hAnsi="仿宋_GB2312" w:eastAsia="仿宋_GB2312" w:cs="仿宋_GB2312"/>
            <w:color w:val="000000"/>
            <w:sz w:val="32"/>
            <w:szCs w:val="32"/>
            <w:lang w:eastAsia="zh-CN"/>
          </w:rPr>
          <w:delText>街道</w:delText>
        </w:r>
      </w:del>
      <w:del w:id="90" w:author="李明煌" w:date="2025-08-18T16:33:15Z">
        <w:r>
          <w:rPr>
            <w:rFonts w:hint="eastAsia" w:ascii="仿宋_GB2312" w:hAnsi="仿宋_GB2312" w:eastAsia="仿宋_GB2312" w:cs="仿宋_GB2312"/>
            <w:color w:val="000000"/>
            <w:sz w:val="32"/>
            <w:szCs w:val="32"/>
          </w:rPr>
          <w:delText>公共就业服务机构组织</w:delText>
        </w:r>
      </w:del>
      <w:del w:id="91" w:author="李明煌" w:date="2025-08-18T16:33:15Z">
        <w:r>
          <w:rPr>
            <w:rFonts w:hint="eastAsia" w:ascii="仿宋_GB2312" w:hAnsi="仿宋_GB2312" w:eastAsia="仿宋_GB2312" w:cs="仿宋_GB2312"/>
            <w:color w:val="000000"/>
            <w:sz w:val="32"/>
            <w:szCs w:val="32"/>
            <w:lang w:eastAsia="zh-CN"/>
          </w:rPr>
          <w:delText>本街道</w:delText>
        </w:r>
      </w:del>
      <w:del w:id="92" w:author="李明煌" w:date="2025-08-18T16:33:15Z">
        <w:r>
          <w:rPr>
            <w:rFonts w:hint="eastAsia" w:ascii="仿宋_GB2312" w:hAnsi="仿宋_GB2312" w:eastAsia="仿宋_GB2312" w:cs="仿宋_GB2312"/>
            <w:color w:val="000000"/>
            <w:sz w:val="32"/>
            <w:szCs w:val="32"/>
          </w:rPr>
          <w:delText>创业孵化基地进行年度考核，通过查验年度考核申请表、现场核查等方式，对</w:delText>
        </w:r>
      </w:del>
      <w:del w:id="93" w:author="李明煌" w:date="2025-08-18T16:33:15Z">
        <w:r>
          <w:rPr>
            <w:rFonts w:hint="eastAsia" w:ascii="仿宋_GB2312" w:hAnsi="仿宋_GB2312" w:eastAsia="仿宋_GB2312" w:cs="仿宋_GB2312"/>
            <w:color w:val="000000"/>
            <w:sz w:val="32"/>
            <w:szCs w:val="32"/>
            <w:lang w:eastAsia="zh-CN"/>
          </w:rPr>
          <w:delText>福田区</w:delText>
        </w:r>
      </w:del>
      <w:del w:id="94" w:author="李明煌" w:date="2025-08-18T16:33:15Z">
        <w:r>
          <w:rPr>
            <w:rFonts w:hint="eastAsia" w:ascii="仿宋_GB2312" w:hAnsi="仿宋_GB2312" w:eastAsia="仿宋_GB2312" w:cs="仿宋_GB2312"/>
            <w:color w:val="000000"/>
            <w:sz w:val="32"/>
            <w:szCs w:val="32"/>
          </w:rPr>
          <w:delText>创业孵化基地的运营管理、场地保障、服务能力等考核要素（见附件</w:delText>
        </w:r>
      </w:del>
      <w:del w:id="95" w:author="李明煌" w:date="2025-08-18T16:33:15Z">
        <w:r>
          <w:rPr>
            <w:rFonts w:hint="eastAsia" w:ascii="仿宋_GB2312" w:hAnsi="仿宋_GB2312" w:eastAsia="仿宋_GB2312" w:cs="仿宋_GB2312"/>
            <w:color w:val="000000"/>
            <w:sz w:val="32"/>
            <w:szCs w:val="32"/>
            <w:lang w:val="en-US" w:eastAsia="zh-CN"/>
          </w:rPr>
          <w:delText>3</w:delText>
        </w:r>
      </w:del>
      <w:del w:id="96" w:author="李明煌" w:date="2025-08-18T16:33:15Z">
        <w:r>
          <w:rPr>
            <w:rFonts w:hint="eastAsia" w:ascii="仿宋_GB2312" w:hAnsi="仿宋_GB2312" w:eastAsia="仿宋_GB2312" w:cs="仿宋_GB2312"/>
            <w:color w:val="000000"/>
            <w:sz w:val="32"/>
            <w:szCs w:val="32"/>
          </w:rPr>
          <w:delText>）进行</w:delText>
        </w:r>
      </w:del>
      <w:del w:id="97" w:author="李明煌" w:date="2025-08-18T16:33:15Z">
        <w:r>
          <w:rPr>
            <w:rFonts w:hint="eastAsia" w:ascii="仿宋_GB2312" w:hAnsi="仿宋_GB2312" w:eastAsia="仿宋_GB2312" w:cs="仿宋_GB2312"/>
            <w:color w:val="000000"/>
            <w:sz w:val="32"/>
            <w:szCs w:val="32"/>
            <w:lang w:eastAsia="zh-CN"/>
          </w:rPr>
          <w:delText>核实</w:delText>
        </w:r>
      </w:del>
      <w:del w:id="98" w:author="李明煌" w:date="2025-08-18T16:33:15Z">
        <w:r>
          <w:rPr>
            <w:rFonts w:hint="eastAsia" w:ascii="仿宋_GB2312" w:hAnsi="仿宋_GB2312" w:eastAsia="仿宋_GB2312" w:cs="仿宋_GB2312"/>
            <w:color w:val="000000"/>
            <w:sz w:val="32"/>
            <w:szCs w:val="32"/>
          </w:rPr>
          <w:delText>并出具年度</w:delText>
        </w:r>
      </w:del>
      <w:del w:id="99" w:author="李明煌" w:date="2025-08-18T16:33:15Z">
        <w:r>
          <w:rPr>
            <w:rFonts w:hint="eastAsia" w:ascii="仿宋_GB2312" w:hAnsi="仿宋_GB2312" w:eastAsia="仿宋_GB2312" w:cs="仿宋_GB2312"/>
            <w:color w:val="000000"/>
            <w:sz w:val="32"/>
            <w:szCs w:val="32"/>
            <w:lang w:eastAsia="zh-CN"/>
          </w:rPr>
          <w:delText>考核初审意见，于</w:delText>
        </w:r>
      </w:del>
      <w:del w:id="100" w:author="李明煌" w:date="2025-08-18T16:33:15Z">
        <w:r>
          <w:rPr>
            <w:rFonts w:hint="eastAsia" w:ascii="仿宋_GB2312" w:hAnsi="仿宋_GB2312" w:eastAsia="仿宋_GB2312" w:cs="仿宋_GB2312"/>
            <w:color w:val="000000"/>
            <w:sz w:val="32"/>
            <w:szCs w:val="32"/>
            <w:lang w:val="en-US" w:eastAsia="zh-CN"/>
          </w:rPr>
          <w:delText>10月10日前提交至区人力资源局</w:delText>
        </w:r>
      </w:del>
      <w:del w:id="101" w:author="李明煌" w:date="2025-08-18T16:33:15Z">
        <w:r>
          <w:rPr>
            <w:rFonts w:hint="eastAsia" w:ascii="仿宋_GB2312" w:hAnsi="仿宋_GB2312" w:eastAsia="仿宋_GB2312" w:cs="仿宋_GB2312"/>
            <w:color w:val="000000"/>
            <w:sz w:val="32"/>
            <w:szCs w:val="32"/>
            <w:lang w:eastAsia="zh-CN"/>
          </w:rPr>
          <w:delText>。</w:delText>
        </w:r>
      </w:del>
    </w:p>
    <w:p>
      <w:pPr>
        <w:pageBreakBefore w:val="0"/>
        <w:numPr>
          <w:ilvl w:val="0"/>
          <w:numId w:val="0"/>
        </w:numPr>
        <w:kinsoku/>
        <w:overflowPunct/>
        <w:topLinePunct w:val="0"/>
        <w:autoSpaceDE/>
        <w:autoSpaceDN/>
        <w:bidi w:val="0"/>
        <w:snapToGrid/>
        <w:spacing w:line="580" w:lineRule="exact"/>
        <w:ind w:firstLine="640" w:firstLineChars="200"/>
        <w:rPr>
          <w:del w:id="102" w:author="李明煌" w:date="2025-08-18T16:33:15Z"/>
          <w:rStyle w:val="7"/>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del w:id="103" w:author="李明煌" w:date="2025-08-18T16:33:15Z">
        <w:r>
          <w:rPr>
            <w:rFonts w:hint="eastAsia" w:ascii="楷体_GB2312" w:hAnsi="楷体_GB2312" w:eastAsia="楷体_GB2312" w:cs="楷体_GB2312"/>
            <w:color w:val="auto"/>
            <w:kern w:val="0"/>
            <w:sz w:val="32"/>
            <w:szCs w:val="32"/>
            <w:highlight w:val="none"/>
            <w:lang w:val="en-US" w:eastAsia="zh-CN" w:bidi="ar"/>
          </w:rPr>
          <w:delText>（三）区级复审。</w:delText>
        </w:r>
      </w:del>
      <w:del w:id="104" w:author="李明煌" w:date="2025-08-18T16:33:15Z">
        <w:r>
          <w:rPr>
            <w:rFonts w:hint="eastAsia" w:ascii="仿宋_GB2312" w:hAnsi="仿宋_GB2312" w:eastAsia="仿宋_GB2312" w:cs="仿宋_GB2312"/>
            <w:color w:val="000000"/>
            <w:sz w:val="32"/>
            <w:szCs w:val="32"/>
            <w:lang w:eastAsia="zh-CN"/>
          </w:rPr>
          <w:delText>区人力资源局</w:delText>
        </w:r>
      </w:del>
      <w:del w:id="105" w:author="李明煌" w:date="2025-08-18T16:33:15Z">
        <w:r>
          <w:rPr>
            <w:rFonts w:hint="eastAsia" w:ascii="仿宋_GB2312" w:hAnsi="仿宋_GB2312" w:eastAsia="仿宋_GB2312" w:cs="仿宋_GB2312"/>
            <w:color w:val="auto"/>
            <w:kern w:val="0"/>
            <w:sz w:val="32"/>
            <w:szCs w:val="32"/>
            <w:highlight w:val="none"/>
            <w:lang w:val="en-US" w:eastAsia="zh-CN" w:bidi="ar"/>
          </w:rPr>
          <w:delText>在20个工作日内组织开展复核评优工作，</w:delText>
        </w:r>
      </w:del>
      <w:del w:id="106" w:author="李明煌" w:date="2025-08-18T16:33:15Z">
        <w:r>
          <w:rPr>
            <w:rStyle w:val="7"/>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delText>结合申报材料、街道初审意见等对考核对象进行综合评分。</w:delText>
        </w:r>
      </w:del>
    </w:p>
    <w:p>
      <w:pPr>
        <w:pageBreakBefore w:val="0"/>
        <w:numPr>
          <w:ilvl w:val="0"/>
          <w:numId w:val="0"/>
        </w:numPr>
        <w:kinsoku/>
        <w:overflowPunct/>
        <w:topLinePunct w:val="0"/>
        <w:autoSpaceDE/>
        <w:autoSpaceDN/>
        <w:bidi w:val="0"/>
        <w:snapToGrid/>
        <w:spacing w:line="580" w:lineRule="exact"/>
        <w:ind w:firstLine="640" w:firstLineChars="200"/>
        <w:rPr>
          <w:del w:id="107" w:author="李明煌" w:date="2025-08-18T16:33:15Z"/>
          <w:rFonts w:hint="eastAsia"/>
          <w:lang w:val="en-US" w:eastAsia="zh-CN"/>
        </w:rPr>
      </w:pPr>
      <w:del w:id="108" w:author="李明煌" w:date="2025-08-18T16:33:15Z">
        <w:r>
          <w:rPr>
            <w:rFonts w:hint="eastAsia" w:ascii="楷体_GB2312" w:hAnsi="楷体_GB2312" w:eastAsia="楷体_GB2312" w:cs="楷体_GB2312"/>
            <w:color w:val="auto"/>
            <w:kern w:val="2"/>
            <w:sz w:val="32"/>
            <w:szCs w:val="32"/>
            <w:highlight w:val="none"/>
            <w:lang w:val="en-US" w:eastAsia="zh-CN" w:bidi="ar-SA"/>
          </w:rPr>
          <w:delText>（四）公示公布。</w:delText>
        </w:r>
      </w:del>
      <w:del w:id="109" w:author="李明煌" w:date="2025-08-18T16:33:15Z">
        <w:r>
          <w:rPr>
            <w:rStyle w:val="7"/>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delText>年度考核结果在市人福田区</w:delText>
        </w:r>
      </w:del>
      <w:ins w:id="110" w:author="林柱梁" w:date="2025-08-18T11:03:04Z">
        <w:del w:id="111" w:author="李明煌" w:date="2025-08-18T16:33:15Z">
          <w:r>
            <w:rPr>
              <w:rStyle w:val="7"/>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delText>政府</w:delText>
          </w:r>
        </w:del>
      </w:ins>
      <w:del w:id="112" w:author="李明煌" w:date="2025-08-18T16:33:15Z">
        <w:r>
          <w:rPr>
            <w:rStyle w:val="7"/>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delText>政策在线官网公示7日。公示期间无异议，或者有异议但经调查不成立的，将年度考核结果向社会公布。</w:delText>
        </w:r>
      </w:del>
    </w:p>
    <w:p>
      <w:pPr>
        <w:pStyle w:val="3"/>
        <w:pageBreakBefore w:val="0"/>
        <w:numPr>
          <w:ilvl w:val="0"/>
          <w:numId w:val="0"/>
        </w:numPr>
        <w:overflowPunct/>
        <w:topLinePunct w:val="0"/>
        <w:bidi w:val="0"/>
        <w:spacing w:line="580" w:lineRule="exact"/>
        <w:ind w:firstLine="640" w:firstLineChars="200"/>
        <w:jc w:val="both"/>
        <w:rPr>
          <w:del w:id="113" w:author="李明煌" w:date="2025-08-18T16:33:15Z"/>
          <w:rFonts w:hint="eastAsia" w:ascii="黑体" w:hAnsi="黑体" w:eastAsia="黑体" w:cs="黑体"/>
          <w:b w:val="0"/>
          <w:bCs w:val="0"/>
          <w:color w:val="000000"/>
          <w:kern w:val="2"/>
          <w:sz w:val="32"/>
          <w:szCs w:val="32"/>
          <w:highlight w:val="none"/>
          <w:lang w:val="en-US" w:eastAsia="zh-CN" w:bidi="ar"/>
        </w:rPr>
      </w:pPr>
      <w:del w:id="114" w:author="李明煌" w:date="2025-08-18T16:33:15Z">
        <w:r>
          <w:rPr>
            <w:rFonts w:hint="eastAsia" w:ascii="黑体" w:hAnsi="黑体" w:eastAsia="黑体" w:cs="黑体"/>
            <w:b w:val="0"/>
            <w:bCs w:val="0"/>
            <w:color w:val="000000"/>
            <w:kern w:val="2"/>
            <w:sz w:val="32"/>
            <w:szCs w:val="32"/>
            <w:highlight w:val="none"/>
            <w:lang w:val="en-US" w:eastAsia="zh-CN" w:bidi="ar"/>
          </w:rPr>
          <w:delText>五、工作要求</w:delText>
        </w:r>
      </w:del>
    </w:p>
    <w:p>
      <w:pPr>
        <w:spacing w:line="580" w:lineRule="exact"/>
        <w:ind w:firstLine="640" w:firstLineChars="200"/>
        <w:rPr>
          <w:del w:id="115" w:author="李明煌" w:date="2025-08-18T16:33:15Z"/>
          <w:rFonts w:hint="eastAsia"/>
          <w:highlight w:val="none"/>
          <w:lang w:val="en-US" w:eastAsia="zh-CN"/>
        </w:rPr>
      </w:pPr>
      <w:del w:id="116" w:author="李明煌" w:date="2025-08-18T16:33:15Z">
        <w:r>
          <w:rPr>
            <w:rFonts w:hint="eastAsia" w:ascii="仿宋_GB2312" w:hAnsi="仿宋_GB2312" w:eastAsia="仿宋_GB2312" w:cs="仿宋_GB2312"/>
            <w:color w:val="000000"/>
            <w:sz w:val="32"/>
            <w:szCs w:val="32"/>
            <w:highlight w:val="none"/>
            <w:lang w:eastAsia="zh-CN"/>
          </w:rPr>
          <w:delText>各基地要实事求是准备考核材料，对材料的真实有效性负责。材料需提交纸质文件（一式两份）和电子文档，佐证材料按照考核表中出现顺序整理报送。请各街道指导考核对象做好自评和材料准备工作，严格履行审核责任，出具考核意见。</w:delText>
        </w:r>
      </w:del>
    </w:p>
    <w:p>
      <w:pPr>
        <w:pageBreakBefore w:val="0"/>
        <w:overflowPunct/>
        <w:topLinePunct w:val="0"/>
        <w:bidi w:val="0"/>
        <w:spacing w:line="580" w:lineRule="exact"/>
        <w:ind w:left="1918" w:leftChars="304" w:hanging="1280" w:hangingChars="400"/>
        <w:rPr>
          <w:del w:id="117" w:author="李明煌" w:date="2025-08-18T16:33:15Z"/>
          <w:rFonts w:hint="eastAsia" w:ascii="仿宋_GB2312" w:hAnsi="仿宋_GB2312" w:eastAsia="仿宋_GB2312" w:cs="仿宋_GB2312"/>
          <w:color w:val="000000"/>
          <w:sz w:val="32"/>
          <w:szCs w:val="32"/>
          <w:highlight w:val="none"/>
          <w:lang w:eastAsia="zh-CN"/>
        </w:rPr>
      </w:pPr>
      <w:del w:id="118" w:author="李明煌" w:date="2025-08-18T16:33:15Z">
        <w:r>
          <w:rPr>
            <w:rFonts w:hint="eastAsia" w:ascii="仿宋_GB2312" w:hAnsi="仿宋_GB2312" w:eastAsia="仿宋_GB2312" w:cs="仿宋_GB2312"/>
            <w:color w:val="000000"/>
            <w:sz w:val="32"/>
            <w:szCs w:val="32"/>
            <w:highlight w:val="none"/>
            <w:lang w:eastAsia="zh-CN"/>
          </w:rPr>
          <w:delText>特此通知。</w:delText>
        </w:r>
      </w:del>
    </w:p>
    <w:p>
      <w:pPr>
        <w:pageBreakBefore w:val="0"/>
        <w:overflowPunct/>
        <w:topLinePunct w:val="0"/>
        <w:bidi w:val="0"/>
        <w:spacing w:line="580" w:lineRule="exact"/>
        <w:ind w:left="1918" w:leftChars="304" w:hanging="1280" w:hangingChars="400"/>
        <w:rPr>
          <w:del w:id="119" w:author="李明煌" w:date="2025-08-18T16:33:15Z"/>
          <w:rFonts w:hint="eastAsia" w:ascii="仿宋_GB2312" w:hAnsi="仿宋_GB2312" w:eastAsia="仿宋_GB2312" w:cs="仿宋_GB2312"/>
          <w:color w:val="000000"/>
          <w:sz w:val="32"/>
          <w:szCs w:val="32"/>
          <w:highlight w:val="none"/>
        </w:rPr>
      </w:pPr>
    </w:p>
    <w:p>
      <w:pPr>
        <w:spacing w:before="62" w:beforeLines="20"/>
        <w:jc w:val="center"/>
        <w:rPr>
          <w:del w:id="120" w:author="李明煌" w:date="2025-08-18T16:33:15Z"/>
          <w:rFonts w:ascii="宋体" w:hAnsi="宋体" w:eastAsia="宋体" w:cs="创艺简标宋"/>
          <w:b/>
          <w:sz w:val="36"/>
          <w:szCs w:val="36"/>
        </w:rPr>
      </w:pPr>
      <w:del w:id="121" w:author="李明煌" w:date="2025-08-18T16:33:15Z">
        <w:r>
          <w:rPr>
            <w:rFonts w:hint="eastAsia" w:ascii="仿宋_GB2312" w:hAnsi="仿宋_GB2312" w:eastAsia="仿宋_GB2312" w:cs="仿宋_GB2312"/>
            <w:color w:val="000000"/>
            <w:sz w:val="32"/>
            <w:szCs w:val="32"/>
            <w:highlight w:val="none"/>
            <w:lang w:val="en-US" w:eastAsia="zh-CN"/>
          </w:rPr>
          <w:delText xml:space="preserve"> </w:delText>
        </w:r>
      </w:del>
      <w:del w:id="122" w:author="李明煌" w:date="2025-08-18T16:33:15Z">
        <w:r>
          <w:rPr>
            <w:rFonts w:hint="eastAsia" w:ascii="仿宋_GB2312" w:hAnsi="仿宋_GB2312" w:eastAsia="仿宋_GB2312" w:cs="仿宋_GB2312"/>
            <w:color w:val="000000"/>
            <w:sz w:val="32"/>
            <w:szCs w:val="32"/>
            <w:highlight w:val="none"/>
          </w:rPr>
          <w:delText>附件：</w:delText>
        </w:r>
      </w:del>
      <w:del w:id="123" w:author="李明煌" w:date="2025-08-18T16:33:15Z">
        <w:r>
          <w:rPr>
            <w:rFonts w:hint="eastAsia" w:ascii="仿宋_GB2312" w:hAnsi="仿宋_GB2312" w:eastAsia="仿宋_GB2312" w:cs="仿宋_GB2312"/>
            <w:kern w:val="2"/>
            <w:sz w:val="32"/>
            <w:szCs w:val="32"/>
            <w:highlight w:val="none"/>
            <w:lang w:val="en-US" w:eastAsia="zh-CN" w:bidi="ar-SA"/>
          </w:rPr>
          <w:delText>1.</w:delText>
        </w:r>
      </w:del>
      <w:del w:id="124" w:author="李明煌" w:date="2025-08-18T16:33:15Z">
        <w:r>
          <w:rPr>
            <w:rFonts w:hint="eastAsia" w:ascii="仿宋_GB2312" w:hAnsi="仿宋_GB2312" w:eastAsia="仿宋_GB2312" w:cs="仿宋_GB2312"/>
            <w:sz w:val="32"/>
            <w:szCs w:val="32"/>
          </w:rPr>
          <w:delText>202</w:delText>
        </w:r>
      </w:del>
      <w:del w:id="125" w:author="李明煌" w:date="2025-08-18T16:33:15Z">
        <w:r>
          <w:rPr>
            <w:rFonts w:hint="eastAsia" w:ascii="仿宋_GB2312" w:hAnsi="仿宋_GB2312" w:eastAsia="仿宋_GB2312" w:cs="仿宋_GB2312"/>
            <w:sz w:val="32"/>
            <w:szCs w:val="32"/>
            <w:lang w:val="en-US" w:eastAsia="zh-CN"/>
          </w:rPr>
          <w:delText>5</w:delText>
        </w:r>
      </w:del>
      <w:del w:id="126" w:author="李明煌" w:date="2025-08-18T16:33:15Z">
        <w:r>
          <w:rPr>
            <w:rFonts w:hint="eastAsia" w:ascii="仿宋_GB2312" w:hAnsi="仿宋_GB2312" w:eastAsia="仿宋_GB2312" w:cs="仿宋_GB2312"/>
            <w:sz w:val="32"/>
            <w:szCs w:val="32"/>
          </w:rPr>
          <w:delText>年度</w:delText>
        </w:r>
      </w:del>
      <w:del w:id="127" w:author="李明煌" w:date="2025-08-18T16:33:15Z">
        <w:r>
          <w:rPr>
            <w:rFonts w:hint="eastAsia" w:ascii="仿宋_GB2312" w:hAnsi="仿宋_GB2312" w:eastAsia="仿宋_GB2312" w:cs="仿宋_GB2312"/>
            <w:sz w:val="32"/>
            <w:szCs w:val="32"/>
            <w:lang w:eastAsia="zh-CN"/>
          </w:rPr>
          <w:delText>福田区</w:delText>
        </w:r>
      </w:del>
      <w:del w:id="128" w:author="李明煌" w:date="2025-08-18T16:33:15Z">
        <w:r>
          <w:rPr>
            <w:rFonts w:hint="eastAsia" w:ascii="仿宋_GB2312" w:hAnsi="仿宋_GB2312" w:eastAsia="仿宋_GB2312" w:cs="仿宋_GB2312"/>
            <w:sz w:val="32"/>
            <w:szCs w:val="32"/>
          </w:rPr>
          <w:delText>创业孵化基地考核申请表</w:delText>
        </w:r>
      </w:del>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1600" w:firstLineChars="500"/>
        <w:jc w:val="both"/>
        <w:textAlignment w:val="auto"/>
        <w:rPr>
          <w:del w:id="129" w:author="李明煌" w:date="2025-08-18T16:33:15Z"/>
          <w:rFonts w:hint="eastAsia" w:ascii="仿宋_GB2312" w:hAnsi="仿宋_GB2312" w:eastAsia="仿宋_GB2312" w:cs="仿宋_GB2312"/>
          <w:kern w:val="2"/>
          <w:sz w:val="32"/>
          <w:szCs w:val="32"/>
          <w:highlight w:val="none"/>
          <w:lang w:val="en-US" w:eastAsia="zh-CN" w:bidi="ar-SA"/>
        </w:rPr>
      </w:pPr>
      <w:del w:id="130" w:author="李明煌" w:date="2025-08-18T16:33:15Z">
        <w:r>
          <w:rPr>
            <w:rFonts w:hint="eastAsia" w:ascii="仿宋_GB2312" w:hAnsi="仿宋_GB2312" w:eastAsia="仿宋_GB2312" w:cs="仿宋_GB2312"/>
            <w:kern w:val="2"/>
            <w:sz w:val="32"/>
            <w:szCs w:val="32"/>
            <w:lang w:val="en-US" w:eastAsia="zh-CN" w:bidi="ar-SA"/>
          </w:rPr>
          <w:delText>2.近两年在孵创业实体汇总表</w:delText>
        </w:r>
      </w:del>
    </w:p>
    <w:p>
      <w:pPr>
        <w:pageBreakBefore w:val="0"/>
        <w:overflowPunct/>
        <w:topLinePunct w:val="0"/>
        <w:bidi w:val="0"/>
        <w:spacing w:line="580" w:lineRule="exact"/>
        <w:ind w:firstLine="1600" w:firstLineChars="500"/>
        <w:rPr>
          <w:del w:id="131" w:author="李明煌" w:date="2025-08-18T16:33:15Z"/>
          <w:rFonts w:hint="eastAsia" w:ascii="仿宋_GB2312" w:hAnsi="仿宋_GB2312" w:eastAsia="仿宋_GB2312" w:cs="仿宋_GB2312"/>
          <w:b w:val="0"/>
          <w:bCs w:val="0"/>
          <w:kern w:val="2"/>
          <w:sz w:val="32"/>
          <w:szCs w:val="32"/>
          <w:highlight w:val="none"/>
          <w:lang w:val="en-US" w:eastAsia="zh-CN" w:bidi="ar-SA"/>
        </w:rPr>
      </w:pPr>
      <w:del w:id="132" w:author="李明煌" w:date="2025-08-18T16:33:15Z">
        <w:r>
          <w:rPr>
            <w:rFonts w:hint="eastAsia" w:ascii="仿宋_GB2312" w:hAnsi="仿宋_GB2312" w:eastAsia="仿宋_GB2312" w:cs="仿宋_GB2312"/>
            <w:kern w:val="2"/>
            <w:sz w:val="32"/>
            <w:szCs w:val="32"/>
            <w:highlight w:val="none"/>
            <w:lang w:val="en-US" w:eastAsia="zh-CN" w:bidi="ar-SA"/>
          </w:rPr>
          <w:delText>3.</w:delText>
        </w:r>
      </w:del>
      <w:del w:id="133" w:author="李明煌" w:date="2025-08-18T16:33:15Z">
        <w:r>
          <w:rPr>
            <w:rFonts w:hint="eastAsia" w:ascii="仿宋_GB2312" w:hAnsi="仿宋_GB2312" w:eastAsia="仿宋_GB2312" w:cs="仿宋_GB2312"/>
            <w:sz w:val="32"/>
            <w:szCs w:val="32"/>
            <w:lang w:eastAsia="zh-CN"/>
          </w:rPr>
          <w:delText>福田区</w:delText>
        </w:r>
      </w:del>
      <w:del w:id="134" w:author="李明煌" w:date="2025-08-18T16:33:15Z">
        <w:r>
          <w:rPr>
            <w:rFonts w:hint="eastAsia" w:ascii="仿宋_GB2312" w:hAnsi="仿宋_GB2312" w:eastAsia="仿宋_GB2312" w:cs="仿宋_GB2312"/>
            <w:sz w:val="32"/>
            <w:szCs w:val="32"/>
          </w:rPr>
          <w:delText>创业孵化基地</w:delText>
        </w:r>
      </w:del>
      <w:del w:id="135" w:author="李明煌" w:date="2025-08-18T16:33:15Z">
        <w:r>
          <w:rPr>
            <w:rFonts w:hint="eastAsia" w:ascii="仿宋_GB2312" w:hAnsi="仿宋_GB2312" w:eastAsia="仿宋_GB2312" w:cs="仿宋_GB2312"/>
            <w:b w:val="0"/>
            <w:spacing w:val="0"/>
            <w:kern w:val="2"/>
            <w:sz w:val="32"/>
            <w:szCs w:val="32"/>
            <w:highlight w:val="none"/>
            <w:vertAlign w:val="baseline"/>
            <w:lang w:val="en-US" w:eastAsia="zh-CN" w:bidi="ar-SA"/>
          </w:rPr>
          <w:delText>基础指标</w:delText>
        </w:r>
      </w:del>
      <w:del w:id="136" w:author="李明煌" w:date="2025-08-18T16:33:15Z">
        <w:r>
          <w:rPr>
            <w:rFonts w:hint="eastAsia" w:ascii="仿宋_GB2312" w:hAnsi="仿宋_GB2312" w:eastAsia="仿宋_GB2312" w:cs="仿宋_GB2312"/>
            <w:kern w:val="2"/>
            <w:sz w:val="32"/>
            <w:szCs w:val="32"/>
            <w:highlight w:val="none"/>
            <w:lang w:val="en-US" w:eastAsia="zh-CN" w:bidi="ar-SA"/>
          </w:rPr>
          <w:delText>考核表</w:delText>
        </w:r>
      </w:del>
    </w:p>
    <w:p>
      <w:pPr>
        <w:pStyle w:val="2"/>
        <w:pageBreakBefore w:val="0"/>
        <w:overflowPunct/>
        <w:topLinePunct w:val="0"/>
        <w:bidi w:val="0"/>
        <w:spacing w:line="580" w:lineRule="exact"/>
        <w:ind w:firstLine="1600" w:firstLineChars="500"/>
        <w:rPr>
          <w:del w:id="137" w:author="李明煌" w:date="2025-08-18T16:33:15Z"/>
          <w:rFonts w:hint="eastAsia" w:ascii="仿宋_GB2312" w:hAnsi="仿宋_GB2312" w:eastAsia="仿宋_GB2312" w:cs="仿宋_GB2312"/>
          <w:b w:val="0"/>
          <w:bCs w:val="0"/>
          <w:kern w:val="2"/>
          <w:sz w:val="32"/>
          <w:szCs w:val="32"/>
          <w:highlight w:val="none"/>
          <w:lang w:val="en-US" w:eastAsia="zh-CN" w:bidi="ar-SA"/>
        </w:rPr>
      </w:pPr>
      <w:del w:id="138" w:author="李明煌" w:date="2025-08-18T16:33:15Z">
        <w:r>
          <w:rPr>
            <w:rFonts w:hint="eastAsia" w:ascii="仿宋_GB2312" w:hAnsi="仿宋_GB2312" w:eastAsia="仿宋_GB2312" w:cs="仿宋_GB2312"/>
            <w:b w:val="0"/>
            <w:bCs w:val="0"/>
            <w:kern w:val="2"/>
            <w:sz w:val="32"/>
            <w:szCs w:val="32"/>
            <w:highlight w:val="none"/>
            <w:lang w:val="en-US" w:eastAsia="zh-CN" w:bidi="ar-SA"/>
          </w:rPr>
          <w:delText>4.</w:delText>
        </w:r>
      </w:del>
      <w:del w:id="139" w:author="李明煌" w:date="2025-08-18T16:33:15Z">
        <w:r>
          <w:rPr>
            <w:rFonts w:hint="eastAsia" w:ascii="仿宋_GB2312" w:hAnsi="仿宋_GB2312" w:eastAsia="仿宋_GB2312" w:cs="仿宋_GB2312"/>
            <w:b w:val="0"/>
            <w:bCs w:val="0"/>
            <w:kern w:val="2"/>
            <w:sz w:val="32"/>
            <w:szCs w:val="32"/>
            <w:lang w:val="en-US" w:eastAsia="zh-CN" w:bidi="ar-SA"/>
          </w:rPr>
          <w:delText>福田区创业孵化基地评</w:delText>
        </w:r>
      </w:del>
      <w:del w:id="140" w:author="李明煌" w:date="2025-08-18T16:33:15Z">
        <w:r>
          <w:rPr>
            <w:rFonts w:hint="eastAsia" w:ascii="仿宋_GB2312" w:hAnsi="仿宋_GB2312" w:eastAsia="仿宋_GB2312" w:cs="仿宋_GB2312"/>
            <w:b w:val="0"/>
            <w:bCs w:val="0"/>
            <w:kern w:val="2"/>
            <w:sz w:val="32"/>
            <w:szCs w:val="32"/>
            <w:highlight w:val="none"/>
            <w:lang w:val="en-US" w:eastAsia="zh-CN" w:bidi="ar-SA"/>
          </w:rPr>
          <w:delText>优指标考核表</w:delText>
        </w:r>
      </w:del>
    </w:p>
    <w:p>
      <w:pPr>
        <w:pStyle w:val="2"/>
        <w:pageBreakBefore w:val="0"/>
        <w:overflowPunct/>
        <w:topLinePunct w:val="0"/>
        <w:bidi w:val="0"/>
        <w:spacing w:line="580" w:lineRule="exact"/>
        <w:ind w:firstLine="1600" w:firstLineChars="500"/>
        <w:rPr>
          <w:del w:id="141" w:author="李明煌" w:date="2025-08-18T16:33:15Z"/>
          <w:rFonts w:hint="eastAsia" w:ascii="仿宋_GB2312" w:hAnsi="仿宋_GB2312" w:eastAsia="仿宋_GB2312" w:cs="仿宋_GB2312"/>
          <w:b w:val="0"/>
          <w:bCs w:val="0"/>
          <w:kern w:val="2"/>
          <w:sz w:val="32"/>
          <w:szCs w:val="32"/>
          <w:highlight w:val="none"/>
          <w:lang w:val="en-US" w:eastAsia="zh-CN" w:bidi="ar-SA"/>
        </w:rPr>
      </w:pPr>
      <w:del w:id="142" w:author="李明煌" w:date="2025-08-18T16:33:15Z">
        <w:r>
          <w:rPr>
            <w:rFonts w:hint="eastAsia" w:ascii="仿宋_GB2312" w:hAnsi="仿宋_GB2312" w:eastAsia="仿宋_GB2312" w:cs="仿宋_GB2312"/>
            <w:b w:val="0"/>
            <w:bCs w:val="0"/>
            <w:kern w:val="2"/>
            <w:sz w:val="32"/>
            <w:szCs w:val="32"/>
            <w:highlight w:val="none"/>
            <w:lang w:val="en-US" w:eastAsia="zh-CN" w:bidi="ar-SA"/>
          </w:rPr>
          <w:delText>5.各街道公共就业服务机构地址及联系方式</w:delText>
        </w:r>
      </w:del>
    </w:p>
    <w:p>
      <w:pPr>
        <w:pStyle w:val="2"/>
        <w:pageBreakBefore w:val="0"/>
        <w:overflowPunct/>
        <w:topLinePunct w:val="0"/>
        <w:bidi w:val="0"/>
        <w:spacing w:line="580" w:lineRule="exact"/>
        <w:rPr>
          <w:del w:id="143" w:author="李明煌" w:date="2025-08-18T16:33:15Z"/>
          <w:rFonts w:hint="eastAsia" w:ascii="仿宋_GB2312" w:hAnsi="仿宋_GB2312" w:eastAsia="仿宋_GB2312" w:cs="仿宋_GB2312"/>
          <w:highlight w:val="none"/>
        </w:rPr>
      </w:pPr>
    </w:p>
    <w:p>
      <w:pPr>
        <w:keepNext w:val="0"/>
        <w:keepLines/>
        <w:pageBreakBefore w:val="0"/>
        <w:kinsoku/>
        <w:wordWrap/>
        <w:overflowPunct/>
        <w:topLinePunct w:val="0"/>
        <w:autoSpaceDE/>
        <w:autoSpaceDN/>
        <w:bidi w:val="0"/>
        <w:adjustRightInd/>
        <w:spacing w:line="579" w:lineRule="exact"/>
        <w:ind w:left="0" w:leftChars="0" w:right="0" w:rightChars="0"/>
        <w:jc w:val="both"/>
        <w:textAlignment w:val="auto"/>
        <w:outlineLvl w:val="9"/>
        <w:rPr>
          <w:del w:id="144" w:author="李明煌" w:date="2025-08-18T16:33:15Z"/>
          <w:rFonts w:hint="eastAsia" w:ascii="仿宋_GB2312" w:hAnsi="仿宋_GB2312" w:eastAsia="仿宋_GB2312" w:cs="仿宋_GB2312"/>
          <w:sz w:val="32"/>
          <w:szCs w:val="32"/>
        </w:rPr>
      </w:pPr>
    </w:p>
    <w:p>
      <w:pPr>
        <w:keepNext w:val="0"/>
        <w:keepLines/>
        <w:pageBreakBefore w:val="0"/>
        <w:kinsoku/>
        <w:wordWrap/>
        <w:overflowPunct/>
        <w:topLinePunct w:val="0"/>
        <w:autoSpaceDE/>
        <w:autoSpaceDN/>
        <w:bidi w:val="0"/>
        <w:adjustRightInd/>
        <w:spacing w:line="579" w:lineRule="exact"/>
        <w:ind w:left="0" w:leftChars="0" w:right="0" w:rightChars="0" w:firstLine="1600" w:firstLineChars="500"/>
        <w:jc w:val="right"/>
        <w:textAlignment w:val="auto"/>
        <w:outlineLvl w:val="9"/>
        <w:rPr>
          <w:del w:id="145" w:author="李明煌" w:date="2025-08-18T16:33:15Z"/>
          <w:rFonts w:hint="eastAsia" w:ascii="仿宋_GB2312" w:hAnsi="仿宋_GB2312" w:eastAsia="仿宋_GB2312" w:cs="仿宋_GB2312"/>
          <w:sz w:val="32"/>
          <w:szCs w:val="32"/>
          <w:lang w:eastAsia="zh-CN"/>
        </w:rPr>
      </w:pPr>
      <w:del w:id="146" w:author="李明煌" w:date="2025-08-18T16:33:15Z">
        <w:r>
          <w:rPr>
            <w:rFonts w:hint="eastAsia" w:ascii="仿宋_GB2312" w:hAnsi="仿宋_GB2312" w:eastAsia="仿宋_GB2312" w:cs="仿宋_GB2312"/>
            <w:sz w:val="32"/>
            <w:szCs w:val="32"/>
            <w:lang w:eastAsia="zh-CN"/>
          </w:rPr>
          <w:delText>福田区人力资源局</w:delText>
        </w:r>
      </w:del>
    </w:p>
    <w:p>
      <w:pPr>
        <w:keepNext w:val="0"/>
        <w:keepLines/>
        <w:pageBreakBefore w:val="0"/>
        <w:kinsoku/>
        <w:wordWrap/>
        <w:overflowPunct/>
        <w:topLinePunct w:val="0"/>
        <w:autoSpaceDE/>
        <w:autoSpaceDN/>
        <w:bidi w:val="0"/>
        <w:adjustRightInd/>
        <w:spacing w:line="579" w:lineRule="exact"/>
        <w:ind w:left="0" w:leftChars="0" w:right="0" w:rightChars="0" w:firstLine="1600" w:firstLineChars="500"/>
        <w:jc w:val="right"/>
        <w:textAlignment w:val="auto"/>
        <w:outlineLvl w:val="9"/>
        <w:rPr>
          <w:del w:id="147" w:author="李明煌" w:date="2025-08-18T16:33:15Z"/>
          <w:rFonts w:hint="eastAsia" w:ascii="仿宋_GB2312" w:hAnsi="仿宋_GB2312" w:eastAsia="仿宋_GB2312" w:cs="仿宋_GB2312"/>
          <w:sz w:val="32"/>
          <w:szCs w:val="32"/>
        </w:rPr>
      </w:pPr>
      <w:del w:id="148" w:author="李明煌" w:date="2025-08-18T16:33:15Z">
        <w:r>
          <w:rPr>
            <w:rFonts w:hint="eastAsia" w:ascii="仿宋_GB2312" w:hAnsi="仿宋_GB2312" w:eastAsia="仿宋_GB2312" w:cs="仿宋_GB2312"/>
            <w:sz w:val="32"/>
            <w:szCs w:val="32"/>
          </w:rPr>
          <w:delText>202</w:delText>
        </w:r>
      </w:del>
      <w:del w:id="149" w:author="李明煌" w:date="2025-08-18T16:33:15Z">
        <w:r>
          <w:rPr>
            <w:rFonts w:hint="eastAsia" w:ascii="仿宋_GB2312" w:hAnsi="仿宋_GB2312" w:eastAsia="仿宋_GB2312" w:cs="仿宋_GB2312"/>
            <w:sz w:val="32"/>
            <w:szCs w:val="32"/>
            <w:lang w:val="en-US" w:eastAsia="zh-CN"/>
          </w:rPr>
          <w:delText>5</w:delText>
        </w:r>
      </w:del>
      <w:del w:id="150" w:author="李明煌" w:date="2025-08-18T16:33:15Z">
        <w:r>
          <w:rPr>
            <w:rFonts w:hint="eastAsia" w:ascii="仿宋_GB2312" w:hAnsi="仿宋_GB2312" w:eastAsia="仿宋_GB2312" w:cs="仿宋_GB2312"/>
            <w:sz w:val="32"/>
            <w:szCs w:val="32"/>
          </w:rPr>
          <w:delText>年</w:delText>
        </w:r>
      </w:del>
      <w:del w:id="151" w:author="李明煌" w:date="2025-08-18T16:33:15Z">
        <w:r>
          <w:rPr>
            <w:rFonts w:hint="eastAsia" w:ascii="仿宋_GB2312" w:hAnsi="仿宋_GB2312" w:eastAsia="仿宋_GB2312" w:cs="仿宋_GB2312"/>
            <w:sz w:val="32"/>
            <w:szCs w:val="32"/>
            <w:lang w:val="en-US" w:eastAsia="zh-CN"/>
          </w:rPr>
          <w:delText>8</w:delText>
        </w:r>
      </w:del>
      <w:del w:id="152" w:author="李明煌" w:date="2025-08-18T16:33:15Z">
        <w:r>
          <w:rPr>
            <w:rFonts w:hint="eastAsia" w:ascii="仿宋_GB2312" w:hAnsi="仿宋_GB2312" w:eastAsia="仿宋_GB2312" w:cs="仿宋_GB2312"/>
            <w:sz w:val="32"/>
            <w:szCs w:val="32"/>
          </w:rPr>
          <w:delText>月</w:delText>
        </w:r>
      </w:del>
      <w:del w:id="153" w:author="李明煌" w:date="2025-08-18T16:33:15Z">
        <w:r>
          <w:rPr>
            <w:rFonts w:hint="eastAsia" w:ascii="仿宋_GB2312" w:hAnsi="仿宋_GB2312" w:eastAsia="仿宋_GB2312" w:cs="仿宋_GB2312"/>
            <w:sz w:val="32"/>
            <w:szCs w:val="32"/>
            <w:lang w:val="en-US" w:eastAsia="zh-CN"/>
          </w:rPr>
          <w:delText>14</w:delText>
        </w:r>
      </w:del>
      <w:del w:id="154" w:author="李明煌" w:date="2025-08-18T16:33:15Z">
        <w:r>
          <w:rPr>
            <w:rFonts w:hint="eastAsia" w:ascii="仿宋_GB2312" w:hAnsi="仿宋_GB2312" w:eastAsia="仿宋_GB2312" w:cs="仿宋_GB2312"/>
            <w:sz w:val="32"/>
            <w:szCs w:val="32"/>
          </w:rPr>
          <w:delText>日</w:delText>
        </w:r>
      </w:del>
    </w:p>
    <w:p>
      <w:pPr>
        <w:keepNext w:val="0"/>
        <w:keepLines/>
        <w:pageBreakBefore w:val="0"/>
        <w:kinsoku/>
        <w:wordWrap/>
        <w:overflowPunct/>
        <w:topLinePunct w:val="0"/>
        <w:autoSpaceDE/>
        <w:autoSpaceDN/>
        <w:bidi w:val="0"/>
        <w:adjustRightInd/>
        <w:spacing w:line="579" w:lineRule="exact"/>
        <w:ind w:left="0" w:leftChars="0" w:right="0" w:rightChars="0" w:firstLine="960" w:firstLineChars="300"/>
        <w:textAlignment w:val="auto"/>
        <w:outlineLvl w:val="9"/>
        <w:rPr>
          <w:del w:id="155" w:author="李明煌" w:date="2025-08-18T16:33:15Z"/>
          <w:rFonts w:hint="eastAsia" w:ascii="仿宋_GB2312" w:hAnsi="仿宋_GB2312" w:eastAsia="仿宋_GB2312" w:cs="仿宋_GB2312"/>
          <w:sz w:val="32"/>
          <w:szCs w:val="32"/>
        </w:rPr>
      </w:pPr>
    </w:p>
    <w:p>
      <w:pPr>
        <w:pStyle w:val="2"/>
        <w:pageBreakBefore w:val="0"/>
        <w:overflowPunct/>
        <w:topLinePunct w:val="0"/>
        <w:bidi w:val="0"/>
        <w:spacing w:line="580" w:lineRule="exact"/>
        <w:ind w:firstLine="1600" w:firstLineChars="500"/>
        <w:rPr>
          <w:del w:id="156" w:author="李明煌" w:date="2025-08-18T16:33:15Z"/>
          <w:rFonts w:hint="eastAsia" w:ascii="仿宋_GB2312" w:hAnsi="仿宋_GB2312" w:eastAsia="仿宋_GB2312" w:cs="仿宋_GB2312"/>
          <w:b w:val="0"/>
          <w:bCs w:val="0"/>
          <w:kern w:val="2"/>
          <w:sz w:val="32"/>
          <w:szCs w:val="32"/>
          <w:lang w:val="en-US" w:eastAsia="zh-CN" w:bidi="ar-SA"/>
        </w:rPr>
      </w:pPr>
      <w:del w:id="157" w:author="李明煌" w:date="2025-08-18T16:33:15Z">
        <w:r>
          <w:rPr>
            <w:rFonts w:hint="eastAsia" w:ascii="仿宋_GB2312" w:hAnsi="仿宋_GB2312" w:eastAsia="仿宋_GB2312" w:cs="仿宋_GB2312"/>
            <w:b w:val="0"/>
            <w:bCs w:val="0"/>
            <w:kern w:val="2"/>
            <w:sz w:val="32"/>
            <w:szCs w:val="32"/>
            <w:lang w:val="en-US" w:eastAsia="zh-CN" w:bidi="ar-SA"/>
          </w:rPr>
          <w:delText>（联系人：林先生，电话：82918408）</w:delText>
        </w:r>
      </w:del>
    </w:p>
    <w:p>
      <w:pPr>
        <w:rPr>
          <w:del w:id="158" w:author="李明煌" w:date="2025-08-18T16:33:23Z"/>
          <w:rFonts w:hint="eastAsia" w:ascii="仿宋_GB2312" w:hAnsi="仿宋_GB2312" w:eastAsia="仿宋_GB2312" w:cs="仿宋_GB2312"/>
          <w:b w:val="0"/>
          <w:bCs w:val="0"/>
          <w:kern w:val="2"/>
          <w:sz w:val="32"/>
          <w:szCs w:val="32"/>
          <w:lang w:val="en-US" w:eastAsia="zh-CN" w:bidi="ar-SA"/>
        </w:rPr>
      </w:pPr>
      <w:bookmarkStart w:id="0" w:name="_GoBack"/>
      <w:bookmarkEnd w:id="0"/>
    </w:p>
    <w:p>
      <w:pPr>
        <w:keepNext w:val="0"/>
        <w:keepLines w:val="0"/>
        <w:pageBreakBefore w:val="0"/>
        <w:kinsoku/>
        <w:wordWrap/>
        <w:overflowPunct/>
        <w:topLinePunct w:val="0"/>
        <w:autoSpaceDE/>
        <w:autoSpaceDN/>
        <w:bidi w:val="0"/>
        <w:adjustRightInd/>
        <w:spacing w:line="579" w:lineRule="exact"/>
        <w:ind w:left="0" w:leftChars="0" w:right="0" w:rightChars="0"/>
        <w:textAlignment w:val="auto"/>
        <w:outlineLvl w:val="9"/>
        <w:rPr>
          <w:rFonts w:ascii="仿宋" w:hAnsi="仿宋" w:eastAsia="仿宋"/>
          <w:bCs/>
          <w:kern w:val="0"/>
          <w:sz w:val="32"/>
          <w:szCs w:val="32"/>
        </w:rPr>
      </w:pPr>
      <w:r>
        <w:rPr>
          <w:rFonts w:hint="eastAsia" w:ascii="黑体" w:hAnsi="黑体" w:eastAsia="黑体" w:cs="黑体"/>
          <w:bCs/>
          <w:kern w:val="0"/>
          <w:sz w:val="32"/>
          <w:szCs w:val="32"/>
        </w:rPr>
        <w:t>附件1</w:t>
      </w:r>
    </w:p>
    <w:p>
      <w:pPr>
        <w:spacing w:before="62" w:beforeLines="20"/>
        <w:jc w:val="center"/>
        <w:rPr>
          <w:rFonts w:ascii="宋体" w:hAnsi="宋体" w:eastAsia="宋体" w:cs="创艺简标宋"/>
          <w:b/>
          <w:sz w:val="36"/>
          <w:szCs w:val="36"/>
        </w:rPr>
      </w:pPr>
      <w:r>
        <w:rPr>
          <w:rFonts w:hint="eastAsia" w:ascii="宋体" w:hAnsi="宋体" w:eastAsia="宋体" w:cs="宋体"/>
          <w:b/>
          <w:sz w:val="36"/>
          <w:szCs w:val="36"/>
        </w:rPr>
        <w:t>202</w:t>
      </w:r>
      <w:r>
        <w:rPr>
          <w:rFonts w:hint="eastAsia" w:ascii="宋体" w:hAnsi="宋体" w:cs="宋体"/>
          <w:b/>
          <w:sz w:val="36"/>
          <w:szCs w:val="36"/>
          <w:lang w:val="en-US" w:eastAsia="zh-CN"/>
        </w:rPr>
        <w:t>5</w:t>
      </w:r>
      <w:r>
        <w:rPr>
          <w:rFonts w:hint="eastAsia" w:ascii="宋体" w:hAnsi="宋体" w:eastAsia="宋体" w:cs="宋体"/>
          <w:b/>
          <w:sz w:val="36"/>
          <w:szCs w:val="36"/>
        </w:rPr>
        <w:t>年度</w:t>
      </w:r>
      <w:r>
        <w:rPr>
          <w:rFonts w:hint="eastAsia" w:ascii="宋体" w:hAnsi="宋体" w:eastAsia="宋体" w:cs="宋体"/>
          <w:b/>
          <w:sz w:val="36"/>
          <w:szCs w:val="36"/>
          <w:lang w:eastAsia="zh-CN"/>
        </w:rPr>
        <w:t>福田区</w:t>
      </w:r>
      <w:r>
        <w:rPr>
          <w:rFonts w:hint="eastAsia" w:ascii="宋体" w:hAnsi="宋体" w:eastAsia="宋体" w:cs="宋体"/>
          <w:b/>
          <w:sz w:val="36"/>
          <w:szCs w:val="36"/>
        </w:rPr>
        <w:t>创业孵化基地考核申请表</w:t>
      </w:r>
    </w:p>
    <w:tbl>
      <w:tblPr>
        <w:tblStyle w:val="6"/>
        <w:tblpPr w:leftFromText="180" w:rightFromText="180" w:vertAnchor="text" w:horzAnchor="page" w:tblpX="1491" w:tblpY="80"/>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2595"/>
        <w:gridCol w:w="1697"/>
        <w:gridCol w:w="43"/>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孵化基地名称</w:t>
            </w:r>
          </w:p>
        </w:tc>
        <w:tc>
          <w:tcPr>
            <w:tcW w:w="7011" w:type="dxa"/>
            <w:gridSpan w:val="4"/>
            <w:noWrap w:val="0"/>
            <w:vAlign w:val="center"/>
          </w:tcPr>
          <w:p>
            <w:pPr>
              <w:spacing w:line="0" w:lineRule="atLeast"/>
              <w:ind w:firstLine="420" w:firstLineChars="200"/>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统一社会信用代码/组织机构代码</w:t>
            </w:r>
          </w:p>
        </w:tc>
        <w:tc>
          <w:tcPr>
            <w:tcW w:w="7011" w:type="dxa"/>
            <w:gridSpan w:val="4"/>
            <w:noWrap w:val="0"/>
            <w:vAlign w:val="center"/>
          </w:tcPr>
          <w:p>
            <w:pPr>
              <w:spacing w:line="0" w:lineRule="atLeast"/>
              <w:ind w:firstLine="420" w:firstLineChars="200"/>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联系人</w:t>
            </w:r>
          </w:p>
        </w:tc>
        <w:tc>
          <w:tcPr>
            <w:tcW w:w="2595" w:type="dxa"/>
            <w:noWrap w:val="0"/>
            <w:vAlign w:val="center"/>
          </w:tcPr>
          <w:p>
            <w:pPr>
              <w:spacing w:line="0" w:lineRule="atLeast"/>
              <w:ind w:firstLine="420" w:firstLineChars="200"/>
              <w:jc w:val="left"/>
              <w:rPr>
                <w:rFonts w:ascii="宋体" w:hAnsi="宋体" w:eastAsia="宋体"/>
                <w:sz w:val="21"/>
                <w:szCs w:val="21"/>
              </w:rPr>
            </w:pPr>
          </w:p>
        </w:tc>
        <w:tc>
          <w:tcPr>
            <w:tcW w:w="1740" w:type="dxa"/>
            <w:gridSpan w:val="2"/>
            <w:noWrap w:val="0"/>
            <w:vAlign w:val="center"/>
          </w:tcPr>
          <w:p>
            <w:pPr>
              <w:spacing w:line="0" w:lineRule="atLeast"/>
              <w:ind w:firstLine="420" w:firstLineChars="200"/>
              <w:jc w:val="left"/>
              <w:rPr>
                <w:rFonts w:ascii="宋体" w:hAnsi="宋体" w:eastAsia="宋体"/>
                <w:sz w:val="21"/>
                <w:szCs w:val="21"/>
              </w:rPr>
            </w:pPr>
            <w:r>
              <w:rPr>
                <w:rFonts w:hint="eastAsia" w:ascii="宋体" w:hAnsi="宋体" w:eastAsia="宋体"/>
                <w:sz w:val="21"/>
                <w:szCs w:val="21"/>
              </w:rPr>
              <w:t>联系电话</w:t>
            </w:r>
          </w:p>
        </w:tc>
        <w:tc>
          <w:tcPr>
            <w:tcW w:w="2676" w:type="dxa"/>
            <w:noWrap w:val="0"/>
            <w:vAlign w:val="center"/>
          </w:tcPr>
          <w:p>
            <w:pPr>
              <w:spacing w:line="0" w:lineRule="atLeast"/>
              <w:ind w:firstLine="420" w:firstLineChars="200"/>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基地性质（单选）</w:t>
            </w:r>
          </w:p>
        </w:tc>
        <w:tc>
          <w:tcPr>
            <w:tcW w:w="7011" w:type="dxa"/>
            <w:gridSpan w:val="4"/>
            <w:noWrap w:val="0"/>
            <w:vAlign w:val="center"/>
          </w:tcPr>
          <w:p>
            <w:pPr>
              <w:spacing w:line="0" w:lineRule="atLeast"/>
              <w:rPr>
                <w:rFonts w:ascii="宋体" w:hAnsi="宋体" w:eastAsia="宋体"/>
                <w:sz w:val="21"/>
                <w:szCs w:val="21"/>
              </w:rPr>
            </w:pPr>
            <w:r>
              <w:rPr>
                <w:rFonts w:hint="eastAsia" w:ascii="宋体" w:hAnsi="宋体" w:eastAsia="宋体"/>
                <w:sz w:val="21"/>
                <w:szCs w:val="21"/>
              </w:rPr>
              <w:t>□事业单位   □企业   □民办非企业单位  □高校   □其他</w:t>
            </w:r>
            <w:r>
              <w:rPr>
                <w:rFonts w:hint="eastAsia" w:ascii="宋体" w:hAnsi="宋体" w:eastAsia="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基地地址</w:t>
            </w:r>
          </w:p>
        </w:tc>
        <w:tc>
          <w:tcPr>
            <w:tcW w:w="7011" w:type="dxa"/>
            <w:gridSpan w:val="4"/>
            <w:noWrap w:val="0"/>
            <w:vAlign w:val="center"/>
          </w:tcPr>
          <w:p>
            <w:pPr>
              <w:spacing w:line="0" w:lineRule="atLeast"/>
              <w:ind w:firstLine="840" w:firstLineChars="400"/>
              <w:rPr>
                <w:rFonts w:ascii="宋体" w:hAnsi="宋体" w:eastAsia="宋体"/>
                <w:sz w:val="21"/>
                <w:szCs w:val="21"/>
              </w:rPr>
            </w:pPr>
            <w:r>
              <w:rPr>
                <w:rFonts w:hint="eastAsia" w:ascii="宋体" w:hAnsi="宋体" w:eastAsia="宋体"/>
                <w:sz w:val="21"/>
                <w:szCs w:val="21"/>
              </w:rPr>
              <w:t>区         街道</w:t>
            </w:r>
            <w:r>
              <w:rPr>
                <w:rFonts w:hint="eastAsia" w:ascii="宋体" w:hAnsi="宋体" w:eastAsia="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运营机构</w:t>
            </w:r>
          </w:p>
        </w:tc>
        <w:tc>
          <w:tcPr>
            <w:tcW w:w="7011" w:type="dxa"/>
            <w:gridSpan w:val="4"/>
            <w:noWrap w:val="0"/>
            <w:vAlign w:val="center"/>
          </w:tcPr>
          <w:p>
            <w:pPr>
              <w:spacing w:line="0" w:lineRule="atLeast"/>
              <w:ind w:firstLine="1050" w:firstLineChars="5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运营机构负责人</w:t>
            </w:r>
          </w:p>
        </w:tc>
        <w:tc>
          <w:tcPr>
            <w:tcW w:w="2595" w:type="dxa"/>
            <w:noWrap w:val="0"/>
            <w:tcMar>
              <w:left w:w="0" w:type="dxa"/>
              <w:right w:w="0" w:type="dxa"/>
            </w:tcMar>
            <w:vAlign w:val="center"/>
          </w:tcPr>
          <w:p>
            <w:pPr>
              <w:spacing w:line="0" w:lineRule="atLeast"/>
              <w:jc w:val="center"/>
              <w:rPr>
                <w:rFonts w:ascii="宋体" w:hAnsi="宋体" w:eastAsia="宋体"/>
                <w:sz w:val="21"/>
                <w:szCs w:val="21"/>
              </w:rPr>
            </w:pPr>
          </w:p>
        </w:tc>
        <w:tc>
          <w:tcPr>
            <w:tcW w:w="1697"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联系电话</w:t>
            </w:r>
          </w:p>
        </w:tc>
        <w:tc>
          <w:tcPr>
            <w:tcW w:w="2719" w:type="dxa"/>
            <w:gridSpan w:val="2"/>
            <w:noWrap w:val="0"/>
            <w:vAlign w:val="center"/>
          </w:tcPr>
          <w:p>
            <w:pPr>
              <w:spacing w:line="0" w:lineRule="atLeast"/>
              <w:jc w:val="center"/>
              <w:rPr>
                <w:rFonts w:ascii="宋体" w:hAnsi="宋体"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场地性质（单选）</w:t>
            </w:r>
          </w:p>
        </w:tc>
        <w:tc>
          <w:tcPr>
            <w:tcW w:w="2595" w:type="dxa"/>
            <w:noWrap w:val="0"/>
            <w:tcMar>
              <w:left w:w="0" w:type="dxa"/>
              <w:right w:w="0" w:type="dxa"/>
            </w:tcMar>
            <w:vAlign w:val="center"/>
          </w:tcPr>
          <w:p>
            <w:pPr>
              <w:spacing w:line="0" w:lineRule="atLeast"/>
              <w:jc w:val="center"/>
              <w:rPr>
                <w:rFonts w:ascii="宋体" w:hAnsi="宋体" w:eastAsia="宋体"/>
                <w:sz w:val="21"/>
                <w:szCs w:val="21"/>
              </w:rPr>
            </w:pPr>
            <w:r>
              <w:rPr>
                <w:rFonts w:hint="eastAsia" w:ascii="宋体" w:hAnsi="宋体" w:eastAsia="宋体"/>
                <w:sz w:val="21"/>
                <w:szCs w:val="21"/>
              </w:rPr>
              <w:t>□自有 □租赁 □无偿使用</w:t>
            </w:r>
          </w:p>
        </w:tc>
        <w:tc>
          <w:tcPr>
            <w:tcW w:w="1697"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场地使用剩余</w:t>
            </w:r>
          </w:p>
          <w:p>
            <w:pPr>
              <w:spacing w:line="0" w:lineRule="atLeast"/>
              <w:jc w:val="center"/>
              <w:rPr>
                <w:rFonts w:ascii="宋体" w:hAnsi="宋体" w:eastAsia="宋体"/>
                <w:sz w:val="21"/>
                <w:szCs w:val="21"/>
              </w:rPr>
            </w:pPr>
            <w:r>
              <w:rPr>
                <w:rFonts w:hint="eastAsia" w:ascii="宋体" w:hAnsi="宋体" w:eastAsia="宋体"/>
                <w:sz w:val="21"/>
                <w:szCs w:val="21"/>
              </w:rPr>
              <w:t>期限</w:t>
            </w:r>
          </w:p>
        </w:tc>
        <w:tc>
          <w:tcPr>
            <w:tcW w:w="2719" w:type="dxa"/>
            <w:gridSpan w:val="2"/>
            <w:noWrap w:val="0"/>
            <w:vAlign w:val="center"/>
          </w:tcPr>
          <w:p>
            <w:pPr>
              <w:spacing w:line="0" w:lineRule="atLeast"/>
              <w:ind w:firstLine="420" w:firstLineChars="200"/>
              <w:jc w:val="center"/>
              <w:rPr>
                <w:rFonts w:ascii="宋体" w:hAnsi="宋体" w:eastAsia="宋体"/>
                <w:sz w:val="21"/>
                <w:szCs w:val="21"/>
              </w:rPr>
            </w:pPr>
            <w:r>
              <w:rPr>
                <w:rFonts w:hint="eastAsia" w:ascii="宋体" w:hAnsi="宋体" w:eastAsia="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专职创业服务团队</w:t>
            </w:r>
          </w:p>
          <w:p>
            <w:pPr>
              <w:spacing w:line="0" w:lineRule="atLeast"/>
              <w:jc w:val="center"/>
              <w:rPr>
                <w:rFonts w:ascii="宋体" w:hAnsi="宋体" w:eastAsia="宋体"/>
                <w:sz w:val="21"/>
                <w:szCs w:val="21"/>
              </w:rPr>
            </w:pPr>
            <w:r>
              <w:rPr>
                <w:rFonts w:hint="eastAsia" w:ascii="宋体" w:hAnsi="宋体" w:eastAsia="宋体"/>
                <w:sz w:val="21"/>
                <w:szCs w:val="21"/>
              </w:rPr>
              <w:t>人数</w:t>
            </w:r>
          </w:p>
        </w:tc>
        <w:tc>
          <w:tcPr>
            <w:tcW w:w="2595" w:type="dxa"/>
            <w:noWrap w:val="0"/>
            <w:vAlign w:val="center"/>
          </w:tcPr>
          <w:p>
            <w:pPr>
              <w:spacing w:line="0" w:lineRule="atLeast"/>
              <w:jc w:val="center"/>
              <w:rPr>
                <w:rFonts w:ascii="宋体" w:hAnsi="宋体" w:eastAsia="宋体"/>
                <w:sz w:val="21"/>
                <w:szCs w:val="21"/>
              </w:rPr>
            </w:pPr>
          </w:p>
        </w:tc>
        <w:tc>
          <w:tcPr>
            <w:tcW w:w="1697"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基地已运营</w:t>
            </w:r>
            <w:r>
              <w:rPr>
                <w:rFonts w:ascii="宋体" w:hAnsi="宋体" w:eastAsia="宋体"/>
                <w:sz w:val="21"/>
                <w:szCs w:val="21"/>
              </w:rPr>
              <w:t>时间</w:t>
            </w:r>
          </w:p>
          <w:p>
            <w:pPr>
              <w:spacing w:line="0" w:lineRule="atLeast"/>
              <w:jc w:val="center"/>
              <w:rPr>
                <w:rFonts w:ascii="宋体" w:hAnsi="宋体" w:eastAsia="宋体"/>
                <w:sz w:val="21"/>
                <w:szCs w:val="21"/>
              </w:rPr>
            </w:pPr>
            <w:r>
              <w:rPr>
                <w:rFonts w:hint="eastAsia" w:ascii="宋体" w:hAnsi="宋体" w:eastAsia="宋体"/>
                <w:sz w:val="21"/>
                <w:szCs w:val="21"/>
              </w:rPr>
              <w:t>（年）</w:t>
            </w:r>
          </w:p>
        </w:tc>
        <w:tc>
          <w:tcPr>
            <w:tcW w:w="2719" w:type="dxa"/>
            <w:gridSpan w:val="2"/>
            <w:noWrap w:val="0"/>
            <w:vAlign w:val="center"/>
          </w:tcPr>
          <w:p>
            <w:pPr>
              <w:spacing w:line="0" w:lineRule="atLeas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164"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rPr>
              <w:t>基地服务内容</w:t>
            </w:r>
          </w:p>
          <w:p>
            <w:pPr>
              <w:spacing w:line="0" w:lineRule="atLeast"/>
              <w:jc w:val="center"/>
              <w:rPr>
                <w:rFonts w:ascii="宋体" w:hAnsi="宋体" w:eastAsia="宋体"/>
                <w:sz w:val="21"/>
                <w:szCs w:val="21"/>
              </w:rPr>
            </w:pPr>
            <w:r>
              <w:rPr>
                <w:rFonts w:hint="eastAsia" w:ascii="宋体" w:hAnsi="宋体" w:eastAsia="宋体"/>
                <w:sz w:val="21"/>
                <w:szCs w:val="21"/>
              </w:rPr>
              <w:t>（可多选）</w:t>
            </w:r>
          </w:p>
        </w:tc>
        <w:tc>
          <w:tcPr>
            <w:tcW w:w="7011" w:type="dxa"/>
            <w:gridSpan w:val="4"/>
            <w:noWrap w:val="0"/>
            <w:vAlign w:val="center"/>
          </w:tcPr>
          <w:p>
            <w:pPr>
              <w:spacing w:line="360" w:lineRule="exact"/>
              <w:ind w:left="105" w:leftChars="50"/>
              <w:jc w:val="left"/>
              <w:rPr>
                <w:rFonts w:ascii="宋体" w:hAnsi="宋体" w:eastAsia="宋体"/>
                <w:sz w:val="21"/>
                <w:szCs w:val="21"/>
              </w:rPr>
            </w:pPr>
            <w:r>
              <w:rPr>
                <w:rFonts w:ascii="宋体" w:hAnsi="宋体" w:eastAsia="宋体"/>
                <w:sz w:val="21"/>
                <w:szCs w:val="21"/>
              </w:rPr>
              <w:t>□创业培训</w:t>
            </w:r>
            <w:r>
              <w:rPr>
                <w:rFonts w:hint="eastAsia" w:ascii="宋体" w:hAnsi="宋体" w:eastAsia="宋体"/>
                <w:sz w:val="21"/>
                <w:szCs w:val="21"/>
              </w:rPr>
              <w:t xml:space="preserve">  </w:t>
            </w:r>
            <w:r>
              <w:rPr>
                <w:rFonts w:ascii="宋体" w:hAnsi="宋体" w:eastAsia="宋体"/>
                <w:sz w:val="21"/>
                <w:szCs w:val="21"/>
              </w:rPr>
              <w:t>□</w:t>
            </w:r>
            <w:r>
              <w:rPr>
                <w:rFonts w:hint="eastAsia" w:ascii="宋体" w:hAnsi="宋体" w:eastAsia="宋体"/>
                <w:sz w:val="21"/>
                <w:szCs w:val="21"/>
              </w:rPr>
              <w:t xml:space="preserve">开业指导  </w:t>
            </w:r>
            <w:r>
              <w:rPr>
                <w:rFonts w:ascii="宋体" w:hAnsi="宋体" w:eastAsia="宋体"/>
                <w:sz w:val="21"/>
                <w:szCs w:val="21"/>
              </w:rPr>
              <w:t>□</w:t>
            </w:r>
            <w:r>
              <w:rPr>
                <w:rFonts w:hint="eastAsia" w:ascii="宋体" w:hAnsi="宋体" w:eastAsia="宋体"/>
                <w:sz w:val="21"/>
                <w:szCs w:val="21"/>
              </w:rPr>
              <w:t xml:space="preserve">政策咨询  </w:t>
            </w:r>
            <w:r>
              <w:rPr>
                <w:rFonts w:ascii="宋体" w:hAnsi="宋体" w:eastAsia="宋体"/>
                <w:sz w:val="21"/>
                <w:szCs w:val="21"/>
              </w:rPr>
              <w:t>□创业</w:t>
            </w:r>
            <w:r>
              <w:rPr>
                <w:rFonts w:hint="eastAsia" w:ascii="宋体" w:hAnsi="宋体" w:eastAsia="宋体"/>
                <w:sz w:val="21"/>
                <w:szCs w:val="21"/>
              </w:rPr>
              <w:t xml:space="preserve">实训  </w:t>
            </w:r>
            <w:r>
              <w:rPr>
                <w:rFonts w:ascii="宋体" w:hAnsi="宋体" w:eastAsia="宋体"/>
                <w:sz w:val="21"/>
                <w:szCs w:val="21"/>
              </w:rPr>
              <w:t>□</w:t>
            </w:r>
            <w:r>
              <w:rPr>
                <w:rFonts w:hint="eastAsia" w:ascii="宋体" w:hAnsi="宋体" w:eastAsia="宋体"/>
                <w:sz w:val="21"/>
                <w:szCs w:val="21"/>
              </w:rPr>
              <w:t xml:space="preserve">风险考核        </w:t>
            </w:r>
            <w:r>
              <w:rPr>
                <w:rFonts w:ascii="宋体" w:hAnsi="宋体" w:eastAsia="宋体"/>
                <w:sz w:val="21"/>
                <w:szCs w:val="21"/>
              </w:rPr>
              <w:t>□</w:t>
            </w:r>
            <w:r>
              <w:rPr>
                <w:rFonts w:hint="eastAsia" w:ascii="宋体" w:hAnsi="宋体" w:eastAsia="宋体"/>
                <w:sz w:val="21"/>
                <w:szCs w:val="21"/>
              </w:rPr>
              <w:t xml:space="preserve">项目推介  </w:t>
            </w:r>
            <w:r>
              <w:rPr>
                <w:rFonts w:ascii="宋体" w:hAnsi="宋体" w:eastAsia="宋体"/>
                <w:sz w:val="21"/>
                <w:szCs w:val="21"/>
              </w:rPr>
              <w:t>□</w:t>
            </w:r>
            <w:r>
              <w:rPr>
                <w:rFonts w:hint="eastAsia" w:ascii="宋体" w:hAnsi="宋体" w:eastAsia="宋体"/>
                <w:sz w:val="21"/>
                <w:szCs w:val="21"/>
              </w:rPr>
              <w:t xml:space="preserve">融资支持  </w:t>
            </w:r>
            <w:r>
              <w:rPr>
                <w:rFonts w:ascii="宋体" w:hAnsi="宋体" w:eastAsia="宋体"/>
                <w:sz w:val="21"/>
                <w:szCs w:val="21"/>
              </w:rPr>
              <w:t>□</w:t>
            </w:r>
            <w:r>
              <w:rPr>
                <w:rFonts w:hint="eastAsia" w:ascii="宋体" w:hAnsi="宋体" w:eastAsia="宋体"/>
                <w:sz w:val="21"/>
                <w:szCs w:val="21"/>
              </w:rPr>
              <w:t xml:space="preserve">商务代理  </w:t>
            </w:r>
            <w:r>
              <w:rPr>
                <w:rFonts w:ascii="宋体" w:hAnsi="宋体" w:eastAsia="宋体"/>
                <w:sz w:val="21"/>
                <w:szCs w:val="21"/>
              </w:rPr>
              <w:t>□其他</w:t>
            </w:r>
            <w:r>
              <w:rPr>
                <w:rFonts w:hint="eastAsia" w:ascii="宋体" w:hAnsi="宋体" w:eastAsia="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2164" w:type="dxa"/>
            <w:noWrap w:val="0"/>
            <w:vAlign w:val="center"/>
          </w:tcPr>
          <w:p>
            <w:pPr>
              <w:spacing w:line="0" w:lineRule="atLeast"/>
              <w:jc w:val="center"/>
              <w:rPr>
                <w:rFonts w:ascii="宋体" w:hAnsi="宋体" w:eastAsia="宋体"/>
                <w:sz w:val="21"/>
                <w:szCs w:val="21"/>
              </w:rPr>
            </w:pPr>
            <w:r>
              <w:rPr>
                <w:rFonts w:ascii="宋体" w:hAnsi="宋体" w:eastAsia="宋体"/>
                <w:sz w:val="21"/>
                <w:szCs w:val="21"/>
              </w:rPr>
              <w:t>孵化</w:t>
            </w:r>
            <w:r>
              <w:rPr>
                <w:rFonts w:hint="eastAsia" w:ascii="宋体" w:hAnsi="宋体" w:eastAsia="宋体"/>
                <w:sz w:val="21"/>
                <w:szCs w:val="21"/>
              </w:rPr>
              <w:t>场地</w:t>
            </w:r>
            <w:r>
              <w:rPr>
                <w:rFonts w:hint="eastAsia" w:ascii="宋体" w:hAnsi="宋体" w:eastAsia="宋体"/>
                <w:sz w:val="21"/>
                <w:szCs w:val="21"/>
                <w:lang w:eastAsia="zh-CN"/>
              </w:rPr>
              <w:t>建筑</w:t>
            </w:r>
            <w:r>
              <w:rPr>
                <w:rFonts w:ascii="宋体" w:hAnsi="宋体" w:eastAsia="宋体"/>
                <w:sz w:val="21"/>
                <w:szCs w:val="21"/>
              </w:rPr>
              <w:t>面积</w:t>
            </w:r>
          </w:p>
          <w:p>
            <w:pPr>
              <w:spacing w:line="0" w:lineRule="atLeast"/>
              <w:jc w:val="center"/>
              <w:rPr>
                <w:rFonts w:ascii="宋体" w:hAnsi="宋体" w:eastAsia="宋体"/>
                <w:sz w:val="21"/>
                <w:szCs w:val="21"/>
              </w:rPr>
            </w:pPr>
            <w:r>
              <w:rPr>
                <w:rFonts w:ascii="宋体" w:hAnsi="宋体" w:eastAsia="宋体"/>
                <w:sz w:val="21"/>
                <w:szCs w:val="21"/>
              </w:rPr>
              <w:t>（平方米）</w:t>
            </w:r>
          </w:p>
        </w:tc>
        <w:tc>
          <w:tcPr>
            <w:tcW w:w="2595" w:type="dxa"/>
            <w:noWrap w:val="0"/>
            <w:vAlign w:val="center"/>
          </w:tcPr>
          <w:p>
            <w:pPr>
              <w:spacing w:line="0" w:lineRule="atLeast"/>
              <w:jc w:val="center"/>
              <w:rPr>
                <w:rFonts w:ascii="宋体" w:hAnsi="宋体" w:eastAsia="宋体"/>
                <w:sz w:val="21"/>
                <w:szCs w:val="21"/>
              </w:rPr>
            </w:pPr>
          </w:p>
        </w:tc>
        <w:tc>
          <w:tcPr>
            <w:tcW w:w="1697" w:type="dxa"/>
            <w:noWrap w:val="0"/>
            <w:vAlign w:val="center"/>
          </w:tcPr>
          <w:p>
            <w:pPr>
              <w:spacing w:line="0" w:lineRule="atLeast"/>
              <w:jc w:val="center"/>
              <w:rPr>
                <w:rFonts w:ascii="宋体" w:hAnsi="宋体" w:eastAsia="宋体"/>
                <w:sz w:val="21"/>
                <w:szCs w:val="21"/>
              </w:rPr>
            </w:pPr>
            <w:r>
              <w:rPr>
                <w:rFonts w:hint="eastAsia" w:ascii="宋体" w:hAnsi="宋体" w:eastAsia="宋体"/>
                <w:sz w:val="21"/>
                <w:szCs w:val="21"/>
                <w:lang w:eastAsia="zh-CN"/>
              </w:rPr>
              <w:t>其中</w:t>
            </w:r>
            <w:r>
              <w:rPr>
                <w:rFonts w:hint="eastAsia" w:ascii="宋体" w:hAnsi="宋体" w:eastAsia="宋体"/>
                <w:sz w:val="21"/>
                <w:szCs w:val="21"/>
              </w:rPr>
              <w:t>公共服务区面积（平方米）</w:t>
            </w:r>
          </w:p>
        </w:tc>
        <w:tc>
          <w:tcPr>
            <w:tcW w:w="2719" w:type="dxa"/>
            <w:gridSpan w:val="2"/>
            <w:noWrap w:val="0"/>
            <w:vAlign w:val="center"/>
          </w:tcPr>
          <w:p>
            <w:pPr>
              <w:spacing w:line="0" w:lineRule="atLeas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64" w:type="dxa"/>
            <w:noWrap w:val="0"/>
            <w:vAlign w:val="center"/>
          </w:tcPr>
          <w:p>
            <w:pPr>
              <w:spacing w:line="0" w:lineRule="atLeast"/>
              <w:jc w:val="center"/>
              <w:rPr>
                <w:rFonts w:hint="eastAsia" w:ascii="宋体" w:hAnsi="宋体" w:eastAsia="宋体"/>
                <w:sz w:val="21"/>
                <w:szCs w:val="21"/>
                <w:lang w:eastAsia="zh-CN"/>
              </w:rPr>
            </w:pPr>
            <w:r>
              <w:rPr>
                <w:rFonts w:hint="eastAsia" w:ascii="宋体" w:hAnsi="宋体"/>
                <w:sz w:val="21"/>
                <w:szCs w:val="21"/>
                <w:lang w:eastAsia="zh-CN"/>
              </w:rPr>
              <w:t>近两年</w:t>
            </w:r>
            <w:r>
              <w:rPr>
                <w:rFonts w:hint="eastAsia" w:ascii="宋体" w:hAnsi="宋体" w:eastAsia="宋体"/>
                <w:sz w:val="21"/>
                <w:szCs w:val="21"/>
                <w:lang w:eastAsia="zh-CN"/>
              </w:rPr>
              <w:t>在孵创业实体数量（个）</w:t>
            </w:r>
          </w:p>
        </w:tc>
        <w:tc>
          <w:tcPr>
            <w:tcW w:w="2595" w:type="dxa"/>
            <w:noWrap w:val="0"/>
            <w:vAlign w:val="center"/>
          </w:tcPr>
          <w:p>
            <w:pPr>
              <w:spacing w:line="0" w:lineRule="atLeast"/>
              <w:jc w:val="center"/>
              <w:rPr>
                <w:rFonts w:ascii="宋体" w:hAnsi="宋体" w:eastAsia="宋体"/>
                <w:sz w:val="21"/>
                <w:szCs w:val="21"/>
              </w:rPr>
            </w:pPr>
          </w:p>
        </w:tc>
        <w:tc>
          <w:tcPr>
            <w:tcW w:w="1697" w:type="dxa"/>
            <w:noWrap w:val="0"/>
            <w:vAlign w:val="center"/>
          </w:tcPr>
          <w:p>
            <w:pPr>
              <w:spacing w:line="0" w:lineRule="atLeast"/>
              <w:jc w:val="center"/>
              <w:rPr>
                <w:rFonts w:ascii="宋体" w:hAnsi="宋体" w:eastAsia="宋体"/>
                <w:sz w:val="21"/>
                <w:szCs w:val="21"/>
              </w:rPr>
            </w:pPr>
            <w:r>
              <w:rPr>
                <w:rFonts w:hint="eastAsia" w:ascii="宋体" w:hAnsi="宋体" w:eastAsia="宋体"/>
                <w:color w:val="auto"/>
                <w:sz w:val="21"/>
                <w:szCs w:val="21"/>
                <w:lang w:eastAsia="zh-CN"/>
              </w:rPr>
              <w:t>其中</w:t>
            </w:r>
            <w:r>
              <w:rPr>
                <w:rFonts w:hint="eastAsia" w:ascii="宋体" w:hAnsi="宋体"/>
                <w:color w:val="auto"/>
                <w:sz w:val="21"/>
                <w:szCs w:val="21"/>
                <w:lang w:eastAsia="zh-CN"/>
              </w:rPr>
              <w:t>重点群体</w:t>
            </w:r>
            <w:r>
              <w:rPr>
                <w:rFonts w:hint="eastAsia" w:ascii="宋体" w:hAnsi="宋体" w:eastAsia="宋体"/>
                <w:color w:val="auto"/>
                <w:sz w:val="21"/>
                <w:szCs w:val="21"/>
                <w:lang w:eastAsia="zh-CN"/>
              </w:rPr>
              <w:t>在孵创业实体数量（个）</w:t>
            </w:r>
          </w:p>
        </w:tc>
        <w:tc>
          <w:tcPr>
            <w:tcW w:w="2719" w:type="dxa"/>
            <w:gridSpan w:val="2"/>
            <w:noWrap w:val="0"/>
            <w:vAlign w:val="center"/>
          </w:tcPr>
          <w:p>
            <w:pPr>
              <w:spacing w:line="0" w:lineRule="atLeas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64" w:type="dxa"/>
            <w:noWrap w:val="0"/>
            <w:vAlign w:val="center"/>
          </w:tcPr>
          <w:p>
            <w:pPr>
              <w:spacing w:line="0" w:lineRule="atLeast"/>
              <w:jc w:val="center"/>
              <w:rPr>
                <w:rFonts w:hint="eastAsia" w:ascii="宋体" w:hAnsi="宋体" w:eastAsia="宋体"/>
                <w:sz w:val="21"/>
                <w:szCs w:val="21"/>
                <w:lang w:eastAsia="zh-CN"/>
              </w:rPr>
            </w:pPr>
            <w:r>
              <w:rPr>
                <w:rFonts w:hint="eastAsia" w:ascii="宋体" w:hAnsi="宋体"/>
                <w:color w:val="auto"/>
                <w:sz w:val="21"/>
                <w:szCs w:val="21"/>
                <w:lang w:eastAsia="zh-CN"/>
              </w:rPr>
              <w:t>近两年重点群体在孵创业实体数</w:t>
            </w:r>
            <w:r>
              <w:rPr>
                <w:rFonts w:hint="eastAsia" w:ascii="宋体" w:hAnsi="宋体" w:eastAsia="宋体"/>
                <w:color w:val="auto"/>
                <w:sz w:val="21"/>
                <w:szCs w:val="21"/>
                <w:lang w:eastAsia="zh-CN"/>
              </w:rPr>
              <w:t>（个）</w:t>
            </w:r>
          </w:p>
        </w:tc>
        <w:tc>
          <w:tcPr>
            <w:tcW w:w="2595" w:type="dxa"/>
            <w:noWrap w:val="0"/>
            <w:vAlign w:val="center"/>
          </w:tcPr>
          <w:p>
            <w:pPr>
              <w:spacing w:line="0" w:lineRule="atLeast"/>
              <w:jc w:val="center"/>
              <w:rPr>
                <w:rFonts w:ascii="宋体" w:hAnsi="宋体" w:eastAsia="宋体"/>
                <w:sz w:val="21"/>
                <w:szCs w:val="21"/>
              </w:rPr>
            </w:pPr>
          </w:p>
        </w:tc>
        <w:tc>
          <w:tcPr>
            <w:tcW w:w="1697" w:type="dxa"/>
            <w:noWrap w:val="0"/>
            <w:vAlign w:val="center"/>
          </w:tcPr>
          <w:p>
            <w:pPr>
              <w:spacing w:line="0" w:lineRule="atLeast"/>
              <w:jc w:val="center"/>
              <w:rPr>
                <w:rFonts w:hint="eastAsia" w:ascii="宋体" w:hAnsi="宋体" w:eastAsia="宋体"/>
                <w:color w:val="auto"/>
                <w:sz w:val="21"/>
                <w:szCs w:val="21"/>
                <w:lang w:eastAsia="zh-CN"/>
              </w:rPr>
            </w:pPr>
            <w:r>
              <w:rPr>
                <w:rFonts w:hint="eastAsia" w:ascii="宋体" w:hAnsi="宋体"/>
                <w:sz w:val="21"/>
                <w:szCs w:val="21"/>
                <w:lang w:eastAsia="zh-CN"/>
              </w:rPr>
              <w:t>近两年</w:t>
            </w:r>
            <w:r>
              <w:rPr>
                <w:rFonts w:hint="eastAsia" w:ascii="宋体" w:hAnsi="宋体" w:eastAsia="宋体"/>
                <w:sz w:val="21"/>
                <w:szCs w:val="21"/>
                <w:lang w:eastAsia="zh-CN"/>
              </w:rPr>
              <w:t>在孵创业实体</w:t>
            </w:r>
            <w:r>
              <w:rPr>
                <w:rFonts w:hint="eastAsia" w:ascii="宋体" w:hAnsi="宋体"/>
                <w:sz w:val="21"/>
                <w:szCs w:val="21"/>
                <w:lang w:eastAsia="zh-CN"/>
              </w:rPr>
              <w:t>年均带动就业人员</w:t>
            </w:r>
            <w:r>
              <w:rPr>
                <w:rFonts w:hint="eastAsia" w:ascii="宋体" w:hAnsi="宋体" w:eastAsia="宋体"/>
                <w:sz w:val="21"/>
                <w:szCs w:val="21"/>
                <w:lang w:eastAsia="zh-CN"/>
              </w:rPr>
              <w:t>数量（个）</w:t>
            </w:r>
          </w:p>
        </w:tc>
        <w:tc>
          <w:tcPr>
            <w:tcW w:w="2719" w:type="dxa"/>
            <w:gridSpan w:val="2"/>
            <w:noWrap w:val="0"/>
            <w:vAlign w:val="center"/>
          </w:tcPr>
          <w:p>
            <w:pPr>
              <w:spacing w:line="0" w:lineRule="atLeas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2164" w:type="dxa"/>
            <w:noWrap w:val="0"/>
            <w:vAlign w:val="center"/>
          </w:tcPr>
          <w:p>
            <w:pPr>
              <w:spacing w:line="0" w:lineRule="atLeast"/>
              <w:jc w:val="center"/>
              <w:rPr>
                <w:rFonts w:ascii="宋体" w:hAnsi="宋体" w:eastAsia="宋体"/>
                <w:spacing w:val="-12"/>
                <w:sz w:val="21"/>
                <w:szCs w:val="21"/>
              </w:rPr>
            </w:pPr>
            <w:r>
              <w:rPr>
                <w:rFonts w:hint="eastAsia" w:ascii="宋体" w:hAnsi="宋体" w:eastAsia="宋体"/>
                <w:sz w:val="24"/>
                <w:szCs w:val="22"/>
                <w:lang w:eastAsia="zh-CN"/>
              </w:rPr>
              <w:t>申请单位</w:t>
            </w:r>
            <w:r>
              <w:rPr>
                <w:rFonts w:hint="eastAsia" w:ascii="宋体" w:hAnsi="宋体" w:eastAsia="宋体"/>
                <w:sz w:val="24"/>
                <w:szCs w:val="22"/>
              </w:rPr>
              <w:t>意见</w:t>
            </w:r>
          </w:p>
        </w:tc>
        <w:tc>
          <w:tcPr>
            <w:tcW w:w="7011" w:type="dxa"/>
            <w:gridSpan w:val="4"/>
            <w:noWrap w:val="0"/>
            <w:vAlign w:val="center"/>
          </w:tcPr>
          <w:p>
            <w:pPr>
              <w:spacing w:line="0" w:lineRule="atLeast"/>
              <w:ind w:firstLine="480" w:firstLineChars="200"/>
              <w:rPr>
                <w:rFonts w:ascii="宋体" w:hAnsi="宋体" w:eastAsia="宋体"/>
                <w:sz w:val="24"/>
                <w:szCs w:val="22"/>
              </w:rPr>
            </w:pPr>
          </w:p>
          <w:p>
            <w:pPr>
              <w:spacing w:line="0" w:lineRule="atLeast"/>
              <w:ind w:firstLine="480" w:firstLineChars="200"/>
              <w:rPr>
                <w:rFonts w:hint="eastAsia" w:ascii="宋体" w:hAnsi="宋体" w:eastAsia="宋体"/>
                <w:sz w:val="24"/>
                <w:szCs w:val="22"/>
                <w:lang w:eastAsia="zh-CN"/>
              </w:rPr>
            </w:pPr>
            <w:r>
              <w:rPr>
                <w:rFonts w:hint="eastAsia" w:ascii="宋体" w:hAnsi="宋体" w:eastAsia="宋体"/>
                <w:sz w:val="24"/>
                <w:szCs w:val="22"/>
                <w:lang w:eastAsia="zh-CN"/>
              </w:rPr>
              <w:t>本单位无不良信用记录、无违法记录，申请材料真实可靠。如有不实，由本单位承担所有后果和责任。</w:t>
            </w:r>
          </w:p>
          <w:p>
            <w:pPr>
              <w:spacing w:line="0" w:lineRule="atLeast"/>
              <w:ind w:firstLine="480" w:firstLineChars="200"/>
              <w:rPr>
                <w:rFonts w:hint="eastAsia" w:ascii="宋体" w:hAnsi="宋体" w:eastAsia="宋体"/>
                <w:sz w:val="24"/>
                <w:szCs w:val="22"/>
                <w:lang w:eastAsia="zh-CN"/>
              </w:rPr>
            </w:pPr>
          </w:p>
          <w:p>
            <w:pPr>
              <w:spacing w:line="0" w:lineRule="atLeast"/>
              <w:ind w:firstLine="480" w:firstLineChars="200"/>
              <w:rPr>
                <w:rFonts w:hint="eastAsia" w:ascii="宋体" w:hAnsi="宋体" w:eastAsia="宋体"/>
                <w:sz w:val="24"/>
                <w:szCs w:val="22"/>
                <w:lang w:eastAsia="zh-CN"/>
              </w:rPr>
            </w:pPr>
            <w:r>
              <w:rPr>
                <w:rFonts w:hint="eastAsia" w:ascii="宋体" w:hAnsi="宋体" w:eastAsia="宋体"/>
                <w:sz w:val="24"/>
                <w:szCs w:val="22"/>
                <w:lang w:eastAsia="zh-CN"/>
              </w:rPr>
              <w:t>法定代表人签字：</w:t>
            </w:r>
          </w:p>
          <w:p>
            <w:pPr>
              <w:spacing w:line="0" w:lineRule="atLeast"/>
              <w:rPr>
                <w:rFonts w:ascii="宋体" w:hAnsi="宋体" w:eastAsia="宋体"/>
                <w:sz w:val="24"/>
                <w:szCs w:val="22"/>
              </w:rPr>
            </w:pPr>
          </w:p>
          <w:p>
            <w:pPr>
              <w:spacing w:line="0" w:lineRule="atLeast"/>
              <w:ind w:firstLine="480" w:firstLineChars="200"/>
              <w:rPr>
                <w:rFonts w:ascii="宋体" w:hAnsi="宋体" w:eastAsia="宋体"/>
                <w:sz w:val="24"/>
                <w:szCs w:val="22"/>
              </w:rPr>
            </w:pPr>
          </w:p>
          <w:p>
            <w:pPr>
              <w:spacing w:line="0" w:lineRule="atLeast"/>
              <w:ind w:firstLine="480" w:firstLineChars="200"/>
              <w:rPr>
                <w:rFonts w:ascii="宋体" w:hAnsi="宋体" w:eastAsia="宋体"/>
                <w:sz w:val="24"/>
                <w:szCs w:val="22"/>
              </w:rPr>
            </w:pPr>
            <w:r>
              <w:rPr>
                <w:rFonts w:ascii="宋体" w:hAnsi="宋体" w:eastAsia="宋体"/>
                <w:sz w:val="24"/>
                <w:szCs w:val="22"/>
              </w:rPr>
              <w:t xml:space="preserve">                                          （盖章）</w:t>
            </w:r>
          </w:p>
          <w:p>
            <w:pPr>
              <w:spacing w:line="0" w:lineRule="atLeast"/>
              <w:ind w:firstLine="480" w:firstLineChars="200"/>
              <w:rPr>
                <w:rFonts w:ascii="宋体" w:hAnsi="宋体" w:eastAsia="宋体"/>
                <w:sz w:val="21"/>
                <w:szCs w:val="21"/>
              </w:rPr>
            </w:pPr>
            <w:r>
              <w:rPr>
                <w:rFonts w:ascii="宋体" w:hAnsi="宋体" w:eastAsia="宋体"/>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1" w:hRule="atLeast"/>
        </w:trPr>
        <w:tc>
          <w:tcPr>
            <w:tcW w:w="2164" w:type="dxa"/>
            <w:noWrap w:val="0"/>
            <w:vAlign w:val="center"/>
          </w:tcPr>
          <w:p>
            <w:pPr>
              <w:spacing w:line="0" w:lineRule="atLeast"/>
              <w:jc w:val="center"/>
              <w:rPr>
                <w:rFonts w:hint="eastAsia" w:ascii="宋体" w:hAnsi="宋体" w:eastAsia="宋体"/>
                <w:sz w:val="24"/>
                <w:szCs w:val="22"/>
                <w:lang w:eastAsia="zh-CN"/>
              </w:rPr>
            </w:pPr>
            <w:r>
              <w:rPr>
                <w:rFonts w:hint="eastAsia" w:ascii="宋体" w:hAnsi="宋体" w:eastAsia="宋体"/>
                <w:sz w:val="24"/>
                <w:szCs w:val="22"/>
                <w:lang w:eastAsia="zh-CN"/>
              </w:rPr>
              <w:t>街道</w:t>
            </w:r>
            <w:r>
              <w:rPr>
                <w:rFonts w:hint="eastAsia" w:ascii="宋体" w:hAnsi="宋体" w:eastAsia="宋体"/>
                <w:sz w:val="24"/>
                <w:szCs w:val="22"/>
              </w:rPr>
              <w:t>公共就业服务机构</w:t>
            </w:r>
            <w:r>
              <w:rPr>
                <w:rFonts w:hint="eastAsia" w:ascii="宋体" w:hAnsi="宋体" w:eastAsia="宋体"/>
                <w:sz w:val="24"/>
                <w:szCs w:val="22"/>
                <w:lang w:eastAsia="zh-CN"/>
              </w:rPr>
              <w:t>初审</w:t>
            </w:r>
            <w:r>
              <w:rPr>
                <w:rFonts w:hint="eastAsia" w:ascii="宋体" w:hAnsi="宋体" w:eastAsia="宋体"/>
                <w:sz w:val="24"/>
                <w:szCs w:val="22"/>
              </w:rPr>
              <w:t>意见</w:t>
            </w:r>
          </w:p>
        </w:tc>
        <w:tc>
          <w:tcPr>
            <w:tcW w:w="7011" w:type="dxa"/>
            <w:gridSpan w:val="4"/>
            <w:noWrap w:val="0"/>
            <w:vAlign w:val="center"/>
          </w:tcPr>
          <w:p>
            <w:pPr>
              <w:spacing w:line="0" w:lineRule="atLeast"/>
              <w:ind w:firstLine="480" w:firstLineChars="200"/>
              <w:rPr>
                <w:rFonts w:ascii="宋体" w:hAnsi="宋体" w:eastAsia="宋体"/>
                <w:sz w:val="24"/>
                <w:szCs w:val="22"/>
              </w:rPr>
            </w:pPr>
          </w:p>
          <w:p>
            <w:pPr>
              <w:spacing w:line="0" w:lineRule="atLeast"/>
              <w:ind w:firstLine="480" w:firstLineChars="200"/>
              <w:rPr>
                <w:rFonts w:ascii="宋体" w:hAnsi="宋体" w:eastAsia="宋体"/>
                <w:sz w:val="24"/>
                <w:szCs w:val="22"/>
              </w:rPr>
            </w:pPr>
          </w:p>
          <w:p>
            <w:pPr>
              <w:spacing w:line="0" w:lineRule="atLeast"/>
              <w:rPr>
                <w:rFonts w:ascii="宋体" w:hAnsi="宋体" w:eastAsia="宋体"/>
                <w:sz w:val="24"/>
                <w:szCs w:val="22"/>
              </w:rPr>
            </w:pPr>
          </w:p>
          <w:p>
            <w:pPr>
              <w:spacing w:line="0" w:lineRule="atLeast"/>
              <w:ind w:firstLine="480" w:firstLineChars="200"/>
              <w:rPr>
                <w:rFonts w:ascii="宋体" w:hAnsi="宋体" w:eastAsia="宋体"/>
                <w:sz w:val="24"/>
                <w:szCs w:val="22"/>
              </w:rPr>
            </w:pPr>
          </w:p>
          <w:p>
            <w:pPr>
              <w:spacing w:line="0" w:lineRule="atLeast"/>
              <w:ind w:firstLine="480" w:firstLineChars="200"/>
              <w:rPr>
                <w:rFonts w:ascii="宋体" w:hAnsi="宋体" w:eastAsia="宋体"/>
                <w:sz w:val="24"/>
                <w:szCs w:val="22"/>
              </w:rPr>
            </w:pPr>
            <w:r>
              <w:rPr>
                <w:rFonts w:ascii="宋体" w:hAnsi="宋体" w:eastAsia="宋体"/>
                <w:sz w:val="24"/>
                <w:szCs w:val="22"/>
              </w:rPr>
              <w:t xml:space="preserve">                                          （盖章）</w:t>
            </w:r>
          </w:p>
          <w:p>
            <w:pPr>
              <w:spacing w:line="0" w:lineRule="atLeast"/>
              <w:ind w:firstLine="480" w:firstLineChars="200"/>
              <w:rPr>
                <w:rFonts w:ascii="宋体" w:hAnsi="宋体" w:eastAsia="宋体"/>
                <w:sz w:val="24"/>
                <w:szCs w:val="22"/>
              </w:rPr>
            </w:pPr>
            <w:r>
              <w:rPr>
                <w:rFonts w:ascii="宋体" w:hAnsi="宋体" w:eastAsia="宋体"/>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2164" w:type="dxa"/>
            <w:noWrap w:val="0"/>
            <w:vAlign w:val="center"/>
          </w:tcPr>
          <w:p>
            <w:pPr>
              <w:spacing w:line="0" w:lineRule="atLeast"/>
              <w:jc w:val="center"/>
              <w:rPr>
                <w:rFonts w:hint="eastAsia" w:ascii="宋体" w:hAnsi="宋体" w:eastAsia="宋体"/>
                <w:sz w:val="24"/>
                <w:szCs w:val="22"/>
                <w:lang w:eastAsia="zh-CN"/>
              </w:rPr>
            </w:pPr>
            <w:r>
              <w:rPr>
                <w:rFonts w:hint="eastAsia" w:ascii="宋体" w:hAnsi="宋体" w:eastAsia="宋体"/>
                <w:sz w:val="24"/>
                <w:szCs w:val="22"/>
                <w:lang w:eastAsia="zh-CN"/>
              </w:rPr>
              <w:t>区人力资源局就业促进科复审</w:t>
            </w:r>
            <w:r>
              <w:rPr>
                <w:rFonts w:hint="eastAsia" w:ascii="宋体" w:hAnsi="宋体" w:eastAsia="宋体"/>
                <w:sz w:val="24"/>
                <w:szCs w:val="22"/>
              </w:rPr>
              <w:t>意见</w:t>
            </w:r>
          </w:p>
        </w:tc>
        <w:tc>
          <w:tcPr>
            <w:tcW w:w="7011" w:type="dxa"/>
            <w:gridSpan w:val="4"/>
            <w:noWrap w:val="0"/>
            <w:vAlign w:val="center"/>
          </w:tcPr>
          <w:p>
            <w:pPr>
              <w:spacing w:line="0" w:lineRule="atLeast"/>
              <w:ind w:firstLine="480" w:firstLineChars="200"/>
              <w:rPr>
                <w:rFonts w:ascii="宋体" w:hAnsi="宋体" w:eastAsia="宋体"/>
                <w:sz w:val="24"/>
                <w:szCs w:val="22"/>
              </w:rPr>
            </w:pPr>
          </w:p>
          <w:p>
            <w:pPr>
              <w:spacing w:line="0" w:lineRule="atLeast"/>
              <w:ind w:firstLine="480" w:firstLineChars="200"/>
              <w:rPr>
                <w:rFonts w:ascii="宋体" w:hAnsi="宋体" w:eastAsia="宋体"/>
                <w:sz w:val="24"/>
                <w:szCs w:val="22"/>
              </w:rPr>
            </w:pPr>
          </w:p>
          <w:p>
            <w:pPr>
              <w:spacing w:line="0" w:lineRule="atLeast"/>
              <w:rPr>
                <w:rFonts w:ascii="宋体" w:hAnsi="宋体" w:eastAsia="宋体"/>
                <w:sz w:val="24"/>
                <w:szCs w:val="22"/>
              </w:rPr>
            </w:pPr>
          </w:p>
          <w:p>
            <w:pPr>
              <w:spacing w:line="0" w:lineRule="atLeast"/>
              <w:ind w:firstLine="480" w:firstLineChars="200"/>
              <w:rPr>
                <w:rFonts w:ascii="宋体" w:hAnsi="宋体" w:eastAsia="宋体"/>
                <w:sz w:val="24"/>
                <w:szCs w:val="22"/>
              </w:rPr>
            </w:pPr>
          </w:p>
          <w:p>
            <w:pPr>
              <w:spacing w:line="0" w:lineRule="atLeast"/>
              <w:ind w:firstLine="480" w:firstLineChars="200"/>
              <w:rPr>
                <w:rFonts w:ascii="宋体" w:hAnsi="宋体" w:eastAsia="宋体"/>
                <w:sz w:val="24"/>
                <w:szCs w:val="22"/>
              </w:rPr>
            </w:pPr>
            <w:r>
              <w:rPr>
                <w:rFonts w:ascii="宋体" w:hAnsi="宋体" w:eastAsia="宋体"/>
                <w:sz w:val="24"/>
                <w:szCs w:val="22"/>
              </w:rPr>
              <w:t xml:space="preserve">                                          （盖章）</w:t>
            </w:r>
          </w:p>
          <w:p>
            <w:pPr>
              <w:spacing w:line="0" w:lineRule="atLeast"/>
              <w:ind w:firstLine="480" w:firstLineChars="200"/>
              <w:rPr>
                <w:rFonts w:ascii="宋体" w:hAnsi="宋体" w:eastAsia="宋体"/>
                <w:sz w:val="24"/>
                <w:szCs w:val="22"/>
              </w:rPr>
            </w:pPr>
            <w:r>
              <w:rPr>
                <w:rFonts w:ascii="宋体" w:hAnsi="宋体" w:eastAsia="宋体"/>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2164" w:type="dxa"/>
            <w:noWrap w:val="0"/>
            <w:vAlign w:val="center"/>
          </w:tcPr>
          <w:p>
            <w:pPr>
              <w:spacing w:line="0" w:lineRule="atLeast"/>
              <w:jc w:val="center"/>
              <w:rPr>
                <w:rFonts w:hint="eastAsia" w:ascii="宋体" w:hAnsi="宋体" w:eastAsia="宋体"/>
                <w:sz w:val="24"/>
                <w:szCs w:val="22"/>
                <w:lang w:eastAsia="zh-CN"/>
              </w:rPr>
            </w:pPr>
            <w:r>
              <w:rPr>
                <w:rFonts w:hint="eastAsia" w:ascii="宋体" w:hAnsi="宋体" w:eastAsia="宋体"/>
                <w:sz w:val="24"/>
                <w:szCs w:val="22"/>
                <w:lang w:eastAsia="zh-CN"/>
              </w:rPr>
              <w:t>区人力资源局</w:t>
            </w:r>
          </w:p>
          <w:p>
            <w:pPr>
              <w:spacing w:line="0" w:lineRule="atLeast"/>
              <w:jc w:val="center"/>
              <w:rPr>
                <w:rFonts w:hint="eastAsia" w:ascii="宋体" w:hAnsi="宋体" w:eastAsia="宋体"/>
                <w:sz w:val="24"/>
                <w:szCs w:val="22"/>
                <w:lang w:eastAsia="zh-CN"/>
              </w:rPr>
            </w:pPr>
            <w:r>
              <w:rPr>
                <w:rFonts w:hint="eastAsia" w:ascii="宋体" w:hAnsi="宋体" w:eastAsia="宋体"/>
                <w:sz w:val="24"/>
                <w:szCs w:val="22"/>
                <w:lang w:eastAsia="zh-CN"/>
              </w:rPr>
              <w:t>审批</w:t>
            </w:r>
            <w:r>
              <w:rPr>
                <w:rFonts w:hint="eastAsia" w:ascii="宋体" w:hAnsi="宋体" w:eastAsia="宋体"/>
                <w:sz w:val="24"/>
                <w:szCs w:val="22"/>
              </w:rPr>
              <w:t>意见</w:t>
            </w:r>
          </w:p>
        </w:tc>
        <w:tc>
          <w:tcPr>
            <w:tcW w:w="7011" w:type="dxa"/>
            <w:gridSpan w:val="4"/>
            <w:noWrap w:val="0"/>
            <w:vAlign w:val="center"/>
          </w:tcPr>
          <w:p>
            <w:pPr>
              <w:spacing w:line="0" w:lineRule="atLeast"/>
              <w:ind w:firstLine="480" w:firstLineChars="200"/>
              <w:rPr>
                <w:rFonts w:ascii="宋体" w:hAnsi="宋体" w:eastAsia="宋体"/>
                <w:sz w:val="24"/>
                <w:szCs w:val="22"/>
              </w:rPr>
            </w:pPr>
          </w:p>
          <w:p>
            <w:pPr>
              <w:spacing w:line="0" w:lineRule="atLeast"/>
              <w:ind w:firstLine="480" w:firstLineChars="200"/>
              <w:rPr>
                <w:rFonts w:ascii="宋体" w:hAnsi="宋体" w:eastAsia="宋体"/>
                <w:sz w:val="24"/>
                <w:szCs w:val="22"/>
              </w:rPr>
            </w:pPr>
          </w:p>
          <w:p>
            <w:pPr>
              <w:spacing w:line="0" w:lineRule="atLeast"/>
              <w:rPr>
                <w:rFonts w:ascii="宋体" w:hAnsi="宋体" w:eastAsia="宋体"/>
                <w:sz w:val="24"/>
                <w:szCs w:val="22"/>
              </w:rPr>
            </w:pPr>
          </w:p>
          <w:p>
            <w:pPr>
              <w:spacing w:line="0" w:lineRule="atLeast"/>
              <w:ind w:firstLine="480" w:firstLineChars="200"/>
              <w:rPr>
                <w:rFonts w:ascii="宋体" w:hAnsi="宋体" w:eastAsia="宋体"/>
                <w:sz w:val="24"/>
                <w:szCs w:val="22"/>
              </w:rPr>
            </w:pPr>
          </w:p>
          <w:p>
            <w:pPr>
              <w:spacing w:line="0" w:lineRule="atLeast"/>
              <w:ind w:firstLine="480" w:firstLineChars="200"/>
              <w:rPr>
                <w:rFonts w:ascii="宋体" w:hAnsi="宋体" w:eastAsia="宋体"/>
                <w:sz w:val="24"/>
                <w:szCs w:val="22"/>
              </w:rPr>
            </w:pPr>
            <w:r>
              <w:rPr>
                <w:rFonts w:ascii="宋体" w:hAnsi="宋体" w:eastAsia="宋体"/>
                <w:sz w:val="24"/>
                <w:szCs w:val="22"/>
              </w:rPr>
              <w:t xml:space="preserve">                                          （盖章）</w:t>
            </w:r>
          </w:p>
          <w:p>
            <w:pPr>
              <w:spacing w:line="0" w:lineRule="atLeast"/>
              <w:ind w:firstLine="480" w:firstLineChars="200"/>
              <w:rPr>
                <w:rFonts w:ascii="宋体" w:hAnsi="宋体" w:eastAsia="宋体"/>
                <w:sz w:val="24"/>
                <w:szCs w:val="22"/>
              </w:rPr>
            </w:pPr>
            <w:r>
              <w:rPr>
                <w:rFonts w:ascii="宋体" w:hAnsi="宋体" w:eastAsia="宋体"/>
                <w:sz w:val="24"/>
                <w:szCs w:val="22"/>
              </w:rPr>
              <w:t xml:space="preserve">                                    年     月     日</w:t>
            </w:r>
          </w:p>
        </w:tc>
      </w:tr>
    </w:tbl>
    <w:p>
      <w:pPr>
        <w:spacing w:line="0" w:lineRule="atLeast"/>
        <w:jc w:val="left"/>
        <w:rPr>
          <w:rFonts w:ascii="宋体" w:hAnsi="宋体" w:eastAsia="宋体"/>
          <w:sz w:val="21"/>
          <w:szCs w:val="21"/>
        </w:rPr>
      </w:pPr>
    </w:p>
    <w:p>
      <w:pPr>
        <w:rPr>
          <w:rFonts w:ascii="宋体" w:hAnsi="宋体" w:eastAsia="宋体"/>
          <w:sz w:val="21"/>
          <w:szCs w:val="22"/>
        </w:rPr>
      </w:pPr>
    </w:p>
    <w:p>
      <w:pPr>
        <w:pStyle w:val="2"/>
        <w:rPr>
          <w:rFonts w:hint="eastAsia" w:ascii="宋体" w:hAnsi="宋体" w:eastAsia="宋体"/>
          <w:sz w:val="28"/>
          <w:szCs w:val="28"/>
        </w:rPr>
        <w:sectPr>
          <w:pgSz w:w="11906" w:h="16838"/>
          <w:pgMar w:top="1440" w:right="1800" w:bottom="1440" w:left="1800" w:header="851" w:footer="992" w:gutter="0"/>
          <w:cols w:space="720" w:num="1"/>
          <w:docGrid w:type="lines" w:linePitch="312" w:charSpace="0"/>
        </w:sectPr>
      </w:pPr>
      <w:r>
        <w:rPr>
          <w:rFonts w:hint="eastAsia" w:ascii="宋体" w:hAnsi="宋体" w:eastAsia="宋体"/>
          <w:sz w:val="21"/>
          <w:szCs w:val="22"/>
          <w:lang w:val="en-US" w:eastAsia="zh-CN"/>
        </w:rPr>
        <w:t xml:space="preserve">   </w:t>
      </w:r>
      <w:r>
        <w:rPr>
          <w:rFonts w:hint="eastAsia" w:ascii="宋体" w:hAnsi="宋体" w:eastAsia="宋体"/>
          <w:sz w:val="28"/>
          <w:szCs w:val="28"/>
        </w:rPr>
        <w:t>本表一式两份，</w:t>
      </w:r>
      <w:r>
        <w:rPr>
          <w:rFonts w:hint="eastAsia" w:ascii="宋体" w:hAnsi="宋体" w:eastAsia="宋体"/>
          <w:sz w:val="28"/>
          <w:szCs w:val="28"/>
          <w:lang w:eastAsia="zh-CN"/>
        </w:rPr>
        <w:t>区人力资源局</w:t>
      </w:r>
      <w:r>
        <w:rPr>
          <w:rFonts w:hint="eastAsia" w:ascii="宋体" w:hAnsi="宋体" w:eastAsia="宋体"/>
          <w:sz w:val="28"/>
          <w:szCs w:val="28"/>
        </w:rPr>
        <w:t>、</w:t>
      </w:r>
      <w:r>
        <w:rPr>
          <w:rFonts w:hint="eastAsia" w:ascii="宋体" w:hAnsi="宋体" w:eastAsia="宋体"/>
          <w:sz w:val="28"/>
          <w:szCs w:val="28"/>
          <w:lang w:eastAsia="zh-CN"/>
        </w:rPr>
        <w:t>街道</w:t>
      </w:r>
      <w:r>
        <w:rPr>
          <w:rFonts w:hint="eastAsia" w:ascii="宋体" w:hAnsi="宋体" w:eastAsia="宋体"/>
          <w:sz w:val="28"/>
          <w:szCs w:val="28"/>
        </w:rPr>
        <w:t>公共就业服务机构各存一份。</w:t>
      </w:r>
    </w:p>
    <w:p>
      <w:pPr>
        <w:pStyle w:val="5"/>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r>
        <w:rPr>
          <w:rFonts w:ascii="宋体" w:hAnsi="宋体" w:eastAsia="宋体"/>
          <w:sz w:val="28"/>
          <w:szCs w:val="28"/>
        </w:rPr>
        <w:t xml:space="preserve"> </w:t>
      </w:r>
      <w:r>
        <w:rPr>
          <w:rFonts w:hint="eastAsia" w:ascii="黑体" w:hAnsi="黑体" w:eastAsia="黑体" w:cs="黑体"/>
          <w:sz w:val="32"/>
          <w:szCs w:val="32"/>
          <w:highlight w:val="none"/>
          <w:lang w:val="en-US" w:eastAsia="zh-CN"/>
        </w:rPr>
        <w:t>附件2</w:t>
      </w:r>
    </w:p>
    <w:tbl>
      <w:tblPr>
        <w:tblStyle w:val="6"/>
        <w:tblpPr w:leftFromText="180" w:rightFromText="180" w:vertAnchor="page" w:horzAnchor="page" w:tblpX="1388" w:tblpY="1339"/>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4"/>
        <w:gridCol w:w="1108"/>
        <w:gridCol w:w="1406"/>
        <w:gridCol w:w="1108"/>
        <w:gridCol w:w="1406"/>
        <w:gridCol w:w="1406"/>
        <w:gridCol w:w="2489"/>
        <w:gridCol w:w="1108"/>
        <w:gridCol w:w="1853"/>
        <w:gridCol w:w="2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32"/>
                <w:szCs w:val="32"/>
                <w:u w:val="none"/>
                <w:lang w:val="en-US" w:eastAsia="zh-CN" w:bidi="ar"/>
              </w:rPr>
              <w:t>近两年在孵创业实体汇总表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000" w:type="pct"/>
            <w:gridSpan w:val="10"/>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2023年7月1日至2024年6月30日度在孵创业实体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0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孵化期限</w:t>
            </w:r>
          </w:p>
        </w:tc>
        <w:tc>
          <w:tcPr>
            <w:tcW w:w="256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在孵重点群体创业实体情况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在孵实体名称</w:t>
            </w:r>
          </w:p>
        </w:tc>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统一社会信用代码</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实体成立时间</w:t>
            </w:r>
          </w:p>
        </w:tc>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孵化协议入孵时间</w:t>
            </w:r>
          </w:p>
        </w:tc>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孵化协议结束时间</w:t>
            </w:r>
          </w:p>
        </w:tc>
        <w:tc>
          <w:tcPr>
            <w:tcW w:w="8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是否为重点群体在孵创业（是/否）</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重点群体类型</w:t>
            </w: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属重点群体的创业者姓名</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重点群体与创业实体的关系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法人/股东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6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bl>
    <w:p>
      <w:pPr>
        <w:pStyle w:val="3"/>
        <w:rPr>
          <w:rFonts w:hint="default"/>
          <w:lang w:val="en-US" w:eastAsia="zh-CN"/>
        </w:rPr>
      </w:pPr>
    </w:p>
    <w:tbl>
      <w:tblPr>
        <w:tblStyle w:val="6"/>
        <w:tblpPr w:leftFromText="180" w:rightFromText="180" w:vertAnchor="page" w:horzAnchor="page" w:tblpXSpec="center" w:tblpY="3363"/>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4"/>
        <w:gridCol w:w="1108"/>
        <w:gridCol w:w="1406"/>
        <w:gridCol w:w="1108"/>
        <w:gridCol w:w="1406"/>
        <w:gridCol w:w="1406"/>
        <w:gridCol w:w="2489"/>
        <w:gridCol w:w="1108"/>
        <w:gridCol w:w="1853"/>
        <w:gridCol w:w="2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32"/>
                <w:szCs w:val="32"/>
                <w:u w:val="none"/>
                <w:lang w:val="en-US" w:eastAsia="zh-CN" w:bidi="ar"/>
              </w:rPr>
              <w:t>近两年在孵创业实体汇总表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000" w:type="pct"/>
            <w:gridSpan w:val="10"/>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2024年7月1日至2025年6月30日度在孵创业实体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0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孵化期限</w:t>
            </w:r>
          </w:p>
        </w:tc>
        <w:tc>
          <w:tcPr>
            <w:tcW w:w="256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在孵重点群体创业实体情况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在孵实体名称</w:t>
            </w:r>
          </w:p>
        </w:tc>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统一社会信用代码</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实体成立时间</w:t>
            </w:r>
          </w:p>
        </w:tc>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孵化协议入孵时间</w:t>
            </w:r>
          </w:p>
        </w:tc>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孵化协议结束时间</w:t>
            </w:r>
          </w:p>
        </w:tc>
        <w:tc>
          <w:tcPr>
            <w:tcW w:w="8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是否为重点群体在孵创业（是/否）</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重点群体类型</w:t>
            </w: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属重点群体的创业者姓名</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重点群体与创业实体的关系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法人/股东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bl>
    <w:p>
      <w:pPr>
        <w:pStyle w:val="5"/>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p>
    <w:p>
      <w:pPr>
        <w:pStyle w:val="5"/>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p>
    <w:p>
      <w:pPr>
        <w:pStyle w:val="5"/>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pPr>
        <w:pStyle w:val="5"/>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p>
    <w:p>
      <w:pPr>
        <w:pStyle w:val="5"/>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bidi="ar"/>
        </w:rPr>
      </w:pPr>
      <w:r>
        <w:rPr>
          <w:rFonts w:hint="eastAsia" w:ascii="方正小标宋简体" w:hAnsi="方正小标宋简体" w:eastAsia="方正小标宋简体" w:cs="方正小标宋简体"/>
          <w:kern w:val="2"/>
          <w:sz w:val="44"/>
          <w:szCs w:val="44"/>
          <w:highlight w:val="none"/>
          <w:lang w:val="en-US" w:eastAsia="zh-CN" w:bidi="ar"/>
        </w:rPr>
        <w:t>福田区创业孵化基地年度考核基础指标表</w:t>
      </w:r>
    </w:p>
    <w:tbl>
      <w:tblPr>
        <w:tblStyle w:val="6"/>
        <w:tblW w:w="14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460"/>
        <w:gridCol w:w="176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color w:val="000000"/>
                <w:sz w:val="28"/>
                <w:szCs w:val="28"/>
                <w:highlight w:val="none"/>
              </w:rPr>
            </w:pPr>
            <w:r>
              <w:rPr>
                <w:rFonts w:hint="eastAsia" w:ascii="仿宋_GB2312" w:hAnsi="仿宋_GB2312" w:eastAsia="仿宋_GB2312" w:cs="仿宋_GB2312"/>
                <w:b/>
                <w:bCs w:val="0"/>
                <w:color w:val="000000"/>
                <w:kern w:val="0"/>
                <w:sz w:val="28"/>
                <w:szCs w:val="28"/>
                <w:highlight w:val="none"/>
                <w:lang w:bidi="ar"/>
              </w:rPr>
              <w:t>序号</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color w:val="000000"/>
                <w:sz w:val="28"/>
                <w:szCs w:val="28"/>
                <w:highlight w:val="none"/>
                <w:lang w:eastAsia="zh-CN"/>
              </w:rPr>
            </w:pPr>
            <w:r>
              <w:rPr>
                <w:rFonts w:hint="eastAsia" w:ascii="仿宋_GB2312" w:hAnsi="仿宋_GB2312" w:eastAsia="仿宋_GB2312" w:cs="仿宋_GB2312"/>
                <w:b/>
                <w:bCs w:val="0"/>
                <w:color w:val="000000"/>
                <w:kern w:val="0"/>
                <w:sz w:val="28"/>
                <w:szCs w:val="28"/>
                <w:highlight w:val="none"/>
                <w:lang w:eastAsia="zh-CN" w:bidi="ar"/>
              </w:rPr>
              <w:t>具体指标</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color w:val="000000"/>
                <w:kern w:val="0"/>
                <w:sz w:val="28"/>
                <w:szCs w:val="28"/>
                <w:highlight w:val="none"/>
                <w:lang w:val="en" w:eastAsia="zh-CN" w:bidi="ar"/>
              </w:rPr>
            </w:pPr>
            <w:r>
              <w:rPr>
                <w:rFonts w:hint="eastAsia" w:ascii="仿宋_GB2312" w:hAnsi="仿宋_GB2312" w:eastAsia="仿宋_GB2312" w:cs="仿宋_GB2312"/>
                <w:b/>
                <w:bCs w:val="0"/>
                <w:color w:val="000000"/>
                <w:kern w:val="0"/>
                <w:sz w:val="28"/>
                <w:szCs w:val="28"/>
                <w:highlight w:val="none"/>
                <w:lang w:val="en" w:eastAsia="zh-CN" w:bidi="ar"/>
              </w:rPr>
              <w:t>评价</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lang w:val="en" w:eastAsia="zh-CN"/>
              </w:rPr>
            </w:pPr>
            <w:r>
              <w:rPr>
                <w:rFonts w:hint="eastAsia" w:ascii="仿宋_GB2312" w:hAnsi="仿宋_GB2312" w:eastAsia="仿宋_GB2312" w:cs="仿宋_GB2312"/>
                <w:b/>
                <w:bCs w:val="0"/>
                <w:color w:val="000000"/>
                <w:kern w:val="0"/>
                <w:sz w:val="28"/>
                <w:szCs w:val="28"/>
                <w:highlight w:val="none"/>
                <w:lang w:val="en" w:eastAsia="zh-CN" w:bidi="ar"/>
              </w:rPr>
              <w:t>（合格</w:t>
            </w:r>
            <w:r>
              <w:rPr>
                <w:rFonts w:hint="eastAsia" w:ascii="仿宋_GB2312" w:hAnsi="仿宋_GB2312" w:eastAsia="仿宋_GB2312" w:cs="仿宋_GB2312"/>
                <w:b/>
                <w:bCs w:val="0"/>
                <w:color w:val="000000"/>
                <w:kern w:val="0"/>
                <w:sz w:val="28"/>
                <w:szCs w:val="28"/>
                <w:highlight w:val="none"/>
                <w:lang w:val="en-US" w:eastAsia="zh-CN" w:bidi="ar"/>
              </w:rPr>
              <w:t>/不合格</w:t>
            </w:r>
            <w:r>
              <w:rPr>
                <w:rFonts w:hint="eastAsia" w:ascii="仿宋_GB2312" w:hAnsi="仿宋_GB2312" w:eastAsia="仿宋_GB2312" w:cs="仿宋_GB2312"/>
                <w:b/>
                <w:bCs w:val="0"/>
                <w:color w:val="000000"/>
                <w:kern w:val="0"/>
                <w:sz w:val="28"/>
                <w:szCs w:val="28"/>
                <w:highlight w:val="none"/>
                <w:lang w:val="en" w:eastAsia="zh-CN" w:bidi="ar"/>
              </w:rPr>
              <w:t>）</w:t>
            </w: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color w:val="000000"/>
                <w:kern w:val="0"/>
                <w:sz w:val="28"/>
                <w:szCs w:val="28"/>
                <w:highlight w:val="none"/>
                <w:lang w:val="en" w:eastAsia="zh-CN" w:bidi="ar"/>
              </w:rPr>
            </w:pPr>
            <w:r>
              <w:rPr>
                <w:rFonts w:hint="eastAsia" w:ascii="仿宋_GB2312" w:hAnsi="仿宋_GB2312" w:eastAsia="仿宋_GB2312" w:cs="仿宋_GB2312"/>
                <w:b/>
                <w:bCs w:val="0"/>
                <w:color w:val="000000"/>
                <w:kern w:val="0"/>
                <w:sz w:val="28"/>
                <w:szCs w:val="28"/>
                <w:highlight w:val="none"/>
                <w:lang w:val="en"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strike w:val="0"/>
                <w:kern w:val="0"/>
                <w:sz w:val="24"/>
                <w:szCs w:val="24"/>
                <w:highlight w:val="none"/>
              </w:rPr>
            </w:pPr>
            <w:r>
              <w:rPr>
                <w:rFonts w:hint="eastAsia" w:ascii="仿宋_GB2312" w:hAnsi="仿宋_GB2312" w:eastAsia="仿宋_GB2312" w:cs="仿宋_GB2312"/>
                <w:strike w:val="0"/>
                <w:kern w:val="0"/>
                <w:sz w:val="24"/>
                <w:szCs w:val="24"/>
                <w:highlight w:val="none"/>
                <w:lang w:bidi="ar"/>
              </w:rPr>
              <w:t>1</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napToGrid w:val="0"/>
              <w:spacing w:line="360" w:lineRule="exact"/>
              <w:rPr>
                <w:rFonts w:hint="eastAsia" w:ascii="仿宋_GB2312" w:hAnsi="仿宋_GB2312" w:eastAsia="仿宋_GB2312" w:cs="仿宋_GB2312"/>
                <w:strike w:val="0"/>
                <w:kern w:val="0"/>
                <w:sz w:val="24"/>
                <w:szCs w:val="24"/>
                <w:highlight w:val="none"/>
              </w:rPr>
            </w:pPr>
            <w:r>
              <w:rPr>
                <w:rStyle w:val="8"/>
                <w:rFonts w:hint="eastAsia" w:ascii="仿宋_GB2312" w:hAnsi="仿宋_GB2312" w:eastAsia="仿宋_GB2312" w:cs="仿宋_GB2312"/>
                <w:strike w:val="0"/>
                <w:sz w:val="24"/>
                <w:szCs w:val="24"/>
                <w:highlight w:val="none"/>
              </w:rPr>
              <w:t>运营机构或者管理单位应当是依法设立并具备法人资格的企事业单位、社会组织；在我市（含深汕特别合作区）运营时间超过2年。</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strike w:val="0"/>
                <w:kern w:val="0"/>
                <w:sz w:val="24"/>
                <w:szCs w:val="24"/>
                <w:highlight w:val="none"/>
                <w:lang w:val="en-US" w:eastAsia="zh-CN" w:bidi="ar"/>
              </w:rPr>
            </w:pPr>
            <w:r>
              <w:rPr>
                <w:rFonts w:hint="eastAsia" w:ascii="仿宋_GB2312" w:hAnsi="仿宋_GB2312" w:eastAsia="仿宋_GB2312" w:cs="仿宋_GB2312"/>
                <w:strike w:val="0"/>
                <w:kern w:val="0"/>
                <w:sz w:val="24"/>
                <w:szCs w:val="24"/>
                <w:highlight w:val="none"/>
                <w:lang w:val="en-US" w:eastAsia="zh-CN" w:bidi="ar"/>
              </w:rPr>
              <w:t>2</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napToGrid w:val="0"/>
              <w:spacing w:line="360" w:lineRule="exact"/>
              <w:rPr>
                <w:rStyle w:val="8"/>
                <w:rFonts w:hint="eastAsia" w:ascii="仿宋_GB2312" w:hAnsi="仿宋_GB2312" w:eastAsia="仿宋_GB2312" w:cs="仿宋_GB2312"/>
                <w:strike w:val="0"/>
                <w:sz w:val="24"/>
                <w:szCs w:val="24"/>
                <w:highlight w:val="none"/>
              </w:rPr>
            </w:pPr>
            <w:r>
              <w:rPr>
                <w:rStyle w:val="8"/>
                <w:rFonts w:hint="eastAsia" w:ascii="仿宋_GB2312" w:hAnsi="仿宋_GB2312" w:eastAsia="仿宋_GB2312" w:cs="仿宋_GB2312"/>
                <w:strike w:val="0"/>
                <w:sz w:val="24"/>
                <w:szCs w:val="24"/>
                <w:highlight w:val="none"/>
                <w:lang w:val="en-US" w:eastAsia="zh-CN"/>
              </w:rPr>
              <w:t>近三年内无不良征信和违法行为记录；无未了结的法律、经济纠纷。</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napToGrid w:val="0"/>
              <w:spacing w:line="360" w:lineRule="exact"/>
              <w:jc w:val="center"/>
              <w:rPr>
                <w:rStyle w:val="8"/>
                <w:rFonts w:hint="eastAsia" w:ascii="仿宋_GB2312" w:hAnsi="仿宋_GB2312" w:eastAsia="仿宋_GB2312" w:cs="仿宋_GB2312"/>
                <w:strike w:val="0"/>
                <w:sz w:val="24"/>
                <w:szCs w:val="24"/>
                <w:highlight w:val="none"/>
                <w:lang w:val="en" w:eastAsia="zh-CN"/>
              </w:rPr>
            </w:pPr>
            <w:r>
              <w:rPr>
                <w:rStyle w:val="8"/>
                <w:rFonts w:hint="eastAsia" w:ascii="仿宋_GB2312" w:hAnsi="仿宋_GB2312" w:eastAsia="仿宋_GB2312" w:cs="仿宋_GB2312"/>
                <w:strike w:val="0"/>
                <w:sz w:val="24"/>
                <w:szCs w:val="24"/>
                <w:highlight w:val="none"/>
                <w:lang w:val="en" w:eastAsia="zh-CN"/>
              </w:rPr>
              <w:t>3</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napToGrid w:val="0"/>
              <w:spacing w:line="360" w:lineRule="exact"/>
              <w:rPr>
                <w:rStyle w:val="8"/>
                <w:rFonts w:hint="eastAsia" w:ascii="仿宋_GB2312" w:hAnsi="仿宋_GB2312" w:eastAsia="仿宋_GB2312" w:cs="仿宋_GB2312"/>
                <w:strike w:val="0"/>
                <w:sz w:val="24"/>
                <w:szCs w:val="24"/>
                <w:highlight w:val="none"/>
                <w:lang w:val="en"/>
              </w:rPr>
            </w:pPr>
            <w:r>
              <w:rPr>
                <w:rStyle w:val="8"/>
                <w:rFonts w:hint="eastAsia" w:ascii="仿宋_GB2312" w:hAnsi="仿宋_GB2312" w:eastAsia="仿宋_GB2312" w:cs="仿宋_GB2312"/>
                <w:strike w:val="0"/>
                <w:sz w:val="24"/>
                <w:szCs w:val="24"/>
                <w:highlight w:val="none"/>
              </w:rPr>
              <w:t>管理制度健全规范，基地的发展目标和市场定位清晰，创业实体评估准入和退出机制科学完善。</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val="en" w:eastAsia="zh-CN" w:bidi="ar"/>
              </w:rPr>
            </w:pPr>
            <w:r>
              <w:rPr>
                <w:rFonts w:hint="eastAsia" w:ascii="仿宋_GB2312" w:hAnsi="仿宋_GB2312" w:eastAsia="仿宋_GB2312" w:cs="仿宋_GB2312"/>
                <w:kern w:val="0"/>
                <w:sz w:val="24"/>
                <w:szCs w:val="24"/>
                <w:highlight w:val="none"/>
                <w:lang w:val="en" w:eastAsia="zh-CN" w:bidi="ar"/>
              </w:rPr>
              <w:t>4</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napToGrid w:val="0"/>
              <w:spacing w:line="360" w:lineRule="exact"/>
              <w:rPr>
                <w:rFonts w:hint="eastAsia" w:ascii="仿宋_GB2312" w:hAnsi="仿宋_GB2312" w:eastAsia="仿宋_GB2312" w:cs="仿宋_GB2312"/>
                <w:kern w:val="0"/>
                <w:sz w:val="24"/>
                <w:szCs w:val="24"/>
                <w:highlight w:val="none"/>
                <w:lang w:bidi="ar"/>
              </w:rPr>
            </w:pPr>
            <w:r>
              <w:rPr>
                <w:rStyle w:val="8"/>
                <w:rFonts w:hint="eastAsia" w:ascii="仿宋_GB2312" w:hAnsi="仿宋_GB2312" w:eastAsia="仿宋_GB2312" w:cs="仿宋_GB2312"/>
                <w:sz w:val="24"/>
                <w:szCs w:val="24"/>
                <w:highlight w:val="none"/>
              </w:rPr>
              <w:t>拥有专业服务团队，专职孵化服务人员不少于3人，专（兼）职创业导师不少于5人。</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val="en" w:eastAsia="zh-CN" w:bidi="ar"/>
              </w:rPr>
            </w:pPr>
            <w:r>
              <w:rPr>
                <w:rFonts w:hint="eastAsia" w:ascii="仿宋_GB2312" w:hAnsi="仿宋_GB2312" w:eastAsia="仿宋_GB2312" w:cs="仿宋_GB2312"/>
                <w:kern w:val="0"/>
                <w:sz w:val="24"/>
                <w:szCs w:val="24"/>
                <w:highlight w:val="none"/>
                <w:lang w:val="en" w:eastAsia="zh-CN" w:bidi="ar"/>
              </w:rPr>
              <w:t>5</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napToGrid w:val="0"/>
              <w:spacing w:line="360" w:lineRule="exact"/>
              <w:rPr>
                <w:rFonts w:hint="eastAsia" w:ascii="仿宋_GB2312" w:hAnsi="仿宋_GB2312" w:eastAsia="仿宋_GB2312" w:cs="仿宋_GB2312"/>
                <w:sz w:val="24"/>
                <w:szCs w:val="24"/>
                <w:highlight w:val="none"/>
              </w:rPr>
            </w:pPr>
            <w:r>
              <w:rPr>
                <w:rStyle w:val="8"/>
                <w:rFonts w:hint="eastAsia" w:ascii="仿宋_GB2312" w:hAnsi="仿宋_GB2312" w:eastAsia="仿宋_GB2312" w:cs="仿宋_GB2312"/>
                <w:sz w:val="24"/>
                <w:szCs w:val="24"/>
                <w:highlight w:val="none"/>
              </w:rPr>
              <w:t>引入外部专业服务机构提供财务代账、融资担保、专利申请、技术创新、信息咨询、科技中介、成果转化、法律维权等事务代理服务。</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val="en" w:eastAsia="zh-CN" w:bidi="ar"/>
              </w:rPr>
            </w:pPr>
            <w:r>
              <w:rPr>
                <w:rFonts w:hint="eastAsia" w:ascii="仿宋_GB2312" w:hAnsi="仿宋_GB2312" w:eastAsia="仿宋_GB2312" w:cs="仿宋_GB2312"/>
                <w:kern w:val="0"/>
                <w:sz w:val="24"/>
                <w:szCs w:val="24"/>
                <w:highlight w:val="none"/>
                <w:lang w:val="en" w:eastAsia="zh-CN" w:bidi="ar"/>
              </w:rPr>
              <w:t>6</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Style w:val="8"/>
                <w:rFonts w:hint="eastAsia" w:ascii="仿宋_GB2312" w:hAnsi="仿宋_GB2312" w:eastAsia="仿宋_GB2312" w:cs="仿宋_GB2312"/>
                <w:color w:val="auto"/>
                <w:sz w:val="24"/>
                <w:szCs w:val="24"/>
                <w:highlight w:val="none"/>
                <w:lang w:eastAsia="zh-CN"/>
              </w:rPr>
            </w:pPr>
            <w:r>
              <w:rPr>
                <w:rStyle w:val="8"/>
                <w:rFonts w:hint="eastAsia" w:ascii="仿宋_GB2312" w:hAnsi="仿宋_GB2312" w:eastAsia="仿宋_GB2312" w:cs="仿宋_GB2312"/>
                <w:color w:val="auto"/>
                <w:sz w:val="24"/>
                <w:szCs w:val="24"/>
                <w:highlight w:val="none"/>
              </w:rPr>
              <w:t>提供工商、税务、社保、人才等“一站式”政务服务或者政务服务代理功能，协助入驻创业实体申请各类扶持资金、享受创业优惠政策和其他扶持政策。</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val="en" w:eastAsia="zh-CN" w:bidi="ar"/>
              </w:rPr>
            </w:pPr>
            <w:r>
              <w:rPr>
                <w:rFonts w:hint="eastAsia" w:ascii="仿宋_GB2312" w:hAnsi="仿宋_GB2312" w:eastAsia="仿宋_GB2312" w:cs="仿宋_GB2312"/>
                <w:kern w:val="0"/>
                <w:sz w:val="24"/>
                <w:szCs w:val="24"/>
                <w:highlight w:val="none"/>
                <w:lang w:val="en" w:eastAsia="zh-CN" w:bidi="ar"/>
              </w:rPr>
              <w:t>7</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rPr>
              <w:t>定期举办创业沙龙、创业讲堂、项目路演等交流活动，促进创业投资、风险投资等社会资本与创业项目对接。</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val="en-US" w:eastAsia="zh-CN"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val="en" w:eastAsia="zh-CN" w:bidi="ar"/>
              </w:rPr>
            </w:pPr>
            <w:r>
              <w:rPr>
                <w:rFonts w:hint="eastAsia" w:ascii="仿宋_GB2312" w:hAnsi="仿宋_GB2312" w:eastAsia="仿宋_GB2312" w:cs="仿宋_GB2312"/>
                <w:kern w:val="0"/>
                <w:sz w:val="24"/>
                <w:szCs w:val="24"/>
                <w:highlight w:val="none"/>
                <w:lang w:val="en" w:eastAsia="zh-CN" w:bidi="ar"/>
              </w:rPr>
              <w:t>8</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在考核统计期末时场地的产权清晰或租赁、委托管理关系明确，场地可作为孵化载体使用。</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val="en" w:bidi="ar"/>
              </w:rPr>
            </w:pPr>
            <w:r>
              <w:rPr>
                <w:rFonts w:hint="eastAsia" w:ascii="仿宋_GB2312" w:hAnsi="仿宋_GB2312" w:eastAsia="仿宋_GB2312" w:cs="仿宋_GB2312"/>
                <w:kern w:val="0"/>
                <w:sz w:val="24"/>
                <w:szCs w:val="24"/>
                <w:highlight w:val="none"/>
                <w:lang w:val="en" w:eastAsia="zh-CN" w:bidi="ar"/>
              </w:rPr>
              <w:t>9</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keepNext w:val="0"/>
              <w:keepLines w:val="0"/>
              <w:pageBreakBefore w:val="0"/>
              <w:widowControl/>
              <w:kinsoku/>
              <w:wordWrap/>
              <w:overflowPunct/>
              <w:topLinePunct w:val="0"/>
              <w:autoSpaceDE/>
              <w:autoSpaceDN/>
              <w:bidi w:val="0"/>
              <w:adjustRightInd/>
              <w:snapToGrid w:val="0"/>
              <w:spacing w:line="36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孵化场地集中，在福田区内可以自主支配不少于1500平方米的创业孵化场所，在孵创业实体可以使用面积（含公共服务面积）占75%以上；</w:t>
            </w:r>
            <w:r>
              <w:rPr>
                <w:rStyle w:val="9"/>
                <w:rFonts w:hint="eastAsia" w:ascii="仿宋_GB2312" w:hAnsi="仿宋_GB2312" w:eastAsia="仿宋_GB2312" w:cs="仿宋_GB2312"/>
                <w:kern w:val="2"/>
                <w:sz w:val="24"/>
                <w:szCs w:val="24"/>
                <w:lang w:val="en-US" w:eastAsia="zh-CN" w:bidi="ar"/>
              </w:rPr>
              <w:t>公益性特色创新创业孵化载体在福田区内可以自主支配不少于1000平方米的创业孵化场所。</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val="en" w:bidi="ar"/>
              </w:rPr>
            </w:pPr>
            <w:r>
              <w:rPr>
                <w:rFonts w:hint="eastAsia" w:ascii="仿宋_GB2312" w:hAnsi="仿宋_GB2312" w:eastAsia="仿宋_GB2312" w:cs="仿宋_GB2312"/>
                <w:kern w:val="0"/>
                <w:sz w:val="24"/>
                <w:szCs w:val="24"/>
                <w:highlight w:val="none"/>
                <w:lang w:val="en" w:eastAsia="zh-CN" w:bidi="ar"/>
              </w:rPr>
              <w:t>10</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Style w:val="8"/>
                <w:rFonts w:hint="eastAsia" w:ascii="仿宋_GB2312" w:hAnsi="仿宋_GB2312" w:eastAsia="仿宋_GB2312" w:cs="仿宋_GB2312"/>
                <w:color w:val="auto"/>
                <w:sz w:val="24"/>
                <w:szCs w:val="24"/>
                <w:highlight w:val="none"/>
                <w:lang w:val="en"/>
              </w:rPr>
            </w:pPr>
            <w:r>
              <w:rPr>
                <w:rStyle w:val="8"/>
                <w:rFonts w:hint="eastAsia" w:ascii="仿宋_GB2312" w:hAnsi="仿宋_GB2312" w:eastAsia="仿宋_GB2312" w:cs="仿宋_GB2312"/>
                <w:color w:val="auto"/>
                <w:sz w:val="24"/>
                <w:szCs w:val="24"/>
                <w:highlight w:val="none"/>
              </w:rPr>
              <w:t>提供公共服务场所、公共会议场所和后勤保障服务，配有相应的供电、供水、消防、通讯、网络等基础配套设施，保证基地的持续、稳定运营。</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kern w:val="0"/>
                <w:sz w:val="24"/>
                <w:szCs w:val="24"/>
                <w:highlight w:val="none"/>
                <w:lang w:val="en" w:bidi="ar"/>
              </w:rPr>
            </w:pPr>
            <w:r>
              <w:rPr>
                <w:rFonts w:hint="eastAsia" w:ascii="仿宋_GB2312" w:hAnsi="仿宋_GB2312" w:eastAsia="仿宋_GB2312" w:cs="仿宋_GB2312"/>
                <w:kern w:val="0"/>
                <w:sz w:val="24"/>
                <w:szCs w:val="24"/>
                <w:highlight w:val="none"/>
                <w:lang w:val="en" w:eastAsia="zh-CN" w:bidi="ar"/>
              </w:rPr>
              <w:t>11</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val="0"/>
              <w:autoSpaceDN/>
              <w:bidi w:val="0"/>
              <w:adjustRightInd/>
              <w:snapToGrid w:val="0"/>
              <w:spacing w:before="0" w:beforeAutospacing="0" w:after="0" w:afterAutospacing="0" w:line="360" w:lineRule="exact"/>
              <w:ind w:left="0" w:right="0"/>
              <w:jc w:val="both"/>
              <w:rPr>
                <w:rFonts w:hint="eastAsia" w:ascii="仿宋_GB2312" w:hAnsi="仿宋_GB2312" w:eastAsia="仿宋_GB2312" w:cs="仿宋_GB2312"/>
                <w:kern w:val="2"/>
                <w:sz w:val="24"/>
                <w:szCs w:val="24"/>
              </w:rPr>
            </w:pPr>
            <w:r>
              <w:rPr>
                <w:rStyle w:val="9"/>
                <w:rFonts w:hint="eastAsia" w:ascii="仿宋_GB2312" w:hAnsi="仿宋_GB2312" w:eastAsia="仿宋_GB2312" w:cs="仿宋_GB2312"/>
                <w:kern w:val="2"/>
                <w:sz w:val="24"/>
                <w:szCs w:val="24"/>
                <w:lang w:val="en-US" w:eastAsia="zh-CN" w:bidi="ar"/>
              </w:rPr>
              <w:t>公益性特色创新创业孵化载体：</w:t>
            </w:r>
          </w:p>
          <w:p>
            <w:pPr>
              <w:keepNext w:val="0"/>
              <w:keepLines w:val="0"/>
              <w:pageBreakBefore w:val="0"/>
              <w:widowControl/>
              <w:suppressLineNumbers w:val="0"/>
              <w:kinsoku/>
              <w:overflowPunct/>
              <w:topLinePunct w:val="0"/>
              <w:autoSpaceDE w:val="0"/>
              <w:autoSpaceDN/>
              <w:bidi w:val="0"/>
              <w:adjustRightInd/>
              <w:snapToGrid w:val="0"/>
              <w:spacing w:before="0" w:beforeAutospacing="0" w:after="0" w:afterAutospacing="0" w:line="360" w:lineRule="exact"/>
              <w:ind w:left="0" w:right="0"/>
              <w:jc w:val="both"/>
              <w:rPr>
                <w:rFonts w:hint="eastAsia" w:ascii="仿宋_GB2312" w:hAnsi="仿宋_GB2312" w:eastAsia="仿宋_GB2312" w:cs="仿宋_GB2312"/>
                <w:kern w:val="2"/>
                <w:sz w:val="24"/>
                <w:szCs w:val="24"/>
              </w:rPr>
            </w:pPr>
            <w:r>
              <w:rPr>
                <w:rStyle w:val="9"/>
                <w:rFonts w:hint="eastAsia" w:ascii="仿宋_GB2312" w:hAnsi="仿宋_GB2312" w:eastAsia="仿宋_GB2312" w:cs="仿宋_GB2312"/>
                <w:kern w:val="2"/>
                <w:sz w:val="24"/>
                <w:szCs w:val="24"/>
                <w:lang w:val="en-US" w:eastAsia="zh-CN" w:bidi="ar"/>
              </w:rPr>
              <w:t>近两年在孵创业实体数量年均不少于15家，其中创业团队占比不高于50%；</w:t>
            </w:r>
          </w:p>
          <w:p>
            <w:pPr>
              <w:keepNext w:val="0"/>
              <w:keepLines w:val="0"/>
              <w:pageBreakBefore w:val="0"/>
              <w:widowControl/>
              <w:suppressLineNumbers w:val="0"/>
              <w:kinsoku/>
              <w:overflowPunct/>
              <w:topLinePunct w:val="0"/>
              <w:autoSpaceDE w:val="0"/>
              <w:autoSpaceDN/>
              <w:bidi w:val="0"/>
              <w:adjustRightInd/>
              <w:snapToGrid w:val="0"/>
              <w:spacing w:before="0" w:beforeAutospacing="0" w:after="0" w:afterAutospacing="0" w:line="360" w:lineRule="exact"/>
              <w:ind w:left="0" w:right="0"/>
              <w:jc w:val="both"/>
              <w:rPr>
                <w:rFonts w:hint="eastAsia" w:ascii="仿宋_GB2312" w:hAnsi="仿宋_GB2312" w:eastAsia="仿宋_GB2312" w:cs="仿宋_GB2312"/>
                <w:kern w:val="2"/>
                <w:sz w:val="24"/>
                <w:szCs w:val="24"/>
              </w:rPr>
            </w:pPr>
            <w:r>
              <w:rPr>
                <w:rStyle w:val="9"/>
                <w:rFonts w:hint="eastAsia" w:ascii="仿宋_GB2312" w:hAnsi="仿宋_GB2312" w:eastAsia="仿宋_GB2312" w:cs="仿宋_GB2312"/>
                <w:kern w:val="2"/>
                <w:sz w:val="24"/>
                <w:szCs w:val="24"/>
                <w:lang w:val="en-US" w:eastAsia="zh-CN" w:bidi="ar"/>
              </w:rPr>
              <w:t>近两年重点群体在孵创业实体数量占比不低于50%；</w:t>
            </w:r>
          </w:p>
          <w:p>
            <w:pPr>
              <w:keepNext w:val="0"/>
              <w:keepLines w:val="0"/>
              <w:pageBreakBefore w:val="0"/>
              <w:widowControl/>
              <w:suppressLineNumbers w:val="0"/>
              <w:kinsoku/>
              <w:overflowPunct/>
              <w:topLinePunct w:val="0"/>
              <w:autoSpaceDN/>
              <w:bidi w:val="0"/>
              <w:adjustRightInd/>
              <w:snapToGrid w:val="0"/>
              <w:spacing w:before="0" w:beforeAutospacing="0" w:after="0" w:afterAutospacing="0" w:line="360" w:lineRule="exact"/>
              <w:ind w:left="0" w:right="0"/>
              <w:jc w:val="both"/>
              <w:rPr>
                <w:rFonts w:hint="eastAsia" w:ascii="仿宋_GB2312" w:hAnsi="仿宋_GB2312" w:eastAsia="仿宋_GB2312" w:cs="仿宋_GB2312"/>
                <w:kern w:val="2"/>
                <w:sz w:val="24"/>
                <w:szCs w:val="24"/>
              </w:rPr>
            </w:pPr>
            <w:r>
              <w:rPr>
                <w:rStyle w:val="9"/>
                <w:rFonts w:hint="eastAsia" w:ascii="仿宋_GB2312" w:hAnsi="仿宋_GB2312" w:eastAsia="仿宋_GB2312" w:cs="仿宋_GB2312"/>
                <w:kern w:val="2"/>
                <w:sz w:val="24"/>
                <w:szCs w:val="24"/>
                <w:lang w:val="en-US" w:eastAsia="zh-CN" w:bidi="ar"/>
              </w:rPr>
              <w:t>近两年在孵创业实体年均带动就业不少于60人，其中带动重点群体就业占比不低于5%。</w:t>
            </w:r>
          </w:p>
          <w:p>
            <w:pPr>
              <w:keepNext w:val="0"/>
              <w:keepLines w:val="0"/>
              <w:pageBreakBefore w:val="0"/>
              <w:widowControl/>
              <w:suppressLineNumbers w:val="0"/>
              <w:kinsoku/>
              <w:overflowPunct/>
              <w:topLinePunct w:val="0"/>
              <w:autoSpaceDE w:val="0"/>
              <w:autoSpaceDN/>
              <w:bidi w:val="0"/>
              <w:adjustRightInd/>
              <w:snapToGrid w:val="0"/>
              <w:spacing w:before="0" w:beforeAutospacing="0" w:after="0" w:afterAutospacing="0" w:line="360" w:lineRule="exact"/>
              <w:ind w:left="0" w:right="0"/>
              <w:jc w:val="both"/>
              <w:rPr>
                <w:rFonts w:hint="eastAsia" w:ascii="仿宋_GB2312" w:hAnsi="仿宋_GB2312" w:eastAsia="仿宋_GB2312" w:cs="仿宋_GB2312"/>
                <w:kern w:val="2"/>
                <w:sz w:val="24"/>
                <w:szCs w:val="24"/>
              </w:rPr>
            </w:pPr>
          </w:p>
          <w:p>
            <w:pPr>
              <w:keepNext w:val="0"/>
              <w:keepLines w:val="0"/>
              <w:pageBreakBefore w:val="0"/>
              <w:widowControl/>
              <w:suppressLineNumbers w:val="0"/>
              <w:kinsoku/>
              <w:overflowPunct/>
              <w:topLinePunct w:val="0"/>
              <w:autoSpaceDE w:val="0"/>
              <w:autoSpaceDN/>
              <w:bidi w:val="0"/>
              <w:adjustRightInd/>
              <w:snapToGrid w:val="0"/>
              <w:spacing w:before="0" w:beforeAutospacing="0" w:after="0" w:afterAutospacing="0" w:line="360" w:lineRule="exact"/>
              <w:ind w:left="0" w:right="0"/>
              <w:jc w:val="both"/>
              <w:rPr>
                <w:rFonts w:hint="eastAsia" w:ascii="仿宋_GB2312" w:hAnsi="仿宋_GB2312" w:eastAsia="仿宋_GB2312" w:cs="仿宋_GB2312"/>
                <w:kern w:val="2"/>
                <w:sz w:val="24"/>
                <w:szCs w:val="24"/>
              </w:rPr>
            </w:pPr>
            <w:r>
              <w:rPr>
                <w:rStyle w:val="9"/>
                <w:rFonts w:hint="eastAsia" w:ascii="仿宋_GB2312" w:hAnsi="仿宋_GB2312" w:eastAsia="仿宋_GB2312" w:cs="仿宋_GB2312"/>
                <w:kern w:val="2"/>
                <w:sz w:val="24"/>
                <w:szCs w:val="24"/>
                <w:lang w:val="en-US" w:eastAsia="zh-CN" w:bidi="ar"/>
              </w:rPr>
              <w:t>市场化创新创业孵化载体：</w:t>
            </w:r>
          </w:p>
          <w:p>
            <w:pPr>
              <w:keepNext w:val="0"/>
              <w:keepLines w:val="0"/>
              <w:pageBreakBefore w:val="0"/>
              <w:widowControl/>
              <w:suppressLineNumbers w:val="0"/>
              <w:kinsoku/>
              <w:overflowPunct/>
              <w:topLinePunct w:val="0"/>
              <w:autoSpaceDE w:val="0"/>
              <w:autoSpaceDN/>
              <w:bidi w:val="0"/>
              <w:adjustRightInd/>
              <w:snapToGrid w:val="0"/>
              <w:spacing w:before="0" w:beforeAutospacing="0" w:after="0" w:afterAutospacing="0" w:line="360" w:lineRule="exact"/>
              <w:ind w:left="0" w:right="0"/>
              <w:jc w:val="both"/>
              <w:rPr>
                <w:rFonts w:hint="eastAsia" w:ascii="仿宋_GB2312" w:hAnsi="仿宋_GB2312" w:eastAsia="仿宋_GB2312" w:cs="仿宋_GB2312"/>
                <w:kern w:val="2"/>
                <w:sz w:val="24"/>
                <w:szCs w:val="24"/>
              </w:rPr>
            </w:pPr>
            <w:r>
              <w:rPr>
                <w:rStyle w:val="9"/>
                <w:rFonts w:hint="eastAsia" w:ascii="仿宋_GB2312" w:hAnsi="仿宋_GB2312" w:eastAsia="仿宋_GB2312" w:cs="仿宋_GB2312"/>
                <w:kern w:val="2"/>
                <w:sz w:val="24"/>
                <w:szCs w:val="24"/>
                <w:lang w:val="en-US" w:eastAsia="zh-CN" w:bidi="ar"/>
              </w:rPr>
              <w:t>近两年在孵创业实体数量年均不少于25家，其中创业团队占比不高于50%；</w:t>
            </w:r>
          </w:p>
          <w:p>
            <w:pPr>
              <w:keepNext w:val="0"/>
              <w:keepLines w:val="0"/>
              <w:pageBreakBefore w:val="0"/>
              <w:widowControl/>
              <w:suppressLineNumbers w:val="0"/>
              <w:kinsoku/>
              <w:overflowPunct/>
              <w:topLinePunct w:val="0"/>
              <w:autoSpaceDE w:val="0"/>
              <w:autoSpaceDN/>
              <w:bidi w:val="0"/>
              <w:adjustRightInd/>
              <w:snapToGrid w:val="0"/>
              <w:spacing w:before="0" w:beforeAutospacing="0" w:after="0" w:afterAutospacing="0" w:line="360" w:lineRule="exact"/>
              <w:ind w:left="0" w:right="0"/>
              <w:jc w:val="both"/>
              <w:rPr>
                <w:rFonts w:hint="eastAsia" w:ascii="仿宋_GB2312" w:hAnsi="仿宋_GB2312" w:eastAsia="仿宋_GB2312" w:cs="仿宋_GB2312"/>
                <w:kern w:val="2"/>
                <w:sz w:val="24"/>
                <w:szCs w:val="24"/>
              </w:rPr>
            </w:pPr>
            <w:r>
              <w:rPr>
                <w:rStyle w:val="9"/>
                <w:rFonts w:hint="eastAsia" w:ascii="仿宋_GB2312" w:hAnsi="仿宋_GB2312" w:eastAsia="仿宋_GB2312" w:cs="仿宋_GB2312"/>
                <w:kern w:val="2"/>
                <w:sz w:val="24"/>
                <w:szCs w:val="24"/>
                <w:lang w:val="en-US" w:eastAsia="zh-CN" w:bidi="ar"/>
              </w:rPr>
              <w:t>近两年重点群体在孵创业实体数量年均不少于5家；</w:t>
            </w:r>
          </w:p>
          <w:p>
            <w:pPr>
              <w:keepNext w:val="0"/>
              <w:keepLines w:val="0"/>
              <w:pageBreakBefore w:val="0"/>
              <w:widowControl/>
              <w:suppressLineNumbers w:val="0"/>
              <w:kinsoku/>
              <w:overflowPunct/>
              <w:topLinePunct w:val="0"/>
              <w:autoSpaceDE w:val="0"/>
              <w:autoSpaceDN/>
              <w:bidi w:val="0"/>
              <w:adjustRightInd/>
              <w:snapToGrid w:val="0"/>
              <w:spacing w:before="0" w:beforeAutospacing="0" w:after="0" w:afterAutospacing="0" w:line="360" w:lineRule="exact"/>
              <w:ind w:left="0" w:leftChars="0" w:right="0" w:rightChars="0"/>
              <w:jc w:val="both"/>
              <w:rPr>
                <w:rFonts w:hint="eastAsia" w:ascii="仿宋_GB2312" w:hAnsi="仿宋_GB2312" w:eastAsia="仿宋_GB2312" w:cs="仿宋_GB2312"/>
                <w:kern w:val="2"/>
                <w:sz w:val="24"/>
                <w:szCs w:val="24"/>
                <w:lang w:val="en-US" w:eastAsia="zh-CN" w:bidi="ar-SA"/>
              </w:rPr>
            </w:pPr>
            <w:r>
              <w:rPr>
                <w:rStyle w:val="9"/>
                <w:rFonts w:hint="eastAsia" w:ascii="仿宋_GB2312" w:hAnsi="仿宋_GB2312" w:eastAsia="仿宋_GB2312" w:cs="仿宋_GB2312"/>
                <w:kern w:val="2"/>
                <w:sz w:val="24"/>
                <w:szCs w:val="24"/>
                <w:lang w:val="en-US" w:eastAsia="zh-CN" w:bidi="ar"/>
              </w:rPr>
              <w:t>近两年在孵创业实体年均带动就业不少于120人，其中带动重点群体就业占比不低于10%。</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val="0"/>
              <w:autoSpaceDN/>
              <w:bidi w:val="0"/>
              <w:adjustRightInd/>
              <w:spacing w:before="0" w:beforeAutospacing="0" w:after="0" w:afterAutospacing="0" w:line="360" w:lineRule="exact"/>
              <w:ind w:left="0" w:leftChars="0" w:right="0" w:rightChars="0"/>
              <w:jc w:val="center"/>
              <w:rPr>
                <w:rFonts w:hint="eastAsia" w:ascii="仿宋_GB2312" w:hAnsi="仿宋_GB2312" w:eastAsia="仿宋_GB2312" w:cs="仿宋_GB2312"/>
                <w:kern w:val="0"/>
                <w:sz w:val="24"/>
                <w:szCs w:val="24"/>
                <w:lang w:val="en" w:eastAsia="zh-CN" w:bidi="ar-SA"/>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60" w:lineRule="exact"/>
              <w:ind w:left="0" w:leftChars="0" w:right="0" w:right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
              </w:rPr>
              <w:t>标注基地以何种类型考核，如为公益性特色类型考核，还需提供符合公益性特色载体定义证明材料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val="en" w:eastAsia="zh-CN" w:bidi="ar"/>
              </w:rPr>
            </w:pPr>
            <w:r>
              <w:rPr>
                <w:rFonts w:hint="eastAsia" w:ascii="仿宋_GB2312" w:hAnsi="仿宋_GB2312" w:eastAsia="仿宋_GB2312" w:cs="仿宋_GB2312"/>
                <w:kern w:val="0"/>
                <w:sz w:val="24"/>
                <w:szCs w:val="24"/>
                <w:highlight w:val="none"/>
                <w:lang w:val="en-US" w:eastAsia="zh-CN" w:bidi="ar"/>
              </w:rPr>
              <w:t>12</w:t>
            </w:r>
          </w:p>
        </w:tc>
        <w:tc>
          <w:tcPr>
            <w:tcW w:w="1046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做好包括创业实体入驻及迁出记录、带动就业人数变动情况、创业孵化服务个案和活动记录、入驻创业实体享受政策扶持情况等服务台账，配合做好数据报送工作，按季度报送数据到区公共就业服务机构（含省系统数据的录入填报）。</w:t>
            </w:r>
          </w:p>
        </w:tc>
        <w:tc>
          <w:tcPr>
            <w:tcW w:w="17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eastAsia="zh-CN" w:bidi="ar"/>
              </w:rPr>
            </w:pPr>
          </w:p>
        </w:tc>
        <w:tc>
          <w:tcPr>
            <w:tcW w:w="13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val="0"/>
              <w:kinsoku/>
              <w:overflowPunct/>
              <w:topLinePunct w:val="0"/>
              <w:autoSpaceDE/>
              <w:autoSpaceDN/>
              <w:bidi w:val="0"/>
              <w:adjustRightInd/>
              <w:spacing w:line="360" w:lineRule="exact"/>
              <w:jc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360" w:lineRule="exact"/>
              <w:jc w:val="both"/>
              <w:textAlignment w:val="auto"/>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街道</w:t>
            </w:r>
            <w:r>
              <w:rPr>
                <w:rFonts w:hint="eastAsia" w:ascii="仿宋_GB2312" w:hAnsi="仿宋_GB2312" w:eastAsia="仿宋_GB2312" w:cs="仿宋_GB2312"/>
                <w:b/>
                <w:bCs/>
                <w:sz w:val="24"/>
                <w:szCs w:val="24"/>
                <w:highlight w:val="none"/>
              </w:rPr>
              <w:t>公共就业服务机构</w:t>
            </w:r>
            <w:r>
              <w:rPr>
                <w:rFonts w:hint="eastAsia" w:ascii="仿宋_GB2312" w:hAnsi="仿宋_GB2312" w:eastAsia="仿宋_GB2312" w:cs="仿宋_GB2312"/>
                <w:b/>
                <w:bCs/>
                <w:sz w:val="24"/>
                <w:szCs w:val="24"/>
                <w:highlight w:val="none"/>
                <w:lang w:eastAsia="zh-CN"/>
              </w:rPr>
              <w:t>初审</w:t>
            </w:r>
            <w:r>
              <w:rPr>
                <w:rFonts w:hint="eastAsia" w:ascii="仿宋_GB2312" w:hAnsi="仿宋_GB2312" w:eastAsia="仿宋_GB2312" w:cs="仿宋_GB2312"/>
                <w:b/>
                <w:bCs/>
                <w:sz w:val="24"/>
                <w:szCs w:val="24"/>
                <w:highlight w:val="none"/>
              </w:rPr>
              <w:t>意见</w:t>
            </w:r>
            <w:r>
              <w:rPr>
                <w:rFonts w:hint="eastAsia" w:ascii="仿宋_GB2312" w:hAnsi="仿宋_GB2312" w:eastAsia="仿宋_GB2312" w:cs="仿宋_GB2312"/>
                <w:b/>
                <w:bCs/>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r>
              <w:rPr>
                <w:rStyle w:val="8"/>
                <w:rFonts w:hint="eastAsia" w:ascii="仿宋_GB2312" w:hAnsi="仿宋_GB2312" w:eastAsia="仿宋_GB2312" w:cs="仿宋_GB2312"/>
                <w:color w:val="000000"/>
                <w:sz w:val="24"/>
                <w:szCs w:val="24"/>
                <w:highlight w:val="none"/>
                <w:lang w:val="en-US" w:eastAsia="zh-CN"/>
              </w:rPr>
              <w:t>经核，该基地基础指标考核结果为 □合格，得基础分60分，具有评优资格  □不合格</w:t>
            </w:r>
          </w:p>
          <w:p>
            <w:pPr>
              <w:keepNext w:val="0"/>
              <w:keepLines w:val="0"/>
              <w:pageBreakBefore w:val="0"/>
              <w:kinsoku/>
              <w:overflowPunct/>
              <w:topLinePunct w:val="0"/>
              <w:autoSpaceDE/>
              <w:autoSpaceDN/>
              <w:bidi w:val="0"/>
              <w:adjustRightInd/>
              <w:spacing w:line="360" w:lineRule="exact"/>
              <w:rPr>
                <w:rFonts w:hint="eastAsia" w:ascii="仿宋_GB2312" w:hAnsi="仿宋_GB2312" w:eastAsia="仿宋_GB2312" w:cs="仿宋_GB2312"/>
                <w:sz w:val="24"/>
                <w:szCs w:val="24"/>
                <w:lang w:val="en-US" w:eastAsia="zh-CN"/>
              </w:rPr>
            </w:pPr>
          </w:p>
          <w:p>
            <w:pPr>
              <w:keepNext w:val="0"/>
              <w:keepLines w:val="0"/>
              <w:pageBreakBefore w:val="0"/>
              <w:kinsoku/>
              <w:overflowPunct/>
              <w:topLinePunct w:val="0"/>
              <w:autoSpaceDE/>
              <w:autoSpaceDN/>
              <w:bidi w:val="0"/>
              <w:adjustRightInd/>
              <w:spacing w:line="360" w:lineRule="exact"/>
              <w:rPr>
                <w:rFonts w:hint="eastAsia" w:ascii="仿宋_GB2312" w:hAnsi="仿宋_GB2312" w:eastAsia="仿宋_GB2312" w:cs="仿宋_GB2312"/>
                <w:sz w:val="24"/>
                <w:szCs w:val="24"/>
                <w:lang w:val="en-US" w:eastAsia="zh-CN"/>
              </w:rPr>
            </w:pPr>
          </w:p>
          <w:p>
            <w:pPr>
              <w:keepNext w:val="0"/>
              <w:keepLines w:val="0"/>
              <w:pageBreakBefore w:val="0"/>
              <w:kinsoku/>
              <w:overflowPunct/>
              <w:topLinePunct w:val="0"/>
              <w:autoSpaceDE/>
              <w:autoSpaceDN/>
              <w:bidi w:val="0"/>
              <w:adjustRightInd/>
              <w:spacing w:line="360" w:lineRule="exact"/>
              <w:rPr>
                <w:rFonts w:hint="eastAsia" w:ascii="仿宋_GB2312" w:hAnsi="仿宋_GB2312" w:eastAsia="仿宋_GB2312" w:cs="仿宋_GB2312"/>
                <w:sz w:val="24"/>
                <w:szCs w:val="24"/>
                <w:highlight w:val="none"/>
                <w:lang w:val="en-US" w:eastAsia="zh-CN"/>
              </w:rPr>
            </w:pPr>
          </w:p>
          <w:p>
            <w:pPr>
              <w:pStyle w:val="5"/>
              <w:keepNext w:val="0"/>
              <w:keepLines w:val="0"/>
              <w:pageBreakBefore w:val="0"/>
              <w:widowControl/>
              <w:kinsoku/>
              <w:wordWrap w:val="0"/>
              <w:overflowPunct/>
              <w:topLinePunct w:val="0"/>
              <w:autoSpaceDE/>
              <w:autoSpaceDN/>
              <w:bidi w:val="0"/>
              <w:adjustRightInd/>
              <w:spacing w:line="360" w:lineRule="exact"/>
              <w:ind w:firstLine="480" w:firstLineChars="200"/>
              <w:jc w:val="righ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（盖章）</w:t>
            </w:r>
            <w:r>
              <w:rPr>
                <w:rFonts w:hint="eastAsia" w:ascii="仿宋_GB2312" w:hAnsi="仿宋_GB2312" w:eastAsia="仿宋_GB2312" w:cs="仿宋_GB2312"/>
                <w:sz w:val="24"/>
                <w:szCs w:val="24"/>
                <w:highlight w:val="none"/>
                <w:lang w:val="en-US" w:eastAsia="zh-CN"/>
              </w:rPr>
              <w:t xml:space="preserve">    </w:t>
            </w:r>
          </w:p>
          <w:p>
            <w:pPr>
              <w:keepNext w:val="0"/>
              <w:keepLines w:val="0"/>
              <w:pageBreakBefore w:val="0"/>
              <w:widowControl/>
              <w:tabs>
                <w:tab w:val="left" w:pos="705"/>
              </w:tabs>
              <w:kinsoku/>
              <w:wordWrap w:val="0"/>
              <w:overflowPunct/>
              <w:topLinePunct w:val="0"/>
              <w:autoSpaceDE/>
              <w:autoSpaceDN/>
              <w:bidi w:val="0"/>
              <w:adjustRightInd/>
              <w:spacing w:line="360" w:lineRule="exact"/>
              <w:jc w:val="right"/>
              <w:textAlignment w:val="auto"/>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b w:val="0"/>
                <w:bCs w:val="0"/>
                <w:kern w:val="2"/>
                <w:sz w:val="24"/>
                <w:szCs w:val="24"/>
                <w:highlight w:val="no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6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360" w:lineRule="exact"/>
              <w:jc w:val="both"/>
              <w:textAlignment w:val="auto"/>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区公共就业服务机构复审意见：</w:t>
            </w: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both"/>
              <w:textAlignment w:val="auto"/>
              <w:rPr>
                <w:rStyle w:val="8"/>
                <w:rFonts w:hint="eastAsia" w:ascii="仿宋_GB2312" w:hAnsi="仿宋_GB2312" w:eastAsia="仿宋_GB2312" w:cs="仿宋_GB2312"/>
                <w:color w:val="000000"/>
                <w:sz w:val="24"/>
                <w:szCs w:val="24"/>
                <w:highlight w:val="none"/>
                <w:lang w:val="en-US" w:eastAsia="zh-CN"/>
              </w:rPr>
            </w:pPr>
            <w:r>
              <w:rPr>
                <w:rStyle w:val="8"/>
                <w:rFonts w:hint="eastAsia" w:ascii="仿宋_GB2312" w:hAnsi="仿宋_GB2312" w:eastAsia="仿宋_GB2312" w:cs="仿宋_GB2312"/>
                <w:color w:val="000000"/>
                <w:sz w:val="24"/>
                <w:szCs w:val="24"/>
                <w:highlight w:val="none"/>
                <w:lang w:val="en-US" w:eastAsia="zh-CN"/>
              </w:rPr>
              <w:t>经核，该基地基础指标考核结果为 □合格，得基础分60分，具有评优资格  □不合格</w:t>
            </w: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r>
              <w:rPr>
                <w:rStyle w:val="8"/>
                <w:rFonts w:hint="eastAsia" w:ascii="仿宋_GB2312" w:hAnsi="仿宋_GB2312" w:eastAsia="仿宋_GB2312" w:cs="仿宋_GB2312"/>
                <w:color w:val="000000"/>
                <w:sz w:val="24"/>
                <w:szCs w:val="24"/>
                <w:highlight w:val="none"/>
                <w:lang w:val="en-US" w:eastAsia="zh-CN"/>
              </w:rPr>
              <w:t xml:space="preserve"> </w:t>
            </w:r>
          </w:p>
          <w:p>
            <w:pPr>
              <w:pStyle w:val="2"/>
              <w:keepNext w:val="0"/>
              <w:keepLines w:val="0"/>
              <w:pageBreakBefore w:val="0"/>
              <w:kinsoku/>
              <w:overflowPunct/>
              <w:topLinePunct w:val="0"/>
              <w:autoSpaceDE/>
              <w:autoSpaceDN/>
              <w:bidi w:val="0"/>
              <w:adjustRightInd/>
              <w:spacing w:line="360" w:lineRule="exact"/>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center"/>
              <w:textAlignment w:val="auto"/>
              <w:rPr>
                <w:rStyle w:val="8"/>
                <w:rFonts w:hint="eastAsia" w:ascii="仿宋_GB2312" w:hAnsi="仿宋_GB2312" w:eastAsia="仿宋_GB2312" w:cs="仿宋_GB2312"/>
                <w:color w:val="000000"/>
                <w:sz w:val="24"/>
                <w:szCs w:val="24"/>
                <w:highlight w:val="none"/>
                <w:lang w:val="en-US" w:eastAsia="zh-CN"/>
              </w:rPr>
            </w:pPr>
            <w:r>
              <w:rPr>
                <w:rStyle w:val="8"/>
                <w:rFonts w:hint="eastAsia" w:ascii="仿宋_GB2312" w:hAnsi="仿宋_GB2312" w:eastAsia="仿宋_GB2312" w:cs="仿宋_GB2312"/>
                <w:color w:val="000000"/>
                <w:sz w:val="24"/>
                <w:szCs w:val="24"/>
                <w:highlight w:val="none"/>
                <w:lang w:val="en-US" w:eastAsia="zh-CN"/>
              </w:rPr>
              <w:t xml:space="preserve">                                                                                                  （盖章）        </w:t>
            </w: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lang w:val="en-US" w:eastAsia="zh-CN"/>
              </w:rPr>
            </w:pPr>
            <w:r>
              <w:rPr>
                <w:rStyle w:val="8"/>
                <w:rFonts w:hint="eastAsia" w:ascii="仿宋_GB2312" w:hAnsi="仿宋_GB2312" w:eastAsia="仿宋_GB2312" w:cs="仿宋_GB2312"/>
                <w:color w:val="000000"/>
                <w:sz w:val="24"/>
                <w:szCs w:val="24"/>
                <w:highlight w:val="none"/>
                <w:lang w:val="en-US" w:eastAsia="zh-CN"/>
              </w:rPr>
              <w:t xml:space="preserve"> 年     月     日</w:t>
            </w:r>
          </w:p>
        </w:tc>
      </w:tr>
    </w:tbl>
    <w:p>
      <w:pPr>
        <w:keepNext/>
        <w:keepLines/>
        <w:pageBreakBefore w:val="0"/>
        <w:widowControl/>
        <w:numPr>
          <w:ilvl w:val="0"/>
          <w:numId w:val="0"/>
        </w:numPr>
        <w:kinsoku/>
        <w:wordWrap/>
        <w:overflowPunct/>
        <w:topLinePunct w:val="0"/>
        <w:autoSpaceDE/>
        <w:autoSpaceDN/>
        <w:bidi w:val="0"/>
        <w:adjustRightInd w:val="0"/>
        <w:snapToGrid/>
        <w:spacing w:before="0" w:beforeLines="0" w:line="580" w:lineRule="exact"/>
        <w:jc w:val="both"/>
        <w:textAlignment w:val="baseline"/>
        <w:outlineLvl w:val="0"/>
        <w:rPr>
          <w:rStyle w:val="8"/>
          <w:rFonts w:hint="eastAsia" w:ascii="仿宋_GB2312" w:hAnsi="仿宋_GB2312" w:eastAsia="仿宋_GB2312" w:cs="仿宋_GB2312"/>
          <w:b/>
          <w:bCs/>
          <w:color w:val="auto"/>
          <w:kern w:val="44"/>
          <w:sz w:val="24"/>
          <w:szCs w:val="24"/>
          <w:highlight w:val="none"/>
          <w:lang w:val="en-US" w:eastAsia="zh-CN" w:bidi="ar-SA"/>
        </w:rPr>
      </w:pPr>
      <w:r>
        <w:rPr>
          <w:rStyle w:val="8"/>
          <w:rFonts w:hint="eastAsia" w:ascii="仿宋_GB2312" w:hAnsi="仿宋_GB2312" w:eastAsia="仿宋_GB2312" w:cs="仿宋_GB2312"/>
          <w:b/>
          <w:bCs/>
          <w:color w:val="auto"/>
          <w:sz w:val="24"/>
          <w:szCs w:val="24"/>
          <w:highlight w:val="none"/>
          <w:lang w:val="en-US" w:eastAsia="zh-CN"/>
        </w:rPr>
        <w:t>说明：</w:t>
      </w:r>
    </w:p>
    <w:p>
      <w:pPr>
        <w:keepNext/>
        <w:keepLines/>
        <w:pageBreakBefore w:val="0"/>
        <w:widowControl/>
        <w:numPr>
          <w:ilvl w:val="0"/>
          <w:numId w:val="0"/>
        </w:numPr>
        <w:kinsoku/>
        <w:wordWrap/>
        <w:overflowPunct/>
        <w:topLinePunct w:val="0"/>
        <w:autoSpaceDE/>
        <w:autoSpaceDN/>
        <w:bidi w:val="0"/>
        <w:adjustRightInd w:val="0"/>
        <w:snapToGrid/>
        <w:spacing w:before="0" w:line="560" w:lineRule="exact"/>
        <w:ind w:firstLine="480" w:firstLineChars="200"/>
        <w:jc w:val="both"/>
        <w:textAlignment w:val="baseline"/>
        <w:outlineLvl w:val="0"/>
        <w:rPr>
          <w:rStyle w:val="8"/>
          <w:rFonts w:hint="eastAsia" w:ascii="仿宋_GB2312" w:hAnsi="仿宋_GB2312" w:eastAsia="仿宋_GB2312" w:cs="仿宋_GB2312"/>
          <w:color w:val="auto"/>
          <w:kern w:val="44"/>
          <w:sz w:val="24"/>
          <w:szCs w:val="24"/>
          <w:highlight w:val="none"/>
          <w:lang w:val="en-US" w:eastAsia="zh-CN" w:bidi="ar-SA"/>
        </w:rPr>
      </w:pPr>
      <w:r>
        <w:rPr>
          <w:rStyle w:val="8"/>
          <w:rFonts w:hint="eastAsia" w:ascii="仿宋_GB2312" w:hAnsi="仿宋_GB2312" w:eastAsia="仿宋_GB2312" w:cs="仿宋_GB2312"/>
          <w:color w:val="auto"/>
          <w:sz w:val="24"/>
          <w:szCs w:val="24"/>
          <w:highlight w:val="none"/>
          <w:lang w:val="en-US" w:eastAsia="zh-CN"/>
        </w:rPr>
        <w:t>1.市场化创新创业载体：</w:t>
      </w:r>
      <w:r>
        <w:rPr>
          <w:rStyle w:val="8"/>
          <w:rFonts w:hint="eastAsia" w:ascii="仿宋_GB2312" w:hAnsi="仿宋_GB2312" w:eastAsia="仿宋_GB2312" w:cs="仿宋_GB2312"/>
          <w:color w:val="auto"/>
          <w:sz w:val="24"/>
          <w:szCs w:val="24"/>
          <w:highlight w:val="none"/>
        </w:rPr>
        <w:t>具备一定规模和社会效应，为创业实体提供场地及配套孵化服务的创业孵化载体。</w:t>
      </w:r>
    </w:p>
    <w:p>
      <w:pPr>
        <w:keepNext/>
        <w:keepLines/>
        <w:pageBreakBefore w:val="0"/>
        <w:widowControl/>
        <w:numPr>
          <w:ilvl w:val="0"/>
          <w:numId w:val="0"/>
        </w:numPr>
        <w:kinsoku/>
        <w:wordWrap/>
        <w:overflowPunct/>
        <w:topLinePunct w:val="0"/>
        <w:autoSpaceDE/>
        <w:autoSpaceDN/>
        <w:bidi w:val="0"/>
        <w:adjustRightInd w:val="0"/>
        <w:snapToGrid/>
        <w:spacing w:before="0" w:line="560" w:lineRule="exact"/>
        <w:ind w:left="719" w:leftChars="228" w:hanging="240" w:hangingChars="100"/>
        <w:jc w:val="both"/>
        <w:textAlignment w:val="baseline"/>
        <w:outlineLvl w:val="0"/>
        <w:rPr>
          <w:rStyle w:val="8"/>
          <w:rFonts w:hint="eastAsia" w:ascii="仿宋_GB2312" w:hAnsi="仿宋_GB2312" w:eastAsia="仿宋_GB2312" w:cs="仿宋_GB2312"/>
          <w:color w:val="auto"/>
          <w:kern w:val="44"/>
          <w:sz w:val="24"/>
          <w:szCs w:val="24"/>
          <w:highlight w:val="none"/>
          <w:lang w:val="en-US" w:eastAsia="zh-CN" w:bidi="ar-SA"/>
        </w:rPr>
      </w:pPr>
      <w:r>
        <w:rPr>
          <w:rStyle w:val="8"/>
          <w:rFonts w:hint="eastAsia" w:ascii="仿宋_GB2312" w:hAnsi="仿宋_GB2312" w:eastAsia="仿宋_GB2312" w:cs="仿宋_GB2312"/>
          <w:color w:val="auto"/>
          <w:sz w:val="24"/>
          <w:szCs w:val="24"/>
          <w:highlight w:val="none"/>
          <w:lang w:val="en-US"/>
        </w:rPr>
        <w:t>2.</w:t>
      </w:r>
      <w:r>
        <w:rPr>
          <w:rStyle w:val="8"/>
          <w:rFonts w:hint="eastAsia" w:ascii="仿宋_GB2312" w:hAnsi="仿宋_GB2312" w:eastAsia="仿宋_GB2312" w:cs="仿宋_GB2312"/>
          <w:color w:val="auto"/>
          <w:sz w:val="24"/>
          <w:szCs w:val="24"/>
          <w:highlight w:val="none"/>
        </w:rPr>
        <w:t>公益性特色创新创业孵化载体：由本市普通高等学校、职业学校、技工院校以及其他事业单位主办，或面向港澳青年、退役军人等重点群体为主的特色创新创业载体。</w:t>
      </w:r>
    </w:p>
    <w:p>
      <w:pPr>
        <w:keepNext w:val="0"/>
        <w:keepLines w:val="0"/>
        <w:pageBreakBefore w:val="0"/>
        <w:widowControl/>
        <w:suppressLineNumbers w:val="0"/>
        <w:kinsoku/>
        <w:wordWrap/>
        <w:overflowPunct/>
        <w:topLinePunct w:val="0"/>
        <w:autoSpaceDE/>
        <w:autoSpaceDN/>
        <w:bidi w:val="0"/>
        <w:snapToGrid/>
        <w:spacing w:line="560" w:lineRule="exact"/>
        <w:ind w:left="719" w:leftChars="228" w:hanging="240" w:hangingChars="100"/>
        <w:jc w:val="left"/>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lang w:val="en-US" w:eastAsia="zh-CN"/>
        </w:rPr>
        <w:t>3.</w:t>
      </w:r>
      <w:r>
        <w:rPr>
          <w:rStyle w:val="8"/>
          <w:rFonts w:hint="eastAsia" w:ascii="仿宋_GB2312" w:hAnsi="仿宋_GB2312" w:eastAsia="仿宋_GB2312" w:cs="仿宋_GB2312"/>
          <w:color w:val="auto"/>
          <w:sz w:val="24"/>
          <w:szCs w:val="24"/>
          <w:highlight w:val="none"/>
          <w:lang w:eastAsia="zh-CN"/>
        </w:rPr>
        <w:t>重点群体：</w:t>
      </w:r>
      <w:r>
        <w:rPr>
          <w:rStyle w:val="8"/>
          <w:rFonts w:hint="eastAsia" w:ascii="仿宋_GB2312" w:hAnsi="仿宋_GB2312" w:eastAsia="仿宋_GB2312" w:cs="仿宋_GB2312"/>
          <w:color w:val="auto"/>
          <w:sz w:val="24"/>
          <w:szCs w:val="24"/>
          <w:highlight w:val="none"/>
        </w:rPr>
        <w:t>普通高等学校、职业学校、技工院校学生（在校及毕业5年内），出国（境）留学回国人员（毕业5年内）、法定劳动年龄内港澳台居民、登记失业人员、退役军人、我市</w:t>
      </w:r>
      <w:r>
        <w:rPr>
          <w:rStyle w:val="8"/>
          <w:rFonts w:hint="eastAsia" w:ascii="仿宋_GB2312" w:hAnsi="仿宋_GB2312" w:eastAsia="仿宋_GB2312" w:cs="仿宋_GB2312"/>
          <w:color w:val="auto"/>
          <w:sz w:val="24"/>
          <w:szCs w:val="24"/>
          <w:highlight w:val="none"/>
          <w:lang w:val="en-US" w:eastAsia="zh-CN"/>
        </w:rPr>
        <w:t>就业困难人员、广东省内脱贫人口</w:t>
      </w:r>
      <w:r>
        <w:rPr>
          <w:rStyle w:val="8"/>
          <w:rFonts w:hint="eastAsia" w:ascii="仿宋_GB2312" w:hAnsi="仿宋_GB2312" w:eastAsia="仿宋_GB2312" w:cs="仿宋_GB2312"/>
          <w:color w:val="auto"/>
          <w:sz w:val="24"/>
          <w:szCs w:val="24"/>
          <w:highlight w:val="none"/>
        </w:rPr>
        <w:t>。</w:t>
      </w:r>
    </w:p>
    <w:p>
      <w:pPr>
        <w:keepNext/>
        <w:keepLines/>
        <w:pageBreakBefore w:val="0"/>
        <w:widowControl/>
        <w:numPr>
          <w:ilvl w:val="0"/>
          <w:numId w:val="0"/>
        </w:numPr>
        <w:kinsoku/>
        <w:wordWrap/>
        <w:overflowPunct/>
        <w:topLinePunct w:val="0"/>
        <w:autoSpaceDE/>
        <w:autoSpaceDN/>
        <w:bidi w:val="0"/>
        <w:adjustRightInd w:val="0"/>
        <w:snapToGrid/>
        <w:spacing w:before="0" w:line="560" w:lineRule="exact"/>
        <w:ind w:left="719" w:leftChars="228" w:hanging="240" w:hangingChars="100"/>
        <w:jc w:val="both"/>
        <w:textAlignment w:val="baseline"/>
        <w:outlineLvl w:val="0"/>
        <w:rPr>
          <w:rStyle w:val="8"/>
          <w:rFonts w:hint="eastAsia" w:ascii="仿宋_GB2312" w:hAnsi="仿宋_GB2312" w:eastAsia="仿宋_GB2312" w:cs="仿宋_GB2312"/>
          <w:b/>
          <w:bCs/>
          <w:color w:val="auto"/>
          <w:kern w:val="44"/>
          <w:sz w:val="24"/>
          <w:szCs w:val="24"/>
          <w:highlight w:val="none"/>
          <w:lang w:val="en-US" w:eastAsia="zh-CN" w:bidi="ar-SA"/>
        </w:rPr>
      </w:pPr>
      <w:r>
        <w:rPr>
          <w:rStyle w:val="8"/>
          <w:rFonts w:hint="eastAsia" w:ascii="仿宋_GB2312" w:hAnsi="仿宋_GB2312" w:eastAsia="仿宋_GB2312" w:cs="仿宋_GB2312"/>
          <w:b/>
          <w:bCs/>
          <w:color w:val="auto"/>
          <w:sz w:val="24"/>
          <w:szCs w:val="24"/>
          <w:highlight w:val="none"/>
          <w:lang w:val="en-US" w:eastAsia="zh-CN"/>
        </w:rPr>
        <w:t>4.创业实体：办公场所在基地内的创业团队，注册地和办公场所在基地内的小微企业、个体工商户、社会组织等。未签订孵化服务协议、孵化期满未退出孵化基地、入驻时成立时间超过2年的创业实体，不纳入在孵创业实体统计范围。</w:t>
      </w:r>
    </w:p>
    <w:p>
      <w:pPr>
        <w:keepNext/>
        <w:keepLines/>
        <w:pageBreakBefore w:val="0"/>
        <w:widowControl/>
        <w:numPr>
          <w:ilvl w:val="0"/>
          <w:numId w:val="0"/>
        </w:numPr>
        <w:kinsoku/>
        <w:wordWrap/>
        <w:overflowPunct/>
        <w:topLinePunct w:val="0"/>
        <w:autoSpaceDE/>
        <w:autoSpaceDN/>
        <w:bidi w:val="0"/>
        <w:adjustRightInd w:val="0"/>
        <w:snapToGrid/>
        <w:spacing w:before="0" w:line="560" w:lineRule="exact"/>
        <w:ind w:left="719" w:leftChars="228" w:hanging="240" w:hangingChars="100"/>
        <w:jc w:val="both"/>
        <w:textAlignment w:val="baseline"/>
        <w:outlineLvl w:val="0"/>
        <w:rPr>
          <w:rStyle w:val="8"/>
          <w:rFonts w:hint="eastAsia" w:ascii="仿宋_GB2312" w:hAnsi="仿宋_GB2312" w:eastAsia="仿宋_GB2312" w:cs="仿宋_GB2312"/>
          <w:b/>
          <w:bCs/>
          <w:color w:val="auto"/>
          <w:kern w:val="44"/>
          <w:sz w:val="24"/>
          <w:szCs w:val="24"/>
          <w:highlight w:val="none"/>
          <w:lang w:val="en-US" w:eastAsia="zh-CN" w:bidi="ar-SA"/>
        </w:rPr>
      </w:pPr>
      <w:r>
        <w:rPr>
          <w:rStyle w:val="8"/>
          <w:rFonts w:hint="eastAsia" w:ascii="仿宋_GB2312" w:hAnsi="仿宋_GB2312" w:eastAsia="仿宋_GB2312" w:cs="仿宋_GB2312"/>
          <w:b/>
          <w:bCs/>
          <w:color w:val="auto"/>
          <w:sz w:val="24"/>
          <w:szCs w:val="24"/>
          <w:highlight w:val="none"/>
          <w:lang w:val="en-US" w:eastAsia="zh-CN"/>
        </w:rPr>
        <w:t>5.创业实体在孵时限一般不超过3年，创业团队在孵化期完成登记注册的可以放宽最长1年。重点群体的创业实体在孵时限不超过5年。</w:t>
      </w:r>
    </w:p>
    <w:p>
      <w:pPr>
        <w:keepNext/>
        <w:keepLines/>
        <w:pageBreakBefore w:val="0"/>
        <w:widowControl/>
        <w:numPr>
          <w:ilvl w:val="0"/>
          <w:numId w:val="0"/>
        </w:numPr>
        <w:kinsoku/>
        <w:wordWrap/>
        <w:overflowPunct/>
        <w:topLinePunct w:val="0"/>
        <w:autoSpaceDE/>
        <w:autoSpaceDN/>
        <w:bidi w:val="0"/>
        <w:adjustRightInd w:val="0"/>
        <w:snapToGrid/>
        <w:spacing w:before="0" w:line="560" w:lineRule="exact"/>
        <w:ind w:firstLine="480" w:firstLineChars="200"/>
        <w:jc w:val="both"/>
        <w:textAlignment w:val="baseline"/>
        <w:outlineLvl w:val="0"/>
        <w:rPr>
          <w:rStyle w:val="8"/>
          <w:rFonts w:hint="eastAsia" w:ascii="仿宋_GB2312" w:hAnsi="仿宋_GB2312" w:eastAsia="仿宋_GB2312" w:cs="仿宋_GB2312"/>
          <w:color w:val="auto"/>
          <w:kern w:val="44"/>
          <w:sz w:val="24"/>
          <w:szCs w:val="24"/>
          <w:highlight w:val="none"/>
          <w:lang w:val="en-US" w:eastAsia="zh-CN" w:bidi="ar-SA"/>
        </w:rPr>
      </w:pPr>
      <w:r>
        <w:rPr>
          <w:rStyle w:val="8"/>
          <w:rFonts w:hint="eastAsia" w:ascii="仿宋_GB2312" w:hAnsi="仿宋_GB2312" w:eastAsia="仿宋_GB2312" w:cs="仿宋_GB2312"/>
          <w:color w:val="auto"/>
          <w:sz w:val="24"/>
          <w:szCs w:val="24"/>
          <w:highlight w:val="none"/>
        </w:rPr>
        <w:t>6.重点群体在孵创业实体：属重点群体的人员是在孵创业实体的法人/合伙人/创始人/股东。</w:t>
      </w:r>
    </w:p>
    <w:p>
      <w:pPr>
        <w:keepNext/>
        <w:keepLines/>
        <w:pageBreakBefore w:val="0"/>
        <w:widowControl/>
        <w:numPr>
          <w:ilvl w:val="0"/>
          <w:numId w:val="0"/>
        </w:numPr>
        <w:kinsoku/>
        <w:wordWrap/>
        <w:overflowPunct/>
        <w:topLinePunct w:val="0"/>
        <w:autoSpaceDE/>
        <w:autoSpaceDN/>
        <w:bidi w:val="0"/>
        <w:adjustRightInd w:val="0"/>
        <w:snapToGrid/>
        <w:spacing w:before="0" w:line="560" w:lineRule="exact"/>
        <w:ind w:left="719" w:leftChars="228" w:hanging="240" w:hangingChars="100"/>
        <w:jc w:val="both"/>
        <w:textAlignment w:val="baseline"/>
        <w:outlineLvl w:val="0"/>
        <w:rPr>
          <w:rStyle w:val="8"/>
          <w:rFonts w:hint="eastAsia" w:ascii="仿宋_GB2312" w:hAnsi="仿宋_GB2312" w:eastAsia="仿宋_GB2312" w:cs="仿宋_GB2312"/>
          <w:color w:val="auto"/>
          <w:sz w:val="24"/>
          <w:szCs w:val="24"/>
          <w:highlight w:val="none"/>
          <w:lang w:val="en-US"/>
        </w:rPr>
      </w:pPr>
      <w:r>
        <w:rPr>
          <w:rStyle w:val="8"/>
          <w:rFonts w:hint="eastAsia" w:ascii="仿宋_GB2312" w:hAnsi="仿宋_GB2312" w:eastAsia="仿宋_GB2312" w:cs="仿宋_GB2312"/>
          <w:color w:val="auto"/>
          <w:sz w:val="24"/>
          <w:szCs w:val="24"/>
          <w:highlight w:val="none"/>
        </w:rPr>
        <w:t>7.本次考核统计期末为</w:t>
      </w:r>
      <w:r>
        <w:rPr>
          <w:rStyle w:val="8"/>
          <w:rFonts w:hint="eastAsia" w:ascii="仿宋_GB2312" w:hAnsi="仿宋_GB2312" w:eastAsia="仿宋_GB2312" w:cs="仿宋_GB2312"/>
          <w:color w:val="auto"/>
          <w:sz w:val="24"/>
          <w:szCs w:val="24"/>
          <w:highlight w:val="none"/>
          <w:lang w:val="en-US"/>
        </w:rPr>
        <w:t>2025年6月</w:t>
      </w:r>
      <w:r>
        <w:rPr>
          <w:rStyle w:val="8"/>
          <w:rFonts w:hint="eastAsia" w:ascii="仿宋_GB2312" w:hAnsi="仿宋_GB2312" w:eastAsia="仿宋_GB2312" w:cs="仿宋_GB2312"/>
          <w:color w:val="auto"/>
          <w:sz w:val="24"/>
          <w:szCs w:val="24"/>
          <w:highlight w:val="none"/>
          <w:lang w:val="en"/>
        </w:rPr>
        <w:t>3</w:t>
      </w:r>
      <w:r>
        <w:rPr>
          <w:rStyle w:val="8"/>
          <w:rFonts w:hint="eastAsia" w:ascii="仿宋_GB2312" w:hAnsi="仿宋_GB2312" w:eastAsia="仿宋_GB2312" w:cs="仿宋_GB2312"/>
          <w:color w:val="auto"/>
          <w:sz w:val="24"/>
          <w:szCs w:val="24"/>
          <w:highlight w:val="none"/>
          <w:lang w:val="en-US"/>
        </w:rPr>
        <w:t>0日，“在孵创业实体”是指统计期末即2025年6月30日在孵并满足说明第4点、第5点相关定义要求的创业实体。</w:t>
      </w:r>
    </w:p>
    <w:p>
      <w:pPr>
        <w:pStyle w:val="2"/>
        <w:ind w:firstLine="481" w:firstLineChars="200"/>
        <w:rPr>
          <w:rFonts w:hint="default"/>
          <w:lang w:val="en-US" w:eastAsia="zh-CN"/>
        </w:rPr>
      </w:pPr>
      <w:r>
        <w:rPr>
          <w:rStyle w:val="8"/>
          <w:rFonts w:hint="eastAsia" w:ascii="仿宋_GB2312" w:hAnsi="仿宋_GB2312" w:eastAsia="仿宋_GB2312" w:cs="仿宋_GB2312"/>
          <w:color w:val="auto"/>
          <w:sz w:val="24"/>
          <w:szCs w:val="24"/>
          <w:highlight w:val="none"/>
          <w:lang w:val="en-US"/>
        </w:rPr>
        <w:t>8.</w:t>
      </w:r>
      <w:r>
        <w:rPr>
          <w:rStyle w:val="8"/>
          <w:rFonts w:hint="eastAsia" w:ascii="仿宋_GB2312" w:hAnsi="仿宋_GB2312" w:eastAsia="仿宋_GB2312" w:cs="仿宋_GB2312"/>
          <w:bCs/>
          <w:kern w:val="0"/>
          <w:sz w:val="24"/>
          <w:szCs w:val="24"/>
          <w:lang w:val="en-US"/>
        </w:rPr>
        <w:t>港澳青年：年龄介于18—45周岁之间的香港、澳门永久性居民中无外国居留权的中国公民。港澳高校毕业的内地居民参照适用。</w:t>
      </w:r>
    </w:p>
    <w:p>
      <w:pPr>
        <w:pageBreakBefore w:val="0"/>
        <w:kinsoku/>
        <w:wordWrap/>
        <w:overflowPunct/>
        <w:topLinePunct w:val="0"/>
        <w:autoSpaceDE/>
        <w:autoSpaceDN/>
        <w:bidi w:val="0"/>
        <w:snapToGrid/>
        <w:spacing w:line="560" w:lineRule="exact"/>
        <w:ind w:firstLine="420" w:firstLineChars="200"/>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5"/>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pStyle w:val="5"/>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Calibri" w:hAnsi="Calibri" w:eastAsia="华康简标题宋" w:cs="Times New Roman"/>
          <w:kern w:val="44"/>
          <w:sz w:val="36"/>
          <w:szCs w:val="20"/>
          <w:highlight w:val="none"/>
          <w:lang w:val="en"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lang w:bidi="ar"/>
        </w:rPr>
      </w:pPr>
      <w:r>
        <w:rPr>
          <w:rFonts w:hint="eastAsia" w:ascii="方正小标宋简体" w:hAnsi="方正小标宋简体" w:eastAsia="方正小标宋简体" w:cs="方正小标宋简体"/>
          <w:sz w:val="44"/>
          <w:szCs w:val="44"/>
          <w:highlight w:val="none"/>
          <w:lang w:eastAsia="zh-CN" w:bidi="ar"/>
        </w:rPr>
        <w:t>福田区</w:t>
      </w:r>
      <w:r>
        <w:rPr>
          <w:rFonts w:hint="eastAsia" w:ascii="方正小标宋简体" w:hAnsi="方正小标宋简体" w:eastAsia="方正小标宋简体" w:cs="方正小标宋简体"/>
          <w:sz w:val="44"/>
          <w:szCs w:val="44"/>
          <w:highlight w:val="none"/>
          <w:lang w:bidi="ar"/>
        </w:rPr>
        <w:t>创业孵化基地</w:t>
      </w:r>
      <w:r>
        <w:rPr>
          <w:rFonts w:hint="eastAsia" w:ascii="方正小标宋简体" w:hAnsi="方正小标宋简体" w:eastAsia="方正小标宋简体" w:cs="方正小标宋简体"/>
          <w:sz w:val="44"/>
          <w:szCs w:val="44"/>
          <w:highlight w:val="none"/>
          <w:lang w:eastAsia="zh-CN" w:bidi="ar"/>
        </w:rPr>
        <w:t>年度考核评优</w:t>
      </w:r>
      <w:r>
        <w:rPr>
          <w:rFonts w:hint="eastAsia" w:ascii="方正小标宋简体" w:hAnsi="方正小标宋简体" w:eastAsia="方正小标宋简体" w:cs="方正小标宋简体"/>
          <w:sz w:val="44"/>
          <w:szCs w:val="44"/>
          <w:highlight w:val="none"/>
          <w:lang w:bidi="ar"/>
        </w:rPr>
        <w:t>指标</w:t>
      </w:r>
      <w:r>
        <w:rPr>
          <w:rFonts w:hint="eastAsia" w:ascii="方正小标宋简体" w:hAnsi="方正小标宋简体" w:eastAsia="方正小标宋简体" w:cs="方正小标宋简体"/>
          <w:sz w:val="44"/>
          <w:szCs w:val="44"/>
          <w:highlight w:val="none"/>
          <w:lang w:eastAsia="zh-CN" w:bidi="ar"/>
        </w:rPr>
        <w:t>表</w:t>
      </w:r>
    </w:p>
    <w:p>
      <w:pPr>
        <w:pageBreakBefore w:val="0"/>
        <w:widowControl w:val="0"/>
        <w:kinsoku/>
        <w:overflowPunct/>
        <w:topLinePunct w:val="0"/>
        <w:autoSpaceDE/>
        <w:autoSpaceDN/>
        <w:bidi w:val="0"/>
        <w:spacing w:line="580" w:lineRule="exact"/>
        <w:jc w:val="both"/>
        <w:rPr>
          <w:rFonts w:hint="eastAsia"/>
          <w:lang w:eastAsia="zh-CN"/>
        </w:rPr>
      </w:pPr>
      <w:r>
        <w:rPr>
          <w:rFonts w:hint="eastAsia" w:ascii="仿宋_GB2312" w:hAnsi="仿宋_GB2312" w:eastAsia="仿宋_GB2312" w:cs="仿宋_GB2312"/>
          <w:kern w:val="0"/>
          <w:sz w:val="28"/>
          <w:szCs w:val="28"/>
          <w:highlight w:val="none"/>
          <w:lang w:eastAsia="zh-CN" w:bidi="ar"/>
        </w:rPr>
        <w:t>基地名称：</w:t>
      </w:r>
    </w:p>
    <w:tbl>
      <w:tblPr>
        <w:tblStyle w:val="6"/>
        <w:tblW w:w="13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767"/>
        <w:gridCol w:w="1133"/>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center"/>
              <w:rPr>
                <w:rFonts w:hint="eastAsia" w:ascii="仿宋_GB2312" w:hAnsi="仿宋_GB2312" w:eastAsia="仿宋_GB2312" w:cs="仿宋_GB2312"/>
                <w:b/>
                <w:bCs w:val="0"/>
                <w:color w:val="000000"/>
                <w:sz w:val="28"/>
                <w:szCs w:val="28"/>
                <w:highlight w:val="none"/>
              </w:rPr>
            </w:pPr>
            <w:r>
              <w:rPr>
                <w:rFonts w:hint="eastAsia" w:ascii="仿宋_GB2312" w:hAnsi="仿宋_GB2312" w:eastAsia="仿宋_GB2312" w:cs="仿宋_GB2312"/>
                <w:b/>
                <w:bCs w:val="0"/>
                <w:color w:val="000000"/>
                <w:kern w:val="0"/>
                <w:sz w:val="28"/>
                <w:szCs w:val="28"/>
                <w:highlight w:val="none"/>
                <w:lang w:bidi="ar"/>
              </w:rPr>
              <w:t>序号</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center"/>
              <w:rPr>
                <w:rFonts w:hint="eastAsia" w:ascii="仿宋_GB2312" w:hAnsi="仿宋_GB2312" w:eastAsia="仿宋_GB2312" w:cs="仿宋_GB2312"/>
                <w:b/>
                <w:bCs w:val="0"/>
                <w:color w:val="000000"/>
                <w:sz w:val="28"/>
                <w:szCs w:val="28"/>
                <w:highlight w:val="none"/>
              </w:rPr>
            </w:pPr>
            <w:r>
              <w:rPr>
                <w:rFonts w:hint="eastAsia" w:ascii="仿宋_GB2312" w:hAnsi="仿宋_GB2312" w:eastAsia="仿宋_GB2312" w:cs="仿宋_GB2312"/>
                <w:b/>
                <w:bCs w:val="0"/>
                <w:color w:val="000000"/>
                <w:kern w:val="0"/>
                <w:sz w:val="28"/>
                <w:szCs w:val="28"/>
                <w:highlight w:val="none"/>
                <w:lang w:bidi="ar"/>
              </w:rPr>
              <w:t>具体指标</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center"/>
              <w:rPr>
                <w:rFonts w:hint="eastAsia" w:ascii="仿宋_GB2312" w:hAnsi="仿宋_GB2312" w:eastAsia="仿宋_GB2312" w:cs="仿宋_GB2312"/>
                <w:b/>
                <w:bCs w:val="0"/>
                <w:color w:val="000000"/>
                <w:sz w:val="28"/>
                <w:szCs w:val="28"/>
                <w:highlight w:val="none"/>
              </w:rPr>
            </w:pPr>
            <w:r>
              <w:rPr>
                <w:rFonts w:hint="eastAsia" w:ascii="仿宋_GB2312" w:hAnsi="仿宋_GB2312" w:eastAsia="仿宋_GB2312" w:cs="仿宋_GB2312"/>
                <w:b/>
                <w:bCs w:val="0"/>
                <w:color w:val="000000"/>
                <w:kern w:val="0"/>
                <w:sz w:val="28"/>
                <w:szCs w:val="28"/>
                <w:highlight w:val="none"/>
                <w:lang w:bidi="ar"/>
              </w:rPr>
              <w:t>分值</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center"/>
              <w:rPr>
                <w:rFonts w:hint="eastAsia" w:ascii="仿宋_GB2312" w:hAnsi="仿宋_GB2312" w:eastAsia="仿宋_GB2312" w:cs="仿宋_GB2312"/>
                <w:b/>
                <w:bCs w:val="0"/>
                <w:color w:val="000000"/>
                <w:kern w:val="0"/>
                <w:sz w:val="28"/>
                <w:szCs w:val="28"/>
                <w:highlight w:val="none"/>
                <w:lang w:val="en" w:bidi="ar"/>
              </w:rPr>
            </w:pPr>
            <w:r>
              <w:rPr>
                <w:rFonts w:hint="eastAsia" w:ascii="仿宋_GB2312" w:hAnsi="仿宋_GB2312" w:eastAsia="仿宋_GB2312" w:cs="仿宋_GB2312"/>
                <w:b/>
                <w:bCs w:val="0"/>
                <w:color w:val="000000"/>
                <w:kern w:val="0"/>
                <w:sz w:val="28"/>
                <w:szCs w:val="28"/>
                <w:highlight w:val="none"/>
                <w:lang w:val="e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1</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lang w:val="en-US"/>
              </w:rPr>
            </w:pPr>
            <w:r>
              <w:rPr>
                <w:rStyle w:val="8"/>
                <w:rFonts w:hint="eastAsia" w:ascii="仿宋_GB2312" w:hAnsi="仿宋_GB2312" w:eastAsia="仿宋_GB2312" w:cs="仿宋_GB2312"/>
                <w:color w:val="auto"/>
                <w:sz w:val="24"/>
                <w:szCs w:val="24"/>
                <w:highlight w:val="none"/>
              </w:rPr>
              <w:t>运营时间2年以上未满</w:t>
            </w:r>
            <w:r>
              <w:rPr>
                <w:rStyle w:val="8"/>
                <w:rFonts w:hint="eastAsia" w:ascii="仿宋_GB2312" w:hAnsi="仿宋_GB2312" w:eastAsia="仿宋_GB2312" w:cs="仿宋_GB2312"/>
                <w:color w:val="auto"/>
                <w:sz w:val="24"/>
                <w:szCs w:val="24"/>
                <w:highlight w:val="none"/>
                <w:lang w:val="en-US"/>
              </w:rPr>
              <w:t>5</w:t>
            </w:r>
            <w:r>
              <w:rPr>
                <w:rStyle w:val="8"/>
                <w:rFonts w:hint="eastAsia" w:ascii="仿宋_GB2312" w:hAnsi="仿宋_GB2312" w:eastAsia="仿宋_GB2312" w:cs="仿宋_GB2312"/>
                <w:color w:val="auto"/>
                <w:sz w:val="24"/>
                <w:szCs w:val="24"/>
                <w:highlight w:val="none"/>
              </w:rPr>
              <w:t>年，得</w:t>
            </w:r>
            <w:r>
              <w:rPr>
                <w:rStyle w:val="8"/>
                <w:rFonts w:hint="eastAsia" w:ascii="仿宋_GB2312" w:hAnsi="仿宋_GB2312" w:eastAsia="仿宋_GB2312" w:cs="仿宋_GB2312"/>
                <w:color w:val="auto"/>
                <w:sz w:val="24"/>
                <w:szCs w:val="24"/>
                <w:highlight w:val="none"/>
                <w:lang w:val="en-US" w:eastAsia="zh-CN"/>
              </w:rPr>
              <w:t>1</w:t>
            </w:r>
            <w:r>
              <w:rPr>
                <w:rStyle w:val="8"/>
                <w:rFonts w:hint="eastAsia" w:ascii="仿宋_GB2312" w:hAnsi="仿宋_GB2312" w:eastAsia="仿宋_GB2312" w:cs="仿宋_GB2312"/>
                <w:color w:val="auto"/>
                <w:sz w:val="24"/>
                <w:szCs w:val="24"/>
                <w:highlight w:val="none"/>
              </w:rPr>
              <w:t>分，运营时间超过5年得</w:t>
            </w:r>
            <w:r>
              <w:rPr>
                <w:rStyle w:val="8"/>
                <w:rFonts w:hint="eastAsia" w:ascii="仿宋_GB2312" w:hAnsi="仿宋_GB2312" w:eastAsia="仿宋_GB2312" w:cs="仿宋_GB2312"/>
                <w:color w:val="auto"/>
                <w:sz w:val="24"/>
                <w:szCs w:val="24"/>
                <w:highlight w:val="none"/>
                <w:lang w:val="en-US" w:eastAsia="zh-CN"/>
              </w:rPr>
              <w:t>2</w:t>
            </w:r>
            <w:r>
              <w:rPr>
                <w:rStyle w:val="8"/>
                <w:rFonts w:hint="eastAsia" w:ascii="仿宋_GB2312" w:hAnsi="仿宋_GB2312" w:eastAsia="仿宋_GB2312" w:cs="仿宋_GB2312"/>
                <w:color w:val="auto"/>
                <w:sz w:val="24"/>
                <w:szCs w:val="24"/>
                <w:highlight w:val="none"/>
              </w:rPr>
              <w:t>分。</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lang w:val="en-US" w:eastAsia="zh-CN"/>
              </w:rPr>
              <w:t>2</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lang w:val="en-US" w:eastAsia="zh-CN"/>
              </w:rPr>
              <w:t>2</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lang w:val="en-US"/>
              </w:rPr>
            </w:pPr>
            <w:r>
              <w:rPr>
                <w:rStyle w:val="8"/>
                <w:rFonts w:hint="eastAsia" w:ascii="仿宋_GB2312" w:hAnsi="仿宋_GB2312" w:eastAsia="仿宋_GB2312" w:cs="仿宋_GB2312"/>
                <w:color w:val="auto"/>
                <w:sz w:val="24"/>
                <w:szCs w:val="24"/>
                <w:highlight w:val="none"/>
              </w:rPr>
              <w:t>专(兼)职创业导师年均提供服务1-</w:t>
            </w:r>
            <w:r>
              <w:rPr>
                <w:rStyle w:val="8"/>
                <w:rFonts w:hint="eastAsia" w:ascii="仿宋_GB2312" w:hAnsi="仿宋_GB2312" w:eastAsia="仿宋_GB2312" w:cs="仿宋_GB2312"/>
                <w:color w:val="auto"/>
                <w:sz w:val="24"/>
                <w:szCs w:val="24"/>
                <w:highlight w:val="none"/>
                <w:lang w:val="en-US"/>
              </w:rPr>
              <w:t>5</w:t>
            </w:r>
            <w:r>
              <w:rPr>
                <w:rStyle w:val="8"/>
                <w:rFonts w:hint="eastAsia" w:ascii="仿宋_GB2312" w:hAnsi="仿宋_GB2312" w:eastAsia="仿宋_GB2312" w:cs="仿宋_GB2312"/>
                <w:color w:val="auto"/>
                <w:sz w:val="24"/>
                <w:szCs w:val="24"/>
                <w:highlight w:val="none"/>
              </w:rPr>
              <w:t>次得1分，</w:t>
            </w:r>
            <w:r>
              <w:rPr>
                <w:rStyle w:val="8"/>
                <w:rFonts w:hint="eastAsia" w:ascii="仿宋_GB2312" w:hAnsi="仿宋_GB2312" w:eastAsia="仿宋_GB2312" w:cs="仿宋_GB2312"/>
                <w:color w:val="auto"/>
                <w:sz w:val="24"/>
                <w:szCs w:val="24"/>
                <w:highlight w:val="none"/>
                <w:lang w:val="en-US"/>
              </w:rPr>
              <w:t>5</w:t>
            </w:r>
            <w:r>
              <w:rPr>
                <w:rStyle w:val="8"/>
                <w:rFonts w:hint="eastAsia" w:ascii="仿宋_GB2312" w:hAnsi="仿宋_GB2312" w:eastAsia="仿宋_GB2312" w:cs="仿宋_GB2312"/>
                <w:color w:val="auto"/>
                <w:sz w:val="24"/>
                <w:szCs w:val="24"/>
                <w:highlight w:val="none"/>
              </w:rPr>
              <w:t>-</w:t>
            </w:r>
            <w:r>
              <w:rPr>
                <w:rStyle w:val="8"/>
                <w:rFonts w:hint="eastAsia" w:ascii="仿宋_GB2312" w:hAnsi="仿宋_GB2312" w:eastAsia="仿宋_GB2312" w:cs="仿宋_GB2312"/>
                <w:color w:val="auto"/>
                <w:sz w:val="24"/>
                <w:szCs w:val="24"/>
                <w:highlight w:val="none"/>
                <w:lang w:val="en-US"/>
              </w:rPr>
              <w:t>10</w:t>
            </w:r>
            <w:r>
              <w:rPr>
                <w:rStyle w:val="8"/>
                <w:rFonts w:hint="eastAsia" w:ascii="仿宋_GB2312" w:hAnsi="仿宋_GB2312" w:eastAsia="仿宋_GB2312" w:cs="仿宋_GB2312"/>
                <w:color w:val="auto"/>
                <w:sz w:val="24"/>
                <w:szCs w:val="24"/>
                <w:highlight w:val="none"/>
              </w:rPr>
              <w:t>次得2分，</w:t>
            </w:r>
            <w:r>
              <w:rPr>
                <w:rStyle w:val="8"/>
                <w:rFonts w:hint="eastAsia" w:ascii="仿宋_GB2312" w:hAnsi="仿宋_GB2312" w:eastAsia="仿宋_GB2312" w:cs="仿宋_GB2312"/>
                <w:color w:val="auto"/>
                <w:sz w:val="24"/>
                <w:szCs w:val="24"/>
                <w:highlight w:val="none"/>
                <w:lang w:val="en-US"/>
              </w:rPr>
              <w:t>11</w:t>
            </w:r>
            <w:r>
              <w:rPr>
                <w:rStyle w:val="8"/>
                <w:rFonts w:hint="eastAsia" w:ascii="仿宋_GB2312" w:hAnsi="仿宋_GB2312" w:eastAsia="仿宋_GB2312" w:cs="仿宋_GB2312"/>
                <w:color w:val="auto"/>
                <w:sz w:val="24"/>
                <w:szCs w:val="24"/>
                <w:highlight w:val="none"/>
              </w:rPr>
              <w:t>-</w:t>
            </w:r>
            <w:r>
              <w:rPr>
                <w:rStyle w:val="8"/>
                <w:rFonts w:hint="eastAsia" w:ascii="仿宋_GB2312" w:hAnsi="仿宋_GB2312" w:eastAsia="仿宋_GB2312" w:cs="仿宋_GB2312"/>
                <w:color w:val="auto"/>
                <w:sz w:val="24"/>
                <w:szCs w:val="24"/>
                <w:highlight w:val="none"/>
                <w:lang w:val="en-US"/>
              </w:rPr>
              <w:t>20</w:t>
            </w:r>
            <w:r>
              <w:rPr>
                <w:rStyle w:val="8"/>
                <w:rFonts w:hint="eastAsia" w:ascii="仿宋_GB2312" w:hAnsi="仿宋_GB2312" w:eastAsia="仿宋_GB2312" w:cs="仿宋_GB2312"/>
                <w:color w:val="auto"/>
                <w:sz w:val="24"/>
                <w:szCs w:val="24"/>
                <w:highlight w:val="none"/>
              </w:rPr>
              <w:t>次得3分，超过</w:t>
            </w:r>
            <w:r>
              <w:rPr>
                <w:rStyle w:val="8"/>
                <w:rFonts w:hint="eastAsia" w:ascii="仿宋_GB2312" w:hAnsi="仿宋_GB2312" w:eastAsia="仿宋_GB2312" w:cs="仿宋_GB2312"/>
                <w:color w:val="auto"/>
                <w:sz w:val="24"/>
                <w:szCs w:val="24"/>
                <w:highlight w:val="none"/>
                <w:lang w:val="en-US"/>
              </w:rPr>
              <w:t>20</w:t>
            </w:r>
            <w:r>
              <w:rPr>
                <w:rStyle w:val="8"/>
                <w:rFonts w:hint="eastAsia" w:ascii="仿宋_GB2312" w:hAnsi="仿宋_GB2312" w:eastAsia="仿宋_GB2312" w:cs="仿宋_GB2312"/>
                <w:color w:val="auto"/>
                <w:sz w:val="24"/>
                <w:szCs w:val="24"/>
                <w:highlight w:val="none"/>
              </w:rPr>
              <w:t>次得4分。同一创业导师为同一服务对象开展多次服务，最多记2次。</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lang w:val="en-US" w:eastAsia="zh-CN"/>
              </w:rPr>
              <w:t>4</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lang w:val="en-US" w:eastAsia="zh-CN"/>
              </w:rPr>
              <w:t>3</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市场化创新创业孵化载体：</w:t>
            </w:r>
          </w:p>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rPr>
              <w:t>①拥有相关自主知识产权</w:t>
            </w:r>
            <w:r>
              <w:rPr>
                <w:rStyle w:val="8"/>
                <w:rFonts w:hint="eastAsia" w:ascii="仿宋_GB2312" w:hAnsi="仿宋_GB2312" w:eastAsia="仿宋_GB2312" w:cs="仿宋_GB2312"/>
                <w:color w:val="auto"/>
                <w:sz w:val="24"/>
                <w:szCs w:val="24"/>
                <w:highlight w:val="none"/>
                <w:lang w:eastAsia="zh-CN"/>
              </w:rPr>
              <w:t>专利的在孵创业实体</w:t>
            </w:r>
            <w:r>
              <w:rPr>
                <w:rStyle w:val="8"/>
                <w:rFonts w:hint="eastAsia" w:ascii="仿宋_GB2312" w:hAnsi="仿宋_GB2312" w:eastAsia="仿宋_GB2312" w:cs="仿宋_GB2312"/>
                <w:color w:val="auto"/>
                <w:sz w:val="24"/>
                <w:szCs w:val="24"/>
                <w:highlight w:val="none"/>
              </w:rPr>
              <w:t>，每个知识产权专利得0.5分，</w:t>
            </w:r>
            <w:r>
              <w:rPr>
                <w:rStyle w:val="8"/>
                <w:rFonts w:hint="eastAsia" w:ascii="仿宋_GB2312" w:hAnsi="仿宋_GB2312" w:eastAsia="仿宋_GB2312" w:cs="仿宋_GB2312"/>
                <w:color w:val="auto"/>
                <w:sz w:val="24"/>
                <w:szCs w:val="24"/>
                <w:highlight w:val="none"/>
                <w:lang w:eastAsia="zh-CN"/>
              </w:rPr>
              <w:t>同一实体获得多个知识产权专利的，</w:t>
            </w:r>
            <w:r>
              <w:rPr>
                <w:rStyle w:val="8"/>
                <w:rFonts w:hint="eastAsia" w:ascii="仿宋_GB2312" w:hAnsi="仿宋_GB2312" w:eastAsia="仿宋_GB2312" w:cs="仿宋_GB2312"/>
                <w:color w:val="auto"/>
                <w:sz w:val="24"/>
                <w:szCs w:val="24"/>
                <w:highlight w:val="none"/>
                <w:lang w:val="en-US" w:eastAsia="zh-CN"/>
              </w:rPr>
              <w:t>最多得1分</w:t>
            </w:r>
            <w:r>
              <w:rPr>
                <w:rStyle w:val="8"/>
                <w:rFonts w:hint="eastAsia" w:ascii="仿宋_GB2312" w:hAnsi="仿宋_GB2312" w:eastAsia="仿宋_GB2312" w:cs="仿宋_GB2312"/>
                <w:color w:val="auto"/>
                <w:sz w:val="24"/>
                <w:szCs w:val="24"/>
                <w:highlight w:val="none"/>
                <w:lang w:eastAsia="zh-CN"/>
              </w:rPr>
              <w:t>。该项最多得</w:t>
            </w:r>
            <w:r>
              <w:rPr>
                <w:rStyle w:val="8"/>
                <w:rFonts w:hint="eastAsia" w:ascii="仿宋_GB2312" w:hAnsi="仿宋_GB2312" w:eastAsia="仿宋_GB2312" w:cs="仿宋_GB2312"/>
                <w:color w:val="auto"/>
                <w:sz w:val="24"/>
                <w:szCs w:val="24"/>
                <w:highlight w:val="none"/>
                <w:lang w:val="en-US" w:eastAsia="zh-CN"/>
              </w:rPr>
              <w:t>3分。</w:t>
            </w:r>
          </w:p>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②</w:t>
            </w:r>
            <w:r>
              <w:rPr>
                <w:rStyle w:val="8"/>
                <w:rFonts w:hint="eastAsia" w:ascii="仿宋_GB2312" w:hAnsi="仿宋_GB2312" w:eastAsia="仿宋_GB2312" w:cs="仿宋_GB2312"/>
                <w:color w:val="auto"/>
                <w:sz w:val="24"/>
                <w:szCs w:val="24"/>
                <w:highlight w:val="none"/>
                <w:lang w:eastAsia="zh-CN"/>
              </w:rPr>
              <w:t>在孵创业实体在</w:t>
            </w:r>
            <w:r>
              <w:rPr>
                <w:rStyle w:val="8"/>
                <w:rFonts w:hint="eastAsia" w:ascii="仿宋_GB2312" w:hAnsi="仿宋_GB2312" w:eastAsia="仿宋_GB2312" w:cs="仿宋_GB2312"/>
                <w:color w:val="auto"/>
                <w:sz w:val="24"/>
                <w:szCs w:val="24"/>
                <w:highlight w:val="none"/>
              </w:rPr>
              <w:t>近一年获得投融资的，</w:t>
            </w:r>
            <w:r>
              <w:rPr>
                <w:rStyle w:val="8"/>
                <w:rFonts w:hint="eastAsia" w:ascii="仿宋_GB2312" w:hAnsi="仿宋_GB2312" w:eastAsia="仿宋_GB2312" w:cs="仿宋_GB2312"/>
                <w:color w:val="auto"/>
                <w:sz w:val="24"/>
                <w:szCs w:val="24"/>
                <w:highlight w:val="none"/>
                <w:lang w:eastAsia="zh-CN"/>
              </w:rPr>
              <w:t>每个</w:t>
            </w:r>
            <w:r>
              <w:rPr>
                <w:rStyle w:val="8"/>
                <w:rFonts w:hint="eastAsia" w:ascii="仿宋_GB2312" w:hAnsi="仿宋_GB2312" w:eastAsia="仿宋_GB2312" w:cs="仿宋_GB2312"/>
                <w:color w:val="auto"/>
                <w:sz w:val="24"/>
                <w:szCs w:val="24"/>
                <w:highlight w:val="none"/>
                <w:lang w:val="en-US" w:eastAsia="zh-CN"/>
              </w:rPr>
              <w:t>得1分</w:t>
            </w:r>
            <w:r>
              <w:rPr>
                <w:rStyle w:val="8"/>
                <w:rFonts w:hint="eastAsia" w:ascii="仿宋_GB2312" w:hAnsi="仿宋_GB2312" w:eastAsia="仿宋_GB2312" w:cs="仿宋_GB2312"/>
                <w:color w:val="auto"/>
                <w:sz w:val="24"/>
                <w:szCs w:val="24"/>
                <w:highlight w:val="none"/>
                <w:lang w:eastAsia="zh-CN"/>
              </w:rPr>
              <w:t>。该项最多得</w:t>
            </w:r>
            <w:r>
              <w:rPr>
                <w:rStyle w:val="8"/>
                <w:rFonts w:hint="eastAsia" w:ascii="仿宋_GB2312" w:hAnsi="仿宋_GB2312" w:eastAsia="仿宋_GB2312" w:cs="仿宋_GB2312"/>
                <w:color w:val="auto"/>
                <w:sz w:val="24"/>
                <w:szCs w:val="24"/>
                <w:highlight w:val="none"/>
                <w:lang w:val="en-US" w:eastAsia="zh-CN"/>
              </w:rPr>
              <w:t>3分。</w:t>
            </w:r>
          </w:p>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③成功</w:t>
            </w:r>
            <w:r>
              <w:rPr>
                <w:rStyle w:val="8"/>
                <w:rFonts w:hint="eastAsia" w:ascii="仿宋_GB2312" w:hAnsi="仿宋_GB2312" w:eastAsia="仿宋_GB2312" w:cs="仿宋_GB2312"/>
                <w:color w:val="auto"/>
                <w:sz w:val="24"/>
                <w:szCs w:val="24"/>
                <w:highlight w:val="none"/>
                <w:lang w:eastAsia="zh-CN"/>
              </w:rPr>
              <w:t>申领</w:t>
            </w:r>
            <w:r>
              <w:rPr>
                <w:rStyle w:val="8"/>
                <w:rFonts w:hint="eastAsia" w:ascii="仿宋_GB2312" w:hAnsi="仿宋_GB2312" w:eastAsia="仿宋_GB2312" w:cs="仿宋_GB2312"/>
                <w:color w:val="auto"/>
                <w:sz w:val="24"/>
                <w:szCs w:val="24"/>
                <w:highlight w:val="none"/>
              </w:rPr>
              <w:t>自主创业人员补贴</w:t>
            </w:r>
            <w:r>
              <w:rPr>
                <w:rStyle w:val="8"/>
                <w:rFonts w:hint="eastAsia" w:ascii="仿宋_GB2312" w:hAnsi="仿宋_GB2312" w:eastAsia="仿宋_GB2312" w:cs="仿宋_GB2312"/>
                <w:color w:val="auto"/>
                <w:sz w:val="24"/>
                <w:szCs w:val="24"/>
                <w:highlight w:val="none"/>
                <w:lang w:eastAsia="zh-CN"/>
              </w:rPr>
              <w:t>或</w:t>
            </w:r>
            <w:r>
              <w:rPr>
                <w:rStyle w:val="8"/>
                <w:rFonts w:hint="eastAsia" w:ascii="仿宋_GB2312" w:hAnsi="仿宋_GB2312" w:eastAsia="仿宋_GB2312" w:cs="仿宋_GB2312"/>
                <w:color w:val="auto"/>
                <w:sz w:val="24"/>
                <w:szCs w:val="24"/>
                <w:highlight w:val="none"/>
              </w:rPr>
              <w:t>创业担保贷款</w:t>
            </w:r>
            <w:r>
              <w:rPr>
                <w:rStyle w:val="8"/>
                <w:rFonts w:hint="eastAsia" w:ascii="仿宋_GB2312" w:hAnsi="仿宋_GB2312" w:eastAsia="仿宋_GB2312" w:cs="仿宋_GB2312"/>
                <w:color w:val="auto"/>
                <w:sz w:val="24"/>
                <w:szCs w:val="24"/>
                <w:highlight w:val="none"/>
                <w:lang w:eastAsia="zh-CN"/>
              </w:rPr>
              <w:t>的</w:t>
            </w:r>
            <w:r>
              <w:rPr>
                <w:rStyle w:val="8"/>
                <w:rFonts w:hint="eastAsia" w:ascii="仿宋_GB2312" w:hAnsi="仿宋_GB2312" w:eastAsia="仿宋_GB2312" w:cs="仿宋_GB2312"/>
                <w:color w:val="auto"/>
                <w:sz w:val="24"/>
                <w:szCs w:val="24"/>
                <w:highlight w:val="none"/>
              </w:rPr>
              <w:t>在孵</w:t>
            </w:r>
            <w:r>
              <w:rPr>
                <w:rStyle w:val="8"/>
                <w:rFonts w:hint="eastAsia" w:ascii="仿宋_GB2312" w:hAnsi="仿宋_GB2312" w:eastAsia="仿宋_GB2312" w:cs="仿宋_GB2312"/>
                <w:color w:val="auto"/>
                <w:sz w:val="24"/>
                <w:szCs w:val="24"/>
                <w:highlight w:val="none"/>
                <w:lang w:eastAsia="zh-CN"/>
              </w:rPr>
              <w:t>创业</w:t>
            </w:r>
            <w:r>
              <w:rPr>
                <w:rStyle w:val="8"/>
                <w:rFonts w:hint="eastAsia" w:ascii="仿宋_GB2312" w:hAnsi="仿宋_GB2312" w:eastAsia="仿宋_GB2312" w:cs="仿宋_GB2312"/>
                <w:color w:val="auto"/>
                <w:sz w:val="24"/>
                <w:szCs w:val="24"/>
                <w:highlight w:val="none"/>
              </w:rPr>
              <w:t>实体</w:t>
            </w:r>
            <w:r>
              <w:rPr>
                <w:rStyle w:val="8"/>
                <w:rFonts w:hint="eastAsia" w:ascii="仿宋_GB2312" w:hAnsi="仿宋_GB2312" w:eastAsia="仿宋_GB2312" w:cs="仿宋_GB2312"/>
                <w:color w:val="auto"/>
                <w:sz w:val="24"/>
                <w:szCs w:val="24"/>
                <w:highlight w:val="none"/>
                <w:lang w:eastAsia="zh-CN"/>
              </w:rPr>
              <w:t>，</w:t>
            </w:r>
            <w:r>
              <w:rPr>
                <w:rStyle w:val="8"/>
                <w:rFonts w:hint="eastAsia" w:ascii="仿宋_GB2312" w:hAnsi="仿宋_GB2312" w:eastAsia="仿宋_GB2312" w:cs="仿宋_GB2312"/>
                <w:color w:val="auto"/>
                <w:sz w:val="24"/>
                <w:szCs w:val="24"/>
                <w:highlight w:val="none"/>
              </w:rPr>
              <w:t>每申领享受一项前述创业扶持得</w:t>
            </w:r>
            <w:r>
              <w:rPr>
                <w:rStyle w:val="8"/>
                <w:rFonts w:hint="eastAsia" w:ascii="仿宋_GB2312" w:hAnsi="仿宋_GB2312" w:eastAsia="仿宋_GB2312" w:cs="仿宋_GB2312"/>
                <w:color w:val="auto"/>
                <w:sz w:val="24"/>
                <w:szCs w:val="24"/>
                <w:highlight w:val="none"/>
                <w:lang w:val="en-US"/>
              </w:rPr>
              <w:t>0.5</w:t>
            </w:r>
            <w:r>
              <w:rPr>
                <w:rStyle w:val="8"/>
                <w:rFonts w:hint="eastAsia" w:ascii="仿宋_GB2312" w:hAnsi="仿宋_GB2312" w:eastAsia="仿宋_GB2312" w:cs="仿宋_GB2312"/>
                <w:color w:val="auto"/>
                <w:sz w:val="24"/>
                <w:szCs w:val="24"/>
                <w:highlight w:val="none"/>
              </w:rPr>
              <w:t>分，</w:t>
            </w:r>
            <w:r>
              <w:rPr>
                <w:rStyle w:val="8"/>
                <w:rFonts w:hint="eastAsia" w:ascii="仿宋_GB2312" w:hAnsi="仿宋_GB2312" w:eastAsia="仿宋_GB2312" w:cs="仿宋_GB2312"/>
                <w:color w:val="auto"/>
                <w:sz w:val="24"/>
                <w:szCs w:val="24"/>
                <w:highlight w:val="none"/>
                <w:lang w:eastAsia="zh-CN"/>
              </w:rPr>
              <w:t>同一实体获得多项创业扶持的，同一实体最多得</w:t>
            </w:r>
            <w:r>
              <w:rPr>
                <w:rStyle w:val="8"/>
                <w:rFonts w:hint="eastAsia" w:ascii="仿宋_GB2312" w:hAnsi="仿宋_GB2312" w:eastAsia="仿宋_GB2312" w:cs="仿宋_GB2312"/>
                <w:color w:val="auto"/>
                <w:sz w:val="24"/>
                <w:szCs w:val="24"/>
                <w:highlight w:val="none"/>
                <w:lang w:val="en-US" w:eastAsia="zh-CN"/>
              </w:rPr>
              <w:t>1分。</w:t>
            </w:r>
            <w:r>
              <w:rPr>
                <w:rStyle w:val="8"/>
                <w:rFonts w:hint="eastAsia" w:ascii="仿宋_GB2312" w:hAnsi="仿宋_GB2312" w:eastAsia="仿宋_GB2312" w:cs="仿宋_GB2312"/>
                <w:color w:val="auto"/>
                <w:sz w:val="24"/>
                <w:szCs w:val="24"/>
                <w:highlight w:val="none"/>
                <w:lang w:eastAsia="zh-CN"/>
              </w:rPr>
              <w:t>该项最多得</w:t>
            </w:r>
            <w:r>
              <w:rPr>
                <w:rStyle w:val="8"/>
                <w:rFonts w:hint="eastAsia" w:ascii="仿宋_GB2312" w:hAnsi="仿宋_GB2312" w:eastAsia="仿宋_GB2312" w:cs="仿宋_GB2312"/>
                <w:color w:val="auto"/>
                <w:sz w:val="24"/>
                <w:szCs w:val="24"/>
                <w:highlight w:val="none"/>
                <w:lang w:val="en-US" w:eastAsia="zh-CN"/>
              </w:rPr>
              <w:t>4分。</w:t>
            </w:r>
          </w:p>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公益性特色创新创业孵化载体：</w:t>
            </w:r>
          </w:p>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rPr>
              <w:t>①拥有相关自主知识产权</w:t>
            </w:r>
            <w:r>
              <w:rPr>
                <w:rStyle w:val="8"/>
                <w:rFonts w:hint="eastAsia" w:ascii="仿宋_GB2312" w:hAnsi="仿宋_GB2312" w:eastAsia="仿宋_GB2312" w:cs="仿宋_GB2312"/>
                <w:color w:val="auto"/>
                <w:sz w:val="24"/>
                <w:szCs w:val="24"/>
                <w:highlight w:val="none"/>
                <w:lang w:eastAsia="zh-CN"/>
              </w:rPr>
              <w:t>专利的在孵创业实体</w:t>
            </w:r>
            <w:r>
              <w:rPr>
                <w:rStyle w:val="8"/>
                <w:rFonts w:hint="eastAsia" w:ascii="仿宋_GB2312" w:hAnsi="仿宋_GB2312" w:eastAsia="仿宋_GB2312" w:cs="仿宋_GB2312"/>
                <w:color w:val="auto"/>
                <w:sz w:val="24"/>
                <w:szCs w:val="24"/>
                <w:highlight w:val="none"/>
              </w:rPr>
              <w:t>，每个知识产权专利得0.5分，</w:t>
            </w:r>
            <w:r>
              <w:rPr>
                <w:rStyle w:val="8"/>
                <w:rFonts w:hint="eastAsia" w:ascii="仿宋_GB2312" w:hAnsi="仿宋_GB2312" w:eastAsia="仿宋_GB2312" w:cs="仿宋_GB2312"/>
                <w:color w:val="auto"/>
                <w:sz w:val="24"/>
                <w:szCs w:val="24"/>
                <w:highlight w:val="none"/>
                <w:lang w:eastAsia="zh-CN"/>
              </w:rPr>
              <w:t>同一实体获得多个知识产权专利的，</w:t>
            </w:r>
            <w:r>
              <w:rPr>
                <w:rStyle w:val="8"/>
                <w:rFonts w:hint="eastAsia" w:ascii="仿宋_GB2312" w:hAnsi="仿宋_GB2312" w:eastAsia="仿宋_GB2312" w:cs="仿宋_GB2312"/>
                <w:color w:val="auto"/>
                <w:sz w:val="24"/>
                <w:szCs w:val="24"/>
                <w:highlight w:val="none"/>
                <w:lang w:val="en-US" w:eastAsia="zh-CN"/>
              </w:rPr>
              <w:t>最多得1分</w:t>
            </w:r>
            <w:r>
              <w:rPr>
                <w:rStyle w:val="8"/>
                <w:rFonts w:hint="eastAsia" w:ascii="仿宋_GB2312" w:hAnsi="仿宋_GB2312" w:eastAsia="仿宋_GB2312" w:cs="仿宋_GB2312"/>
                <w:color w:val="auto"/>
                <w:sz w:val="24"/>
                <w:szCs w:val="24"/>
                <w:highlight w:val="none"/>
                <w:lang w:eastAsia="zh-CN"/>
              </w:rPr>
              <w:t>。该项最多得</w:t>
            </w:r>
            <w:r>
              <w:rPr>
                <w:rStyle w:val="8"/>
                <w:rFonts w:hint="eastAsia" w:ascii="仿宋_GB2312" w:hAnsi="仿宋_GB2312" w:eastAsia="仿宋_GB2312" w:cs="仿宋_GB2312"/>
                <w:color w:val="auto"/>
                <w:sz w:val="24"/>
                <w:szCs w:val="24"/>
                <w:highlight w:val="none"/>
                <w:lang w:val="en-US" w:eastAsia="zh-CN"/>
              </w:rPr>
              <w:t>5分。</w:t>
            </w:r>
          </w:p>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rPr>
              <w:t>②</w:t>
            </w:r>
            <w:r>
              <w:rPr>
                <w:rStyle w:val="8"/>
                <w:rFonts w:hint="eastAsia" w:ascii="仿宋_GB2312" w:hAnsi="仿宋_GB2312" w:eastAsia="仿宋_GB2312" w:cs="仿宋_GB2312"/>
                <w:color w:val="auto"/>
                <w:sz w:val="24"/>
                <w:szCs w:val="24"/>
                <w:highlight w:val="none"/>
                <w:lang w:eastAsia="zh-CN"/>
              </w:rPr>
              <w:t>在孵创业实体在</w:t>
            </w:r>
            <w:r>
              <w:rPr>
                <w:rStyle w:val="8"/>
                <w:rFonts w:hint="eastAsia" w:ascii="仿宋_GB2312" w:hAnsi="仿宋_GB2312" w:eastAsia="仿宋_GB2312" w:cs="仿宋_GB2312"/>
                <w:color w:val="auto"/>
                <w:sz w:val="24"/>
                <w:szCs w:val="24"/>
                <w:highlight w:val="none"/>
              </w:rPr>
              <w:t>近一年获得投融资的，</w:t>
            </w:r>
            <w:r>
              <w:rPr>
                <w:rStyle w:val="8"/>
                <w:rFonts w:hint="eastAsia" w:ascii="仿宋_GB2312" w:hAnsi="仿宋_GB2312" w:eastAsia="仿宋_GB2312" w:cs="仿宋_GB2312"/>
                <w:color w:val="auto"/>
                <w:sz w:val="24"/>
                <w:szCs w:val="24"/>
                <w:highlight w:val="none"/>
                <w:lang w:eastAsia="zh-CN"/>
              </w:rPr>
              <w:t>每个</w:t>
            </w:r>
            <w:r>
              <w:rPr>
                <w:rStyle w:val="8"/>
                <w:rFonts w:hint="eastAsia" w:ascii="仿宋_GB2312" w:hAnsi="仿宋_GB2312" w:eastAsia="仿宋_GB2312" w:cs="仿宋_GB2312"/>
                <w:color w:val="auto"/>
                <w:sz w:val="24"/>
                <w:szCs w:val="24"/>
                <w:highlight w:val="none"/>
                <w:lang w:val="en-US" w:eastAsia="zh-CN"/>
              </w:rPr>
              <w:t>得1分</w:t>
            </w:r>
            <w:r>
              <w:rPr>
                <w:rStyle w:val="8"/>
                <w:rFonts w:hint="eastAsia" w:ascii="仿宋_GB2312" w:hAnsi="仿宋_GB2312" w:eastAsia="仿宋_GB2312" w:cs="仿宋_GB2312"/>
                <w:color w:val="auto"/>
                <w:sz w:val="24"/>
                <w:szCs w:val="24"/>
                <w:highlight w:val="none"/>
                <w:lang w:eastAsia="zh-CN"/>
              </w:rPr>
              <w:t>，该项最多得</w:t>
            </w:r>
            <w:r>
              <w:rPr>
                <w:rStyle w:val="8"/>
                <w:rFonts w:hint="eastAsia" w:ascii="仿宋_GB2312" w:hAnsi="仿宋_GB2312" w:eastAsia="仿宋_GB2312" w:cs="仿宋_GB2312"/>
                <w:color w:val="auto"/>
                <w:sz w:val="24"/>
                <w:szCs w:val="24"/>
                <w:highlight w:val="none"/>
                <w:lang w:val="en-US" w:eastAsia="zh-CN"/>
              </w:rPr>
              <w:t>5分。</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lang w:val="en-US" w:eastAsia="zh-CN"/>
              </w:rPr>
              <w:t>10</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lang w:val="en-US" w:eastAsia="zh-CN"/>
              </w:rPr>
              <w:t>4</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rPr>
              <w:t>近一年每组织开展1次创业沙龙、创业讲堂、项目路演等创业相关活动得0.5分，最高得</w:t>
            </w:r>
            <w:r>
              <w:rPr>
                <w:rStyle w:val="8"/>
                <w:rFonts w:hint="eastAsia" w:ascii="仿宋_GB2312" w:hAnsi="仿宋_GB2312" w:eastAsia="仿宋_GB2312" w:cs="仿宋_GB2312"/>
                <w:color w:val="auto"/>
                <w:sz w:val="24"/>
                <w:szCs w:val="24"/>
                <w:highlight w:val="none"/>
                <w:lang w:val="en-US"/>
              </w:rPr>
              <w:t>6分。</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US" w:eastAsia="zh-CN"/>
              </w:rPr>
            </w:pPr>
            <w:r>
              <w:rPr>
                <w:rStyle w:val="8"/>
                <w:rFonts w:hint="eastAsia" w:ascii="仿宋_GB2312" w:hAnsi="仿宋_GB2312" w:eastAsia="仿宋_GB2312" w:cs="仿宋_GB2312"/>
                <w:color w:val="auto"/>
                <w:sz w:val="24"/>
                <w:szCs w:val="24"/>
                <w:highlight w:val="none"/>
                <w:lang w:val="en-US" w:eastAsia="zh-CN"/>
              </w:rPr>
              <w:t>6</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lang w:val="en-US" w:eastAsia="zh-CN"/>
              </w:rPr>
              <w:t>5</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widowControl w:val="0"/>
              <w:suppressLineNumbers w:val="0"/>
              <w:autoSpaceDE w:val="0"/>
              <w:autoSpaceDN/>
              <w:snapToGrid w:val="0"/>
              <w:spacing w:before="0" w:beforeAutospacing="0" w:after="0" w:afterAutospacing="0" w:line="360" w:lineRule="exact"/>
              <w:ind w:left="0" w:right="0"/>
              <w:jc w:val="both"/>
              <w:textAlignment w:val="baseline"/>
              <w:rPr>
                <w:rFonts w:hint="eastAsia" w:ascii="仿宋_GB2312" w:hAnsi="仿宋_GB2312" w:eastAsia="仿宋_GB2312" w:cs="仿宋_GB2312"/>
                <w:b/>
                <w:bCs/>
                <w:kern w:val="0"/>
                <w:sz w:val="24"/>
                <w:szCs w:val="24"/>
                <w:vertAlign w:val="baseline"/>
              </w:rPr>
            </w:pPr>
            <w:r>
              <w:rPr>
                <w:rStyle w:val="9"/>
                <w:rFonts w:hint="eastAsia" w:ascii="仿宋_GB2312" w:hAnsi="仿宋_GB2312" w:eastAsia="仿宋_GB2312" w:cs="仿宋_GB2312"/>
                <w:b/>
                <w:bCs/>
                <w:color w:val="000000"/>
                <w:kern w:val="0"/>
                <w:sz w:val="24"/>
                <w:szCs w:val="24"/>
                <w:vertAlign w:val="baseline"/>
                <w:lang w:val="en-US" w:eastAsia="zh-CN" w:bidi="ar"/>
              </w:rPr>
              <w:t>市场化创新创业孵化载体：</w:t>
            </w:r>
          </w:p>
          <w:p>
            <w:pPr>
              <w:keepNext w:val="0"/>
              <w:keepLines w:val="0"/>
              <w:widowControl w:val="0"/>
              <w:suppressLineNumbers w:val="0"/>
              <w:autoSpaceDE w:val="0"/>
              <w:autoSpaceDN/>
              <w:snapToGrid w:val="0"/>
              <w:spacing w:before="0" w:beforeAutospacing="0" w:after="0" w:afterAutospacing="0" w:line="360" w:lineRule="exact"/>
              <w:ind w:left="0" w:right="0"/>
              <w:jc w:val="both"/>
              <w:textAlignment w:val="baseline"/>
              <w:rPr>
                <w:rFonts w:hint="eastAsia" w:ascii="仿宋_GB2312" w:hAnsi="仿宋_GB2312" w:eastAsia="仿宋_GB2312" w:cs="仿宋_GB2312"/>
                <w:kern w:val="0"/>
                <w:sz w:val="24"/>
                <w:szCs w:val="24"/>
                <w:vertAlign w:val="baseline"/>
              </w:rPr>
            </w:pPr>
            <w:r>
              <w:rPr>
                <w:rStyle w:val="9"/>
                <w:rFonts w:hint="eastAsia" w:ascii="仿宋_GB2312" w:hAnsi="仿宋_GB2312" w:eastAsia="仿宋_GB2312" w:cs="仿宋_GB2312"/>
                <w:color w:val="000000"/>
                <w:kern w:val="0"/>
                <w:sz w:val="24"/>
                <w:szCs w:val="24"/>
                <w:vertAlign w:val="baseline"/>
                <w:lang w:val="en-US" w:eastAsia="zh-CN" w:bidi="ar"/>
              </w:rPr>
              <w:t>①近两年在孵创业实体年均数量为</w:t>
            </w:r>
            <w:r>
              <w:rPr>
                <w:rFonts w:hint="eastAsia" w:ascii="仿宋_GB2312" w:hAnsi="仿宋_GB2312" w:eastAsia="仿宋_GB2312" w:cs="仿宋_GB2312"/>
                <w:kern w:val="0"/>
                <w:sz w:val="24"/>
                <w:szCs w:val="24"/>
                <w:vertAlign w:val="baseline"/>
                <w:lang w:val="en-US" w:eastAsia="zh-CN" w:bidi="ar"/>
              </w:rPr>
              <w:t>26</w:t>
            </w:r>
            <w:r>
              <w:rPr>
                <w:rStyle w:val="9"/>
                <w:rFonts w:hint="eastAsia" w:ascii="仿宋_GB2312" w:hAnsi="仿宋_GB2312" w:eastAsia="仿宋_GB2312" w:cs="仿宋_GB2312"/>
                <w:color w:val="000000"/>
                <w:kern w:val="0"/>
                <w:sz w:val="24"/>
                <w:szCs w:val="24"/>
                <w:vertAlign w:val="baseline"/>
                <w:lang w:val="en-US" w:eastAsia="zh-CN" w:bidi="ar"/>
              </w:rPr>
              <w:t>—</w:t>
            </w:r>
            <w:r>
              <w:rPr>
                <w:rFonts w:hint="eastAsia" w:ascii="仿宋_GB2312" w:hAnsi="仿宋_GB2312" w:eastAsia="仿宋_GB2312" w:cs="仿宋_GB2312"/>
                <w:kern w:val="0"/>
                <w:sz w:val="24"/>
                <w:szCs w:val="24"/>
                <w:vertAlign w:val="baseline"/>
                <w:lang w:val="en-US" w:eastAsia="zh-CN" w:bidi="ar"/>
              </w:rPr>
              <w:t>35</w:t>
            </w:r>
            <w:r>
              <w:rPr>
                <w:rStyle w:val="9"/>
                <w:rFonts w:hint="eastAsia" w:ascii="仿宋_GB2312" w:hAnsi="仿宋_GB2312" w:eastAsia="仿宋_GB2312" w:cs="仿宋_GB2312"/>
                <w:color w:val="000000"/>
                <w:kern w:val="0"/>
                <w:sz w:val="24"/>
                <w:szCs w:val="24"/>
                <w:vertAlign w:val="baseline"/>
                <w:lang w:val="en-US" w:eastAsia="zh-CN" w:bidi="ar"/>
              </w:rPr>
              <w:t>家得1分；</w:t>
            </w:r>
            <w:r>
              <w:rPr>
                <w:rFonts w:hint="eastAsia" w:ascii="仿宋_GB2312" w:hAnsi="仿宋_GB2312" w:eastAsia="仿宋_GB2312" w:cs="仿宋_GB2312"/>
                <w:kern w:val="0"/>
                <w:sz w:val="24"/>
                <w:szCs w:val="24"/>
                <w:vertAlign w:val="baseline"/>
                <w:lang w:val="en-US" w:eastAsia="zh-CN" w:bidi="ar"/>
              </w:rPr>
              <w:t>36—</w:t>
            </w:r>
            <w:r>
              <w:rPr>
                <w:rStyle w:val="9"/>
                <w:rFonts w:hint="eastAsia" w:ascii="仿宋_GB2312" w:hAnsi="仿宋_GB2312" w:eastAsia="仿宋_GB2312" w:cs="仿宋_GB2312"/>
                <w:color w:val="000000"/>
                <w:kern w:val="0"/>
                <w:sz w:val="24"/>
                <w:szCs w:val="24"/>
                <w:vertAlign w:val="baseline"/>
                <w:lang w:val="en-US" w:eastAsia="zh-CN" w:bidi="ar"/>
              </w:rPr>
              <w:t>45家得2分；超过</w:t>
            </w:r>
            <w:r>
              <w:rPr>
                <w:rFonts w:hint="eastAsia" w:ascii="仿宋_GB2312" w:hAnsi="仿宋_GB2312" w:eastAsia="仿宋_GB2312" w:cs="仿宋_GB2312"/>
                <w:kern w:val="0"/>
                <w:sz w:val="24"/>
                <w:szCs w:val="24"/>
                <w:vertAlign w:val="baseline"/>
                <w:lang w:val="en-US" w:eastAsia="zh-CN" w:bidi="ar"/>
              </w:rPr>
              <w:t>45</w:t>
            </w:r>
            <w:r>
              <w:rPr>
                <w:rStyle w:val="9"/>
                <w:rFonts w:hint="eastAsia" w:ascii="仿宋_GB2312" w:hAnsi="仿宋_GB2312" w:eastAsia="仿宋_GB2312" w:cs="仿宋_GB2312"/>
                <w:color w:val="000000"/>
                <w:kern w:val="0"/>
                <w:sz w:val="24"/>
                <w:szCs w:val="24"/>
                <w:vertAlign w:val="baseline"/>
                <w:lang w:val="en-US" w:eastAsia="zh-CN" w:bidi="ar"/>
              </w:rPr>
              <w:t>家得2.5分。</w:t>
            </w:r>
          </w:p>
          <w:p>
            <w:pPr>
              <w:keepNext w:val="0"/>
              <w:keepLines w:val="0"/>
              <w:widowControl w:val="0"/>
              <w:suppressLineNumbers w:val="0"/>
              <w:autoSpaceDE w:val="0"/>
              <w:autoSpaceDN/>
              <w:snapToGrid w:val="0"/>
              <w:spacing w:before="0" w:beforeAutospacing="0" w:after="0" w:afterAutospacing="0" w:line="360" w:lineRule="exact"/>
              <w:ind w:left="0" w:right="0"/>
              <w:jc w:val="both"/>
              <w:textAlignment w:val="baseline"/>
              <w:rPr>
                <w:rFonts w:hint="eastAsia" w:ascii="仿宋_GB2312" w:hAnsi="仿宋_GB2312" w:eastAsia="仿宋_GB2312" w:cs="仿宋_GB2312"/>
                <w:kern w:val="0"/>
                <w:sz w:val="24"/>
                <w:szCs w:val="24"/>
                <w:vertAlign w:val="baseline"/>
              </w:rPr>
            </w:pPr>
            <w:r>
              <w:rPr>
                <w:rStyle w:val="9"/>
                <w:rFonts w:hint="eastAsia" w:ascii="仿宋_GB2312" w:hAnsi="仿宋_GB2312" w:eastAsia="仿宋_GB2312" w:cs="仿宋_GB2312"/>
                <w:color w:val="000000"/>
                <w:kern w:val="0"/>
                <w:sz w:val="24"/>
                <w:szCs w:val="24"/>
                <w:vertAlign w:val="baseline"/>
                <w:lang w:val="en-US" w:eastAsia="zh-CN" w:bidi="ar"/>
              </w:rPr>
              <w:t>②近两年重点群体在孵创业实体数量为6—</w:t>
            </w:r>
            <w:r>
              <w:rPr>
                <w:rFonts w:hint="eastAsia" w:ascii="仿宋_GB2312" w:hAnsi="仿宋_GB2312" w:eastAsia="仿宋_GB2312" w:cs="仿宋_GB2312"/>
                <w:kern w:val="0"/>
                <w:sz w:val="24"/>
                <w:szCs w:val="24"/>
                <w:vertAlign w:val="baseline"/>
                <w:lang w:val="en-US" w:eastAsia="zh-CN" w:bidi="ar"/>
              </w:rPr>
              <w:t>10</w:t>
            </w:r>
            <w:r>
              <w:rPr>
                <w:rStyle w:val="9"/>
                <w:rFonts w:hint="eastAsia" w:ascii="仿宋_GB2312" w:hAnsi="仿宋_GB2312" w:eastAsia="仿宋_GB2312" w:cs="仿宋_GB2312"/>
                <w:color w:val="000000"/>
                <w:kern w:val="0"/>
                <w:sz w:val="24"/>
                <w:szCs w:val="24"/>
                <w:vertAlign w:val="baseline"/>
                <w:lang w:val="en-US" w:eastAsia="zh-CN" w:bidi="ar"/>
              </w:rPr>
              <w:t>家得</w:t>
            </w:r>
            <w:r>
              <w:rPr>
                <w:rFonts w:hint="eastAsia" w:ascii="仿宋_GB2312" w:hAnsi="仿宋_GB2312" w:eastAsia="仿宋_GB2312" w:cs="仿宋_GB2312"/>
                <w:kern w:val="0"/>
                <w:sz w:val="24"/>
                <w:szCs w:val="24"/>
                <w:vertAlign w:val="baseline"/>
                <w:lang w:val="en-US" w:eastAsia="zh-CN" w:bidi="ar"/>
              </w:rPr>
              <w:t>1</w:t>
            </w:r>
            <w:r>
              <w:rPr>
                <w:rStyle w:val="9"/>
                <w:rFonts w:hint="eastAsia" w:ascii="仿宋_GB2312" w:hAnsi="仿宋_GB2312" w:eastAsia="仿宋_GB2312" w:cs="仿宋_GB2312"/>
                <w:color w:val="000000"/>
                <w:kern w:val="0"/>
                <w:sz w:val="24"/>
                <w:szCs w:val="24"/>
                <w:vertAlign w:val="baseline"/>
                <w:lang w:val="en-US" w:eastAsia="zh-CN" w:bidi="ar"/>
              </w:rPr>
              <w:t>分；</w:t>
            </w:r>
            <w:r>
              <w:rPr>
                <w:rFonts w:hint="eastAsia" w:ascii="仿宋_GB2312" w:hAnsi="仿宋_GB2312" w:eastAsia="仿宋_GB2312" w:cs="仿宋_GB2312"/>
                <w:kern w:val="0"/>
                <w:sz w:val="24"/>
                <w:szCs w:val="24"/>
                <w:vertAlign w:val="baseline"/>
                <w:lang w:val="en-US" w:eastAsia="zh-CN" w:bidi="ar"/>
              </w:rPr>
              <w:t>11—15家得2分；16—20家得2.5分；</w:t>
            </w:r>
            <w:r>
              <w:rPr>
                <w:rStyle w:val="9"/>
                <w:rFonts w:hint="eastAsia" w:ascii="仿宋_GB2312" w:hAnsi="仿宋_GB2312" w:eastAsia="仿宋_GB2312" w:cs="仿宋_GB2312"/>
                <w:color w:val="000000"/>
                <w:kern w:val="0"/>
                <w:sz w:val="24"/>
                <w:szCs w:val="24"/>
                <w:vertAlign w:val="baseline"/>
                <w:lang w:val="en-US" w:eastAsia="zh-CN" w:bidi="ar"/>
              </w:rPr>
              <w:t>超过</w:t>
            </w:r>
            <w:r>
              <w:rPr>
                <w:rFonts w:hint="eastAsia" w:ascii="仿宋_GB2312" w:hAnsi="仿宋_GB2312" w:eastAsia="仿宋_GB2312" w:cs="仿宋_GB2312"/>
                <w:kern w:val="0"/>
                <w:sz w:val="24"/>
                <w:szCs w:val="24"/>
                <w:vertAlign w:val="baseline"/>
                <w:lang w:val="en-US" w:eastAsia="zh-CN" w:bidi="ar"/>
              </w:rPr>
              <w:t>20</w:t>
            </w:r>
            <w:r>
              <w:rPr>
                <w:rStyle w:val="9"/>
                <w:rFonts w:hint="eastAsia" w:ascii="仿宋_GB2312" w:hAnsi="仿宋_GB2312" w:eastAsia="仿宋_GB2312" w:cs="仿宋_GB2312"/>
                <w:color w:val="000000"/>
                <w:kern w:val="0"/>
                <w:sz w:val="24"/>
                <w:szCs w:val="24"/>
                <w:vertAlign w:val="baseline"/>
                <w:lang w:val="en-US" w:eastAsia="zh-CN" w:bidi="ar"/>
              </w:rPr>
              <w:t>家得</w:t>
            </w:r>
            <w:r>
              <w:rPr>
                <w:rFonts w:hint="eastAsia" w:ascii="仿宋_GB2312" w:hAnsi="仿宋_GB2312" w:eastAsia="仿宋_GB2312" w:cs="仿宋_GB2312"/>
                <w:kern w:val="0"/>
                <w:sz w:val="24"/>
                <w:szCs w:val="24"/>
                <w:vertAlign w:val="baseline"/>
                <w:lang w:val="en-US" w:eastAsia="zh-CN" w:bidi="ar"/>
              </w:rPr>
              <w:t>3</w:t>
            </w:r>
            <w:r>
              <w:rPr>
                <w:rStyle w:val="9"/>
                <w:rFonts w:hint="eastAsia" w:ascii="仿宋_GB2312" w:hAnsi="仿宋_GB2312" w:eastAsia="仿宋_GB2312" w:cs="仿宋_GB2312"/>
                <w:color w:val="000000"/>
                <w:kern w:val="0"/>
                <w:sz w:val="24"/>
                <w:szCs w:val="24"/>
                <w:vertAlign w:val="baseline"/>
                <w:lang w:val="en-US" w:eastAsia="zh-CN" w:bidi="ar"/>
              </w:rPr>
              <w:t>分。</w:t>
            </w:r>
          </w:p>
          <w:p>
            <w:pPr>
              <w:keepNext w:val="0"/>
              <w:keepLines w:val="0"/>
              <w:widowControl w:val="0"/>
              <w:suppressLineNumbers w:val="0"/>
              <w:autoSpaceDE w:val="0"/>
              <w:autoSpaceDN/>
              <w:snapToGrid w:val="0"/>
              <w:spacing w:before="0" w:beforeAutospacing="0" w:after="0" w:afterAutospacing="0" w:line="360" w:lineRule="exact"/>
              <w:ind w:left="0" w:right="0"/>
              <w:jc w:val="both"/>
              <w:textAlignment w:val="baseline"/>
              <w:rPr>
                <w:rFonts w:hint="eastAsia" w:ascii="仿宋_GB2312" w:hAnsi="仿宋_GB2312" w:eastAsia="仿宋_GB2312" w:cs="仿宋_GB2312"/>
                <w:color w:val="000000"/>
                <w:kern w:val="0"/>
                <w:sz w:val="24"/>
                <w:szCs w:val="24"/>
                <w:vertAlign w:val="baseline"/>
              </w:rPr>
            </w:pPr>
            <w:r>
              <w:rPr>
                <w:rStyle w:val="9"/>
                <w:rFonts w:hint="eastAsia" w:ascii="仿宋_GB2312" w:hAnsi="仿宋_GB2312" w:eastAsia="仿宋_GB2312" w:cs="仿宋_GB2312"/>
                <w:color w:val="000000"/>
                <w:kern w:val="0"/>
                <w:sz w:val="24"/>
                <w:szCs w:val="24"/>
                <w:vertAlign w:val="baseline"/>
                <w:lang w:val="en-US" w:eastAsia="zh-CN" w:bidi="ar"/>
              </w:rPr>
              <w:t>③近两年在孵创业实体年均带动就业数为121</w:t>
            </w:r>
            <w:r>
              <w:rPr>
                <w:rFonts w:hint="eastAsia" w:ascii="仿宋_GB2312" w:hAnsi="仿宋_GB2312" w:eastAsia="仿宋_GB2312" w:cs="仿宋_GB2312"/>
                <w:kern w:val="0"/>
                <w:sz w:val="24"/>
                <w:szCs w:val="24"/>
                <w:vertAlign w:val="baseline"/>
                <w:lang w:val="en-US" w:eastAsia="zh-CN" w:bidi="ar"/>
              </w:rPr>
              <w:t>—</w:t>
            </w:r>
            <w:r>
              <w:rPr>
                <w:rStyle w:val="9"/>
                <w:rFonts w:hint="eastAsia" w:ascii="仿宋_GB2312" w:hAnsi="仿宋_GB2312" w:eastAsia="仿宋_GB2312" w:cs="仿宋_GB2312"/>
                <w:color w:val="000000"/>
                <w:kern w:val="0"/>
                <w:sz w:val="24"/>
                <w:szCs w:val="24"/>
                <w:vertAlign w:val="baseline"/>
                <w:lang w:val="en-US" w:eastAsia="zh-CN" w:bidi="ar"/>
              </w:rPr>
              <w:t>150人得</w:t>
            </w:r>
            <w:r>
              <w:rPr>
                <w:rFonts w:hint="eastAsia" w:ascii="仿宋_GB2312" w:hAnsi="仿宋_GB2312" w:eastAsia="仿宋_GB2312" w:cs="仿宋_GB2312"/>
                <w:kern w:val="0"/>
                <w:sz w:val="24"/>
                <w:szCs w:val="24"/>
                <w:vertAlign w:val="baseline"/>
                <w:lang w:val="en-US" w:eastAsia="zh-CN" w:bidi="ar"/>
              </w:rPr>
              <w:t>1</w:t>
            </w:r>
            <w:r>
              <w:rPr>
                <w:rStyle w:val="9"/>
                <w:rFonts w:hint="eastAsia" w:ascii="仿宋_GB2312" w:hAnsi="仿宋_GB2312" w:eastAsia="仿宋_GB2312" w:cs="仿宋_GB2312"/>
                <w:color w:val="000000"/>
                <w:kern w:val="0"/>
                <w:sz w:val="24"/>
                <w:szCs w:val="24"/>
                <w:vertAlign w:val="baseline"/>
                <w:lang w:val="en-US" w:eastAsia="zh-CN" w:bidi="ar"/>
              </w:rPr>
              <w:t>分；151—200人得</w:t>
            </w:r>
            <w:r>
              <w:rPr>
                <w:rFonts w:hint="eastAsia" w:ascii="仿宋_GB2312" w:hAnsi="仿宋_GB2312" w:eastAsia="仿宋_GB2312" w:cs="仿宋_GB2312"/>
                <w:kern w:val="0"/>
                <w:sz w:val="24"/>
                <w:szCs w:val="24"/>
                <w:vertAlign w:val="baseline"/>
                <w:lang w:val="en-US" w:eastAsia="zh-CN" w:bidi="ar"/>
              </w:rPr>
              <w:t>1.5</w:t>
            </w:r>
            <w:r>
              <w:rPr>
                <w:rStyle w:val="9"/>
                <w:rFonts w:hint="eastAsia" w:ascii="仿宋_GB2312" w:hAnsi="仿宋_GB2312" w:eastAsia="仿宋_GB2312" w:cs="仿宋_GB2312"/>
                <w:color w:val="000000"/>
                <w:kern w:val="0"/>
                <w:sz w:val="24"/>
                <w:szCs w:val="24"/>
                <w:vertAlign w:val="baseline"/>
                <w:lang w:val="en-US" w:eastAsia="zh-CN" w:bidi="ar"/>
              </w:rPr>
              <w:t>分；</w:t>
            </w:r>
            <w:r>
              <w:rPr>
                <w:rFonts w:hint="eastAsia" w:ascii="仿宋_GB2312" w:hAnsi="仿宋_GB2312" w:eastAsia="仿宋_GB2312" w:cs="仿宋_GB2312"/>
                <w:kern w:val="0"/>
                <w:sz w:val="24"/>
                <w:szCs w:val="24"/>
                <w:vertAlign w:val="baseline"/>
                <w:lang w:val="en-US" w:eastAsia="zh-CN" w:bidi="ar"/>
              </w:rPr>
              <w:t>201—250人得2分；</w:t>
            </w:r>
            <w:r>
              <w:rPr>
                <w:rStyle w:val="9"/>
                <w:rFonts w:hint="eastAsia" w:ascii="仿宋_GB2312" w:hAnsi="仿宋_GB2312" w:eastAsia="仿宋_GB2312" w:cs="仿宋_GB2312"/>
                <w:color w:val="000000"/>
                <w:kern w:val="0"/>
                <w:sz w:val="24"/>
                <w:szCs w:val="24"/>
                <w:vertAlign w:val="baseline"/>
                <w:lang w:val="en-US" w:eastAsia="zh-CN" w:bidi="ar"/>
              </w:rPr>
              <w:t>超过</w:t>
            </w:r>
            <w:r>
              <w:rPr>
                <w:rFonts w:hint="eastAsia" w:ascii="仿宋_GB2312" w:hAnsi="仿宋_GB2312" w:eastAsia="仿宋_GB2312" w:cs="仿宋_GB2312"/>
                <w:kern w:val="0"/>
                <w:sz w:val="24"/>
                <w:szCs w:val="24"/>
                <w:vertAlign w:val="baseline"/>
                <w:lang w:val="en-US" w:eastAsia="zh-CN" w:bidi="ar"/>
              </w:rPr>
              <w:t>250</w:t>
            </w:r>
            <w:r>
              <w:rPr>
                <w:rStyle w:val="9"/>
                <w:rFonts w:hint="eastAsia" w:ascii="仿宋_GB2312" w:hAnsi="仿宋_GB2312" w:eastAsia="仿宋_GB2312" w:cs="仿宋_GB2312"/>
                <w:color w:val="000000"/>
                <w:kern w:val="0"/>
                <w:sz w:val="24"/>
                <w:szCs w:val="24"/>
                <w:vertAlign w:val="baseline"/>
                <w:lang w:val="en-US" w:eastAsia="zh-CN" w:bidi="ar"/>
              </w:rPr>
              <w:t>人得2.5分。</w:t>
            </w:r>
          </w:p>
          <w:p>
            <w:pPr>
              <w:keepNext w:val="0"/>
              <w:keepLines w:val="0"/>
              <w:widowControl w:val="0"/>
              <w:suppressLineNumbers w:val="0"/>
              <w:autoSpaceDE w:val="0"/>
              <w:autoSpaceDN/>
              <w:snapToGrid w:val="0"/>
              <w:spacing w:before="0" w:beforeAutospacing="0" w:after="0" w:afterAutospacing="0" w:line="360" w:lineRule="exact"/>
              <w:ind w:left="0" w:right="0"/>
              <w:jc w:val="both"/>
              <w:textAlignment w:val="baseline"/>
              <w:rPr>
                <w:rFonts w:hint="eastAsia" w:ascii="仿宋_GB2312" w:hAnsi="仿宋_GB2312" w:eastAsia="仿宋_GB2312" w:cs="仿宋_GB2312"/>
                <w:b/>
                <w:bCs/>
                <w:kern w:val="0"/>
                <w:sz w:val="24"/>
                <w:szCs w:val="24"/>
                <w:vertAlign w:val="baseline"/>
              </w:rPr>
            </w:pPr>
            <w:r>
              <w:rPr>
                <w:rStyle w:val="9"/>
                <w:rFonts w:hint="eastAsia" w:ascii="仿宋_GB2312" w:hAnsi="仿宋_GB2312" w:eastAsia="仿宋_GB2312" w:cs="仿宋_GB2312"/>
                <w:b/>
                <w:bCs/>
                <w:color w:val="000000"/>
                <w:kern w:val="0"/>
                <w:sz w:val="24"/>
                <w:szCs w:val="24"/>
                <w:vertAlign w:val="baseline"/>
                <w:lang w:val="en-US" w:eastAsia="zh-CN" w:bidi="ar"/>
              </w:rPr>
              <w:t>公益性特色创新创业孵化载体：</w:t>
            </w:r>
          </w:p>
          <w:p>
            <w:pPr>
              <w:keepNext w:val="0"/>
              <w:keepLines w:val="0"/>
              <w:widowControl w:val="0"/>
              <w:suppressLineNumbers w:val="0"/>
              <w:autoSpaceDE w:val="0"/>
              <w:autoSpaceDN/>
              <w:snapToGrid w:val="0"/>
              <w:spacing w:before="0" w:beforeAutospacing="0" w:after="0" w:afterAutospacing="0" w:line="360" w:lineRule="exact"/>
              <w:ind w:left="0" w:right="0"/>
              <w:jc w:val="both"/>
              <w:textAlignment w:val="baseline"/>
              <w:rPr>
                <w:rFonts w:hint="eastAsia" w:ascii="仿宋_GB2312" w:hAnsi="仿宋_GB2312" w:eastAsia="仿宋_GB2312" w:cs="仿宋_GB2312"/>
                <w:kern w:val="0"/>
                <w:sz w:val="24"/>
                <w:szCs w:val="24"/>
                <w:vertAlign w:val="baseline"/>
              </w:rPr>
            </w:pPr>
            <w:r>
              <w:rPr>
                <w:rStyle w:val="9"/>
                <w:rFonts w:hint="eastAsia" w:ascii="仿宋_GB2312" w:hAnsi="仿宋_GB2312" w:eastAsia="仿宋_GB2312" w:cs="仿宋_GB2312"/>
                <w:color w:val="000000"/>
                <w:kern w:val="0"/>
                <w:sz w:val="24"/>
                <w:szCs w:val="24"/>
                <w:vertAlign w:val="baseline"/>
                <w:lang w:val="en-US" w:eastAsia="zh-CN" w:bidi="ar"/>
              </w:rPr>
              <w:t>①近两年在孵创业实体年均数量为</w:t>
            </w:r>
            <w:r>
              <w:rPr>
                <w:rFonts w:hint="eastAsia" w:ascii="仿宋_GB2312" w:hAnsi="仿宋_GB2312" w:eastAsia="仿宋_GB2312" w:cs="仿宋_GB2312"/>
                <w:kern w:val="0"/>
                <w:sz w:val="24"/>
                <w:szCs w:val="24"/>
                <w:vertAlign w:val="baseline"/>
                <w:lang w:val="en-US" w:eastAsia="zh-CN" w:bidi="ar"/>
              </w:rPr>
              <w:t>16</w:t>
            </w:r>
            <w:r>
              <w:rPr>
                <w:rStyle w:val="9"/>
                <w:rFonts w:hint="eastAsia" w:ascii="仿宋_GB2312" w:hAnsi="仿宋_GB2312" w:eastAsia="仿宋_GB2312" w:cs="仿宋_GB2312"/>
                <w:color w:val="000000"/>
                <w:kern w:val="0"/>
                <w:sz w:val="24"/>
                <w:szCs w:val="24"/>
                <w:vertAlign w:val="baseline"/>
                <w:lang w:val="en-US" w:eastAsia="zh-CN" w:bidi="ar"/>
              </w:rPr>
              <w:t>—25家得2分；26</w:t>
            </w:r>
            <w:r>
              <w:rPr>
                <w:rFonts w:hint="eastAsia" w:ascii="仿宋_GB2312" w:hAnsi="仿宋_GB2312" w:eastAsia="仿宋_GB2312" w:cs="仿宋_GB2312"/>
                <w:kern w:val="0"/>
                <w:sz w:val="24"/>
                <w:szCs w:val="24"/>
                <w:vertAlign w:val="baseline"/>
                <w:lang w:val="en-US" w:eastAsia="zh-CN" w:bidi="ar"/>
              </w:rPr>
              <w:t>—35</w:t>
            </w:r>
            <w:r>
              <w:rPr>
                <w:rStyle w:val="9"/>
                <w:rFonts w:hint="eastAsia" w:ascii="仿宋_GB2312" w:hAnsi="仿宋_GB2312" w:eastAsia="仿宋_GB2312" w:cs="仿宋_GB2312"/>
                <w:color w:val="000000"/>
                <w:kern w:val="0"/>
                <w:sz w:val="24"/>
                <w:szCs w:val="24"/>
                <w:vertAlign w:val="baseline"/>
                <w:lang w:val="en-US" w:eastAsia="zh-CN" w:bidi="ar"/>
              </w:rPr>
              <w:t>家得3分；超过35家得4分。</w:t>
            </w:r>
          </w:p>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rPr>
            </w:pPr>
            <w:r>
              <w:rPr>
                <w:rStyle w:val="9"/>
                <w:rFonts w:hint="eastAsia" w:ascii="仿宋_GB2312" w:hAnsi="仿宋_GB2312" w:eastAsia="仿宋_GB2312" w:cs="仿宋_GB2312"/>
                <w:color w:val="000000"/>
                <w:kern w:val="0"/>
                <w:sz w:val="24"/>
                <w:szCs w:val="24"/>
                <w:vertAlign w:val="baseline"/>
                <w:lang w:val="en-US" w:eastAsia="zh-CN" w:bidi="ar"/>
              </w:rPr>
              <w:t>②近两年在孵创业实体年均带动就业数为61</w:t>
            </w:r>
            <w:r>
              <w:rPr>
                <w:rFonts w:hint="eastAsia" w:ascii="仿宋_GB2312" w:hAnsi="仿宋_GB2312" w:eastAsia="仿宋_GB2312" w:cs="仿宋_GB2312"/>
                <w:kern w:val="0"/>
                <w:sz w:val="24"/>
                <w:szCs w:val="24"/>
                <w:vertAlign w:val="baseline"/>
                <w:lang w:val="en-US" w:eastAsia="zh-CN" w:bidi="ar"/>
              </w:rPr>
              <w:t>—100</w:t>
            </w:r>
            <w:r>
              <w:rPr>
                <w:rStyle w:val="9"/>
                <w:rFonts w:hint="eastAsia" w:ascii="仿宋_GB2312" w:hAnsi="仿宋_GB2312" w:eastAsia="仿宋_GB2312" w:cs="仿宋_GB2312"/>
                <w:color w:val="000000"/>
                <w:kern w:val="0"/>
                <w:sz w:val="24"/>
                <w:szCs w:val="24"/>
                <w:vertAlign w:val="baseline"/>
                <w:lang w:val="en-US" w:eastAsia="zh-CN" w:bidi="ar"/>
              </w:rPr>
              <w:t>人得2分；101—150人3分；超过</w:t>
            </w:r>
            <w:r>
              <w:rPr>
                <w:rFonts w:hint="eastAsia" w:ascii="仿宋_GB2312" w:hAnsi="仿宋_GB2312" w:eastAsia="仿宋_GB2312" w:cs="仿宋_GB2312"/>
                <w:kern w:val="0"/>
                <w:sz w:val="24"/>
                <w:szCs w:val="24"/>
                <w:vertAlign w:val="baseline"/>
                <w:lang w:val="en-US" w:eastAsia="zh-CN" w:bidi="ar"/>
              </w:rPr>
              <w:t>250</w:t>
            </w:r>
            <w:r>
              <w:rPr>
                <w:rStyle w:val="9"/>
                <w:rFonts w:hint="eastAsia" w:ascii="仿宋_GB2312" w:hAnsi="仿宋_GB2312" w:eastAsia="仿宋_GB2312" w:cs="仿宋_GB2312"/>
                <w:color w:val="000000"/>
                <w:kern w:val="0"/>
                <w:sz w:val="24"/>
                <w:szCs w:val="24"/>
                <w:vertAlign w:val="baseline"/>
                <w:lang w:val="en-US" w:eastAsia="zh-CN" w:bidi="ar"/>
              </w:rPr>
              <w:t>人得4分。</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US"/>
              </w:rPr>
            </w:pPr>
            <w:r>
              <w:rPr>
                <w:rStyle w:val="8"/>
                <w:rFonts w:hint="eastAsia" w:ascii="仿宋_GB2312" w:hAnsi="仿宋_GB2312" w:eastAsia="仿宋_GB2312" w:cs="仿宋_GB2312"/>
                <w:color w:val="auto"/>
                <w:sz w:val="24"/>
                <w:szCs w:val="24"/>
                <w:highlight w:val="none"/>
                <w:lang w:val="en-US"/>
              </w:rPr>
              <w:t>8</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lang w:val="en-US" w:eastAsia="zh-CN"/>
              </w:rPr>
              <w:t>6</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近一年承接市级及以上</w:t>
            </w:r>
            <w:r>
              <w:rPr>
                <w:rStyle w:val="8"/>
                <w:rFonts w:hint="eastAsia" w:ascii="仿宋_GB2312" w:hAnsi="仿宋_GB2312" w:eastAsia="仿宋_GB2312" w:cs="仿宋_GB2312"/>
                <w:strike w:val="0"/>
                <w:dstrike w:val="0"/>
                <w:color w:val="auto"/>
                <w:sz w:val="24"/>
                <w:szCs w:val="24"/>
                <w:highlight w:val="none"/>
              </w:rPr>
              <w:t>人社</w:t>
            </w:r>
            <w:r>
              <w:rPr>
                <w:rStyle w:val="8"/>
                <w:rFonts w:hint="eastAsia" w:ascii="仿宋_GB2312" w:hAnsi="仿宋_GB2312" w:eastAsia="仿宋_GB2312" w:cs="仿宋_GB2312"/>
                <w:color w:val="auto"/>
                <w:sz w:val="24"/>
                <w:szCs w:val="24"/>
                <w:highlight w:val="none"/>
              </w:rPr>
              <w:t>部门促进创业领域相关活动（含参访、考察）的，每场得</w:t>
            </w:r>
            <w:r>
              <w:rPr>
                <w:rStyle w:val="8"/>
                <w:rFonts w:hint="eastAsia" w:ascii="仿宋_GB2312" w:hAnsi="仿宋_GB2312" w:eastAsia="仿宋_GB2312" w:cs="仿宋_GB2312"/>
                <w:color w:val="auto"/>
                <w:sz w:val="24"/>
                <w:szCs w:val="24"/>
                <w:highlight w:val="none"/>
                <w:lang w:val="en-US"/>
              </w:rPr>
              <w:t>1分；承接</w:t>
            </w:r>
            <w:r>
              <w:rPr>
                <w:rStyle w:val="8"/>
                <w:rFonts w:hint="eastAsia" w:ascii="仿宋_GB2312" w:hAnsi="仿宋_GB2312" w:eastAsia="仿宋_GB2312" w:cs="仿宋_GB2312"/>
                <w:color w:val="auto"/>
                <w:sz w:val="24"/>
                <w:szCs w:val="24"/>
                <w:highlight w:val="none"/>
              </w:rPr>
              <w:t>区级</w:t>
            </w:r>
            <w:r>
              <w:rPr>
                <w:rStyle w:val="8"/>
                <w:rFonts w:hint="eastAsia" w:ascii="仿宋_GB2312" w:hAnsi="仿宋_GB2312" w:eastAsia="仿宋_GB2312" w:cs="仿宋_GB2312"/>
                <w:strike w:val="0"/>
                <w:dstrike w:val="0"/>
                <w:color w:val="auto"/>
                <w:sz w:val="24"/>
                <w:szCs w:val="24"/>
                <w:highlight w:val="none"/>
              </w:rPr>
              <w:t>人社</w:t>
            </w:r>
            <w:r>
              <w:rPr>
                <w:rStyle w:val="8"/>
                <w:rFonts w:hint="eastAsia" w:ascii="仿宋_GB2312" w:hAnsi="仿宋_GB2312" w:eastAsia="仿宋_GB2312" w:cs="仿宋_GB2312"/>
                <w:color w:val="auto"/>
                <w:sz w:val="24"/>
                <w:szCs w:val="24"/>
                <w:highlight w:val="none"/>
              </w:rPr>
              <w:t>部门促进创业领域相关活动（含参访、考察）的，每场得</w:t>
            </w:r>
            <w:r>
              <w:rPr>
                <w:rStyle w:val="8"/>
                <w:rFonts w:hint="eastAsia" w:ascii="仿宋_GB2312" w:hAnsi="仿宋_GB2312" w:eastAsia="仿宋_GB2312" w:cs="仿宋_GB2312"/>
                <w:color w:val="auto"/>
                <w:sz w:val="24"/>
                <w:szCs w:val="24"/>
                <w:highlight w:val="none"/>
                <w:lang w:val="en-US"/>
              </w:rPr>
              <w:t>0.5分。</w:t>
            </w:r>
            <w:r>
              <w:rPr>
                <w:rStyle w:val="8"/>
                <w:rFonts w:hint="eastAsia" w:ascii="仿宋_GB2312" w:hAnsi="仿宋_GB2312" w:eastAsia="仿宋_GB2312" w:cs="仿宋_GB2312"/>
                <w:color w:val="auto"/>
                <w:sz w:val="24"/>
                <w:szCs w:val="24"/>
                <w:highlight w:val="none"/>
              </w:rPr>
              <w:t>最高得</w:t>
            </w:r>
            <w:r>
              <w:rPr>
                <w:rStyle w:val="8"/>
                <w:rFonts w:hint="eastAsia" w:ascii="仿宋_GB2312" w:hAnsi="仿宋_GB2312" w:eastAsia="仿宋_GB2312" w:cs="仿宋_GB2312"/>
                <w:color w:val="auto"/>
                <w:sz w:val="24"/>
                <w:szCs w:val="24"/>
                <w:highlight w:val="none"/>
                <w:lang w:val="en-US"/>
              </w:rPr>
              <w:t>2分。</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lang w:val="en"/>
              </w:rPr>
            </w:pPr>
            <w:r>
              <w:rPr>
                <w:rStyle w:val="8"/>
                <w:rFonts w:hint="eastAsia" w:ascii="仿宋_GB2312" w:hAnsi="仿宋_GB2312" w:eastAsia="仿宋_GB2312" w:cs="仿宋_GB2312"/>
                <w:color w:val="auto"/>
                <w:sz w:val="24"/>
                <w:szCs w:val="24"/>
                <w:highlight w:val="none"/>
                <w:lang w:val="en" w:eastAsia="zh-CN"/>
              </w:rPr>
              <w:t>2</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lang w:val="en-US" w:eastAsia="zh-CN"/>
              </w:rPr>
              <w:t>7</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近三年获得由政府部门组织的市级以上创业大赛的一、二、三等奖或金银铜奖的在孵创业实体，每获得1个奖项得</w:t>
            </w:r>
            <w:r>
              <w:rPr>
                <w:rStyle w:val="8"/>
                <w:rFonts w:hint="eastAsia" w:ascii="仿宋_GB2312" w:hAnsi="仿宋_GB2312" w:eastAsia="仿宋_GB2312" w:cs="仿宋_GB2312"/>
                <w:color w:val="auto"/>
                <w:sz w:val="24"/>
                <w:szCs w:val="24"/>
                <w:highlight w:val="none"/>
                <w:lang w:val="en-US"/>
              </w:rPr>
              <w:t>1</w:t>
            </w:r>
            <w:r>
              <w:rPr>
                <w:rStyle w:val="8"/>
                <w:rFonts w:hint="eastAsia" w:ascii="仿宋_GB2312" w:hAnsi="仿宋_GB2312" w:eastAsia="仿宋_GB2312" w:cs="仿宋_GB2312"/>
                <w:color w:val="auto"/>
                <w:sz w:val="24"/>
                <w:szCs w:val="24"/>
                <w:highlight w:val="none"/>
              </w:rPr>
              <w:t>分，</w:t>
            </w:r>
            <w:r>
              <w:rPr>
                <w:rStyle w:val="8"/>
                <w:rFonts w:hint="eastAsia" w:ascii="仿宋_GB2312" w:hAnsi="仿宋_GB2312" w:eastAsia="仿宋_GB2312" w:cs="仿宋_GB2312"/>
                <w:color w:val="auto"/>
                <w:sz w:val="24"/>
                <w:szCs w:val="24"/>
                <w:highlight w:val="none"/>
                <w:lang w:eastAsia="zh-CN"/>
              </w:rPr>
              <w:t>同一实体获多个赛事奖项的，最多得</w:t>
            </w:r>
            <w:r>
              <w:rPr>
                <w:rStyle w:val="8"/>
                <w:rFonts w:hint="eastAsia" w:ascii="仿宋_GB2312" w:hAnsi="仿宋_GB2312" w:eastAsia="仿宋_GB2312" w:cs="仿宋_GB2312"/>
                <w:color w:val="auto"/>
                <w:sz w:val="24"/>
                <w:szCs w:val="24"/>
                <w:highlight w:val="none"/>
                <w:lang w:val="en-US" w:eastAsia="zh-CN"/>
              </w:rPr>
              <w:t>2分</w:t>
            </w:r>
            <w:r>
              <w:rPr>
                <w:rStyle w:val="8"/>
                <w:rFonts w:hint="eastAsia" w:ascii="仿宋_GB2312" w:hAnsi="仿宋_GB2312" w:eastAsia="仿宋_GB2312" w:cs="仿宋_GB2312"/>
                <w:color w:val="auto"/>
                <w:sz w:val="24"/>
                <w:szCs w:val="24"/>
                <w:highlight w:val="none"/>
                <w:lang w:eastAsia="zh-CN"/>
              </w:rPr>
              <w:t>。</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lang w:val="en-US" w:eastAsia="zh-CN"/>
              </w:rPr>
              <w:t>4</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lang w:val="en-US" w:eastAsia="zh-CN"/>
              </w:rPr>
              <w:t>8</w:t>
            </w:r>
          </w:p>
        </w:tc>
        <w:tc>
          <w:tcPr>
            <w:tcW w:w="107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rPr>
              <w:t>基地近五年获得国家级、省级政府部门授予的社会荣誉数量，每有一项得</w:t>
            </w:r>
            <w:r>
              <w:rPr>
                <w:rStyle w:val="8"/>
                <w:rFonts w:hint="eastAsia" w:ascii="仿宋_GB2312" w:hAnsi="仿宋_GB2312" w:eastAsia="仿宋_GB2312" w:cs="仿宋_GB2312"/>
                <w:color w:val="auto"/>
                <w:sz w:val="24"/>
                <w:szCs w:val="24"/>
                <w:highlight w:val="none"/>
                <w:lang w:val="en-US"/>
              </w:rPr>
              <w:t>2</w:t>
            </w:r>
            <w:r>
              <w:rPr>
                <w:rStyle w:val="8"/>
                <w:rFonts w:hint="eastAsia" w:ascii="仿宋_GB2312" w:hAnsi="仿宋_GB2312" w:eastAsia="仿宋_GB2312" w:cs="仿宋_GB2312"/>
                <w:color w:val="auto"/>
                <w:sz w:val="24"/>
                <w:szCs w:val="24"/>
                <w:highlight w:val="none"/>
              </w:rPr>
              <w:t>分。获市级政府部门授予的社会荣誉数量，每有一项得</w:t>
            </w:r>
            <w:r>
              <w:rPr>
                <w:rStyle w:val="8"/>
                <w:rFonts w:hint="eastAsia" w:ascii="仿宋_GB2312" w:hAnsi="仿宋_GB2312" w:eastAsia="仿宋_GB2312" w:cs="仿宋_GB2312"/>
                <w:color w:val="auto"/>
                <w:sz w:val="24"/>
                <w:szCs w:val="24"/>
                <w:highlight w:val="none"/>
                <w:lang w:val="en-US"/>
              </w:rPr>
              <w:t>1</w:t>
            </w:r>
            <w:r>
              <w:rPr>
                <w:rStyle w:val="8"/>
                <w:rFonts w:hint="eastAsia" w:ascii="仿宋_GB2312" w:hAnsi="仿宋_GB2312" w:eastAsia="仿宋_GB2312" w:cs="仿宋_GB2312"/>
                <w:color w:val="auto"/>
                <w:sz w:val="24"/>
                <w:szCs w:val="24"/>
                <w:highlight w:val="none"/>
              </w:rPr>
              <w:t>分。最高得</w:t>
            </w:r>
            <w:r>
              <w:rPr>
                <w:rStyle w:val="8"/>
                <w:rFonts w:hint="eastAsia" w:ascii="仿宋_GB2312" w:hAnsi="仿宋_GB2312" w:eastAsia="仿宋_GB2312" w:cs="仿宋_GB2312"/>
                <w:color w:val="auto"/>
                <w:sz w:val="24"/>
                <w:szCs w:val="24"/>
                <w:highlight w:val="none"/>
                <w:lang w:val="en-US"/>
              </w:rPr>
              <w:t>4分。</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r>
              <w:rPr>
                <w:rStyle w:val="8"/>
                <w:rFonts w:hint="eastAsia" w:ascii="仿宋_GB2312" w:hAnsi="仿宋_GB2312" w:eastAsia="仿宋_GB2312" w:cs="仿宋_GB2312"/>
                <w:color w:val="auto"/>
                <w:sz w:val="24"/>
                <w:szCs w:val="24"/>
                <w:highlight w:val="none"/>
                <w:lang w:val="en-US"/>
              </w:rPr>
              <w:t>4</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6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Style w:val="8"/>
                <w:rFonts w:hint="eastAsia" w:ascii="仿宋_GB2312" w:hAnsi="仿宋_GB2312" w:eastAsia="仿宋_GB2312" w:cs="仿宋_GB2312"/>
                <w:sz w:val="24"/>
                <w:szCs w:val="24"/>
                <w:highlight w:val="none"/>
                <w:lang w:val="en-US"/>
              </w:rPr>
            </w:pPr>
            <w:r>
              <w:rPr>
                <w:rStyle w:val="8"/>
                <w:rFonts w:hint="eastAsia" w:ascii="仿宋_GB2312" w:hAnsi="仿宋_GB2312" w:eastAsia="仿宋_GB2312" w:cs="仿宋_GB2312"/>
                <w:b/>
                <w:bCs/>
                <w:sz w:val="24"/>
                <w:szCs w:val="24"/>
                <w:highlight w:val="none"/>
                <w:lang w:val="en-US"/>
              </w:rPr>
              <w:t>合计</w:t>
            </w:r>
          </w:p>
        </w:tc>
        <w:tc>
          <w:tcPr>
            <w:tcW w:w="11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40</w:t>
            </w:r>
          </w:p>
        </w:tc>
        <w:tc>
          <w:tcPr>
            <w:tcW w:w="966"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kern w:val="0"/>
                <w:sz w:val="24"/>
                <w:szCs w:val="24"/>
                <w:highlight w:val="none"/>
                <w:lang w:bidi="ar"/>
              </w:rPr>
            </w:pPr>
          </w:p>
        </w:tc>
      </w:tr>
    </w:tbl>
    <w:p>
      <w:pPr>
        <w:pStyle w:val="2"/>
        <w:rPr>
          <w:rFonts w:hint="eastAsia"/>
          <w:lang w:val="en-US" w:eastAsia="zh-CN"/>
        </w:rPr>
        <w:sectPr>
          <w:pgSz w:w="16838" w:h="11906" w:orient="landscape"/>
          <w:pgMar w:top="612" w:right="1327" w:bottom="612" w:left="132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jc w:val="both"/>
        <w:textAlignment w:val="baseline"/>
        <w:rPr>
          <w:rFonts w:hint="eastAsia" w:ascii="黑体" w:hAnsi="黑体" w:eastAsia="黑体" w:cs="黑体"/>
          <w:b w:val="0"/>
          <w:sz w:val="32"/>
          <w:szCs w:val="32"/>
          <w:highlight w:val="none"/>
        </w:rPr>
      </w:pPr>
      <w:r>
        <w:rPr>
          <w:rFonts w:hint="eastAsia" w:ascii="黑体" w:hAnsi="黑体" w:eastAsia="黑体" w:cs="黑体"/>
          <w:b w:val="0"/>
          <w:sz w:val="32"/>
          <w:szCs w:val="32"/>
          <w:highlight w:val="none"/>
        </w:rPr>
        <w:t>附件</w:t>
      </w:r>
      <w:r>
        <w:rPr>
          <w:rFonts w:hint="eastAsia" w:ascii="黑体" w:hAnsi="黑体" w:eastAsia="黑体" w:cs="黑体"/>
          <w:b w:val="0"/>
          <w:sz w:val="32"/>
          <w:szCs w:val="32"/>
          <w:highlight w:val="none"/>
          <w:lang w:val="en-US" w:eastAsia="zh-CN"/>
        </w:rPr>
        <w:t>5</w:t>
      </w:r>
      <w:r>
        <w:rPr>
          <w:rFonts w:hint="eastAsia" w:ascii="黑体" w:hAnsi="黑体" w:eastAsia="黑体" w:cs="黑体"/>
          <w:b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jc w:val="center"/>
        <w:textAlignment w:val="baseline"/>
        <w:rPr>
          <w:rStyle w:val="8"/>
          <w:rFonts w:ascii="方正小标宋简体" w:hAnsi="方正小标宋简体" w:eastAsia="方正小标宋简体" w:cs="Times New Roman"/>
          <w:b w:val="0"/>
          <w:i w:val="0"/>
          <w:caps w:val="0"/>
          <w:spacing w:val="-14"/>
          <w:w w:val="10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pacing w:line="580" w:lineRule="exact"/>
        <w:jc w:val="center"/>
        <w:textAlignment w:val="baseline"/>
        <w:rPr>
          <w:rStyle w:val="8"/>
          <w:rFonts w:ascii="Times New Roman" w:hAnsi="Times New Roman" w:eastAsia="黑体" w:cs="Times New Roman"/>
          <w:b/>
          <w:bCs/>
          <w:i w:val="0"/>
          <w:caps w:val="0"/>
          <w:spacing w:val="0"/>
          <w:w w:val="100"/>
          <w:kern w:val="44"/>
          <w:sz w:val="44"/>
          <w:szCs w:val="44"/>
          <w:highlight w:val="none"/>
          <w:lang w:val="en-US" w:eastAsia="zh-CN" w:bidi="ar-SA"/>
        </w:rPr>
      </w:pPr>
      <w:r>
        <w:rPr>
          <w:rStyle w:val="8"/>
          <w:rFonts w:ascii="方正小标宋简体" w:hAnsi="方正小标宋简体" w:eastAsia="方正小标宋简体"/>
          <w:b w:val="0"/>
          <w:i w:val="0"/>
          <w:caps w:val="0"/>
          <w:spacing w:val="-14"/>
          <w:w w:val="100"/>
          <w:kern w:val="2"/>
          <w:sz w:val="44"/>
          <w:szCs w:val="44"/>
          <w:highlight w:val="none"/>
          <w:lang w:val="en-US" w:eastAsia="zh-CN"/>
        </w:rPr>
        <w:t>佐证材料清单</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ascii="黑体" w:hAnsi="黑体" w:eastAsia="黑体" w:cs="Times New Roman"/>
          <w:b w:val="0"/>
          <w:i w:val="0"/>
          <w:caps w:val="0"/>
          <w:spacing w:val="0"/>
          <w:w w:val="100"/>
          <w:kern w:val="2"/>
          <w:sz w:val="32"/>
          <w:szCs w:val="32"/>
          <w:highlight w:val="none"/>
          <w:lang w:val="en-US" w:eastAsia="zh-CN" w:bidi="ar-SA"/>
        </w:rPr>
      </w:pPr>
    </w:p>
    <w:p>
      <w:pPr>
        <w:pStyle w:val="2"/>
        <w:pageBreakBefore w:val="0"/>
        <w:kinsoku/>
        <w:overflowPunct/>
        <w:topLinePunct w:val="0"/>
        <w:autoSpaceDE/>
        <w:autoSpaceDN/>
        <w:bidi w:val="0"/>
        <w:spacing w:line="580" w:lineRule="exact"/>
        <w:ind w:firstLine="640" w:firstLineChars="200"/>
        <w:rPr>
          <w:rStyle w:val="8"/>
          <w:rFonts w:hint="eastAsia" w:ascii="黑体" w:hAnsi="黑体" w:eastAsia="黑体"/>
          <w:b w:val="0"/>
          <w:bCs w:val="0"/>
          <w:i w:val="0"/>
          <w:caps w:val="0"/>
          <w:spacing w:val="0"/>
          <w:w w:val="100"/>
          <w:sz w:val="32"/>
          <w:szCs w:val="32"/>
          <w:highlight w:val="none"/>
          <w:lang w:val="en-US" w:eastAsia="zh-CN"/>
        </w:rPr>
      </w:pPr>
      <w:r>
        <w:rPr>
          <w:rStyle w:val="8"/>
          <w:rFonts w:hint="eastAsia" w:ascii="黑体" w:hAnsi="黑体" w:eastAsia="黑体"/>
          <w:b w:val="0"/>
          <w:bCs w:val="0"/>
          <w:i w:val="0"/>
          <w:caps w:val="0"/>
          <w:spacing w:val="0"/>
          <w:w w:val="100"/>
          <w:sz w:val="32"/>
          <w:szCs w:val="32"/>
          <w:highlight w:val="none"/>
          <w:lang w:val="en-US" w:eastAsia="zh-CN"/>
        </w:rPr>
        <w:t>一、基础指标佐证材料清单</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ascii="仿宋_GB2312" w:hAnsi="Times New Roman" w:eastAsia="仿宋_GB2312" w:cs="Times New Roman"/>
          <w:b w:val="0"/>
          <w:i w:val="0"/>
          <w:caps w:val="0"/>
          <w:spacing w:val="0"/>
          <w:w w:val="100"/>
          <w:kern w:val="2"/>
          <w:sz w:val="32"/>
          <w:szCs w:val="32"/>
          <w:highlight w:val="none"/>
          <w:lang w:val="en-US" w:eastAsia="zh-CN" w:bidi="ar-SA"/>
        </w:rPr>
      </w:pPr>
      <w:r>
        <w:rPr>
          <w:rStyle w:val="8"/>
          <w:rFonts w:hint="eastAsia" w:ascii="仿宋_GB2312" w:hAnsi="Times New Roman" w:eastAsia="仿宋_GB2312"/>
          <w:b w:val="0"/>
          <w:i w:val="0"/>
          <w:caps w:val="0"/>
          <w:spacing w:val="0"/>
          <w:w w:val="100"/>
          <w:kern w:val="2"/>
          <w:sz w:val="32"/>
          <w:szCs w:val="32"/>
          <w:highlight w:val="none"/>
          <w:lang w:val="en-US" w:eastAsia="zh-CN" w:bidi="ar-SA"/>
        </w:rPr>
        <w:t>（一）</w:t>
      </w:r>
      <w:r>
        <w:rPr>
          <w:rStyle w:val="8"/>
          <w:rFonts w:ascii="仿宋_GB2312" w:hAnsi="Times New Roman" w:eastAsia="仿宋_GB2312"/>
          <w:b w:val="0"/>
          <w:i w:val="0"/>
          <w:caps w:val="0"/>
          <w:spacing w:val="0"/>
          <w:w w:val="100"/>
          <w:kern w:val="2"/>
          <w:sz w:val="32"/>
          <w:szCs w:val="32"/>
          <w:highlight w:val="none"/>
          <w:lang w:val="en-US" w:eastAsia="zh-CN" w:bidi="ar-SA"/>
        </w:rPr>
        <w:t>基地成立相关证明文件</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ascii="仿宋_GB2312" w:hAnsi="Times New Roman" w:eastAsia="仿宋_GB2312"/>
          <w:b w:val="0"/>
          <w:i w:val="0"/>
          <w:caps w:val="0"/>
          <w:spacing w:val="0"/>
          <w:w w:val="100"/>
          <w:kern w:val="2"/>
          <w:sz w:val="32"/>
          <w:szCs w:val="32"/>
          <w:highlight w:val="none"/>
          <w:lang w:val="en-US" w:eastAsia="zh-CN" w:bidi="ar-SA"/>
        </w:rPr>
        <w:t>包括基地成立</w:t>
      </w:r>
      <w:r>
        <w:rPr>
          <w:rStyle w:val="8"/>
          <w:rFonts w:hint="eastAsia" w:ascii="仿宋_GB2312" w:hAnsi="Times New Roman" w:eastAsia="仿宋_GB2312"/>
          <w:b w:val="0"/>
          <w:i w:val="0"/>
          <w:caps w:val="0"/>
          <w:spacing w:val="0"/>
          <w:w w:val="100"/>
          <w:kern w:val="2"/>
          <w:sz w:val="32"/>
          <w:szCs w:val="32"/>
          <w:highlight w:val="none"/>
          <w:lang w:val="en-US" w:eastAsia="zh-CN" w:bidi="ar-SA"/>
        </w:rPr>
        <w:t>相关</w:t>
      </w:r>
      <w:r>
        <w:rPr>
          <w:rStyle w:val="8"/>
          <w:rFonts w:ascii="仿宋_GB2312" w:hAnsi="Times New Roman" w:eastAsia="仿宋_GB2312"/>
          <w:b w:val="0"/>
          <w:i w:val="0"/>
          <w:caps w:val="0"/>
          <w:spacing w:val="0"/>
          <w:w w:val="100"/>
          <w:kern w:val="2"/>
          <w:sz w:val="32"/>
          <w:szCs w:val="32"/>
          <w:highlight w:val="none"/>
          <w:lang w:val="en-US" w:eastAsia="zh-CN" w:bidi="ar-SA"/>
        </w:rPr>
        <w:t>文件、运营机构法人营业执照复印件等。</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rPr>
          <w:rStyle w:val="8"/>
          <w:rFonts w:hint="eastAsia" w:ascii="仿宋_GB2312" w:eastAsia="仿宋_GB2312"/>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（二）</w:t>
      </w:r>
      <w:r>
        <w:rPr>
          <w:rStyle w:val="8"/>
          <w:rFonts w:hint="eastAsia" w:ascii="仿宋_GB2312" w:hAnsi="Times New Roman" w:eastAsia="仿宋_GB2312"/>
          <w:b w:val="0"/>
          <w:i w:val="0"/>
          <w:caps w:val="0"/>
          <w:spacing w:val="0"/>
          <w:w w:val="100"/>
          <w:kern w:val="2"/>
          <w:sz w:val="32"/>
          <w:szCs w:val="32"/>
          <w:highlight w:val="none"/>
          <w:lang w:val="en-US" w:eastAsia="zh-CN" w:bidi="ar-SA"/>
        </w:rPr>
        <w:t>运营机构在“信用广东”网站导出的信用信息报告（</w:t>
      </w:r>
      <w:r>
        <w:rPr>
          <w:rStyle w:val="8"/>
          <w:rFonts w:hint="default" w:ascii="仿宋_GB2312" w:eastAsia="仿宋_GB2312"/>
          <w:b w:val="0"/>
          <w:kern w:val="2"/>
          <w:sz w:val="32"/>
          <w:szCs w:val="32"/>
          <w:highlight w:val="none"/>
          <w:lang w:bidi="ar-SA"/>
        </w:rPr>
        <w:t>网址：</w:t>
      </w:r>
      <w:r>
        <w:rPr>
          <w:rStyle w:val="8"/>
          <w:rFonts w:hint="eastAsia" w:ascii="仿宋_GB2312" w:hAnsi="Times New Roman" w:eastAsia="仿宋_GB2312"/>
          <w:b w:val="0"/>
          <w:i w:val="0"/>
          <w:caps w:val="0"/>
          <w:spacing w:val="0"/>
          <w:w w:val="100"/>
          <w:kern w:val="2"/>
          <w:sz w:val="32"/>
          <w:szCs w:val="32"/>
          <w:highlight w:val="none"/>
          <w:lang w:val="en-US" w:eastAsia="zh-CN" w:bidi="ar-SA"/>
        </w:rPr>
        <w:t>https://credit.gd.gov.cn/）</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80" w:lineRule="exact"/>
        <w:ind w:firstLine="640" w:firstLineChars="200"/>
        <w:jc w:val="left"/>
        <w:textAlignment w:val="auto"/>
        <w:rPr>
          <w:rStyle w:val="8"/>
          <w:rFonts w:ascii="仿宋_GB2312" w:hAnsi="Times New Roman" w:eastAsia="仿宋_GB2312" w:cs="Times New Roman"/>
          <w:b w:val="0"/>
          <w:i w:val="0"/>
          <w:caps w:val="0"/>
          <w:spacing w:val="0"/>
          <w:w w:val="100"/>
          <w:kern w:val="2"/>
          <w:sz w:val="32"/>
          <w:szCs w:val="32"/>
          <w:highlight w:val="none"/>
          <w:lang w:val="en-US" w:eastAsia="zh-CN" w:bidi="ar-SA"/>
        </w:rPr>
      </w:pPr>
      <w:r>
        <w:rPr>
          <w:rStyle w:val="8"/>
          <w:rFonts w:hint="eastAsia" w:ascii="仿宋_GB2312" w:hAnsi="Times New Roman" w:eastAsia="仿宋_GB2312"/>
          <w:b w:val="0"/>
          <w:i w:val="0"/>
          <w:caps w:val="0"/>
          <w:spacing w:val="0"/>
          <w:w w:val="100"/>
          <w:kern w:val="2"/>
          <w:sz w:val="32"/>
          <w:szCs w:val="32"/>
          <w:highlight w:val="none"/>
          <w:lang w:val="en-US" w:eastAsia="zh-CN" w:bidi="ar-SA"/>
        </w:rPr>
        <w:t>（三）</w:t>
      </w:r>
      <w:r>
        <w:rPr>
          <w:rStyle w:val="8"/>
          <w:rFonts w:ascii="仿宋_GB2312" w:hAnsi="Times New Roman" w:eastAsia="仿宋_GB2312"/>
          <w:b w:val="0"/>
          <w:i w:val="0"/>
          <w:caps w:val="0"/>
          <w:spacing w:val="0"/>
          <w:w w:val="100"/>
          <w:kern w:val="2"/>
          <w:sz w:val="32"/>
          <w:szCs w:val="32"/>
          <w:highlight w:val="none"/>
          <w:lang w:val="en-US" w:eastAsia="zh-CN" w:bidi="ar-SA"/>
        </w:rPr>
        <w:t>基地管理相关文件复印件</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ascii="仿宋_GB2312" w:hAnsi="Times New Roman" w:eastAsia="仿宋_GB2312"/>
          <w:b w:val="0"/>
          <w:i w:val="0"/>
          <w:caps w:val="0"/>
          <w:spacing w:val="0"/>
          <w:w w:val="100"/>
          <w:kern w:val="2"/>
          <w:sz w:val="32"/>
          <w:szCs w:val="32"/>
          <w:highlight w:val="none"/>
          <w:lang w:val="en-US" w:eastAsia="zh-CN" w:bidi="ar-SA"/>
        </w:rPr>
        <w:t>包括管理制度台账,入驻创业项目遴选、考核管理规定和准入（退出）管理办法等</w:t>
      </w:r>
      <w:r>
        <w:rPr>
          <w:rStyle w:val="8"/>
          <w:rFonts w:hint="eastAsia" w:ascii="仿宋_GB2312" w:eastAsia="仿宋_GB2312"/>
          <w:b w:val="0"/>
          <w:i w:val="0"/>
          <w:caps w:val="0"/>
          <w:spacing w:val="0"/>
          <w:w w:val="10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80" w:lineRule="exact"/>
        <w:ind w:firstLine="640" w:firstLineChars="200"/>
        <w:jc w:val="left"/>
        <w:textAlignment w:val="auto"/>
        <w:rPr>
          <w:rStyle w:val="8"/>
          <w:rFonts w:hint="eastAsia" w:ascii="仿宋_GB2312" w:eastAsia="仿宋_GB2312" w:cs="Times New Roman"/>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（四）专职孵化服务人员</w:t>
      </w:r>
      <w:r>
        <w:rPr>
          <w:rStyle w:val="8"/>
          <w:rFonts w:ascii="仿宋_GB2312" w:eastAsia="仿宋_GB2312"/>
          <w:b w:val="0"/>
          <w:i w:val="0"/>
          <w:caps w:val="0"/>
          <w:spacing w:val="0"/>
          <w:w w:val="100"/>
          <w:kern w:val="2"/>
          <w:sz w:val="32"/>
          <w:szCs w:val="32"/>
          <w:highlight w:val="none"/>
          <w:lang w:val="en" w:eastAsia="zh-CN" w:bidi="ar-SA"/>
        </w:rPr>
        <w:t>（</w:t>
      </w:r>
      <w:r>
        <w:rPr>
          <w:rStyle w:val="9"/>
          <w:rFonts w:hint="eastAsia" w:ascii="仿宋_GB2312" w:hAnsi="Times New Roman" w:eastAsia="仿宋_GB2312" w:cs="仿宋_GB2312"/>
          <w:b w:val="0"/>
          <w:i w:val="0"/>
          <w:caps w:val="0"/>
          <w:spacing w:val="0"/>
          <w:kern w:val="2"/>
          <w:sz w:val="32"/>
          <w:szCs w:val="32"/>
          <w:lang w:val="en-US" w:eastAsia="zh-CN" w:bidi="ar"/>
        </w:rPr>
        <w:t>需统计时点仍在职</w:t>
      </w:r>
      <w:r>
        <w:rPr>
          <w:rStyle w:val="9"/>
          <w:rFonts w:hint="eastAsia" w:ascii="仿宋_GB2312" w:hAnsi="Times New Roman" w:eastAsia="仿宋_GB2312" w:cs="仿宋_GB2312"/>
          <w:b w:val="0"/>
          <w:i w:val="0"/>
          <w:caps w:val="0"/>
          <w:color w:val="auto"/>
          <w:spacing w:val="0"/>
          <w:kern w:val="2"/>
          <w:sz w:val="32"/>
          <w:szCs w:val="32"/>
          <w:highlight w:val="none"/>
          <w:lang w:val="en-US" w:eastAsia="zh-CN" w:bidi="ar"/>
        </w:rPr>
        <w:t>，即</w:t>
      </w:r>
      <w:r>
        <w:rPr>
          <w:rStyle w:val="9"/>
          <w:rFonts w:hint="eastAsia" w:ascii="仿宋_GB2312" w:hAnsi="Times New Roman" w:eastAsia="仿宋_GB2312" w:cs="Times New Roman"/>
          <w:b w:val="0"/>
          <w:i w:val="0"/>
          <w:caps w:val="0"/>
          <w:color w:val="auto"/>
          <w:spacing w:val="0"/>
          <w:kern w:val="2"/>
          <w:sz w:val="32"/>
          <w:szCs w:val="32"/>
          <w:highlight w:val="none"/>
          <w:lang w:val="en-US" w:eastAsia="zh-CN" w:bidi="ar"/>
        </w:rPr>
        <w:t>2025年6月30日</w:t>
      </w:r>
      <w:r>
        <w:rPr>
          <w:rStyle w:val="9"/>
          <w:rFonts w:hint="eastAsia" w:ascii="仿宋_GB2312" w:hAnsi="Times New Roman" w:eastAsia="仿宋_GB2312" w:cs="仿宋_GB2312"/>
          <w:b w:val="0"/>
          <w:i w:val="0"/>
          <w:caps w:val="0"/>
          <w:color w:val="auto"/>
          <w:spacing w:val="0"/>
          <w:kern w:val="2"/>
          <w:sz w:val="32"/>
          <w:szCs w:val="32"/>
          <w:highlight w:val="none"/>
          <w:lang w:val="en-US" w:eastAsia="zh-CN" w:bidi="ar"/>
        </w:rPr>
        <w:t>仍在职</w:t>
      </w:r>
      <w:r>
        <w:rPr>
          <w:rStyle w:val="8"/>
          <w:rFonts w:ascii="仿宋_GB2312" w:eastAsia="仿宋_GB2312"/>
          <w:b w:val="0"/>
          <w:i w:val="0"/>
          <w:caps w:val="0"/>
          <w:color w:val="auto"/>
          <w:spacing w:val="0"/>
          <w:w w:val="100"/>
          <w:kern w:val="2"/>
          <w:sz w:val="32"/>
          <w:szCs w:val="32"/>
          <w:highlight w:val="none"/>
          <w:lang w:val="en" w:eastAsia="zh-CN" w:bidi="ar-SA"/>
        </w:rPr>
        <w:t>）</w:t>
      </w:r>
      <w:r>
        <w:rPr>
          <w:rStyle w:val="8"/>
          <w:rFonts w:ascii="仿宋_GB2312" w:hAnsi="Times New Roman" w:eastAsia="仿宋_GB2312"/>
          <w:b w:val="0"/>
          <w:i w:val="0"/>
          <w:caps w:val="0"/>
          <w:color w:val="auto"/>
          <w:spacing w:val="0"/>
          <w:w w:val="100"/>
          <w:kern w:val="2"/>
          <w:sz w:val="32"/>
          <w:szCs w:val="32"/>
          <w:highlight w:val="none"/>
          <w:lang w:val="en-US" w:eastAsia="zh-CN" w:bidi="ar-SA"/>
        </w:rPr>
        <w:t>的学历证书复印件、劳动合同复印</w:t>
      </w:r>
      <w:r>
        <w:rPr>
          <w:rStyle w:val="8"/>
          <w:rFonts w:ascii="仿宋_GB2312" w:hAnsi="Times New Roman" w:eastAsia="仿宋_GB2312"/>
          <w:b w:val="0"/>
          <w:i w:val="0"/>
          <w:caps w:val="0"/>
          <w:spacing w:val="0"/>
          <w:w w:val="100"/>
          <w:kern w:val="2"/>
          <w:sz w:val="32"/>
          <w:szCs w:val="32"/>
          <w:highlight w:val="none"/>
          <w:lang w:val="en-US" w:eastAsia="zh-CN" w:bidi="ar-SA"/>
        </w:rPr>
        <w:t>件</w:t>
      </w:r>
      <w:r>
        <w:rPr>
          <w:rStyle w:val="8"/>
          <w:rFonts w:hint="eastAsia" w:ascii="仿宋_GB2312" w:eastAsia="仿宋_GB2312"/>
          <w:b w:val="0"/>
          <w:i w:val="0"/>
          <w:caps w:val="0"/>
          <w:spacing w:val="0"/>
          <w:w w:val="100"/>
          <w:kern w:val="2"/>
          <w:sz w:val="32"/>
          <w:szCs w:val="32"/>
          <w:highlight w:val="none"/>
          <w:lang w:val="en" w:eastAsia="zh-CN" w:bidi="ar-SA"/>
        </w:rPr>
        <w:t>、</w:t>
      </w:r>
      <w:r>
        <w:rPr>
          <w:rStyle w:val="8"/>
          <w:rFonts w:hint="eastAsia" w:ascii="仿宋_GB2312" w:eastAsia="仿宋_GB2312"/>
          <w:b w:val="0"/>
          <w:i w:val="0"/>
          <w:caps w:val="0"/>
          <w:spacing w:val="0"/>
          <w:w w:val="100"/>
          <w:kern w:val="2"/>
          <w:sz w:val="32"/>
          <w:szCs w:val="32"/>
          <w:highlight w:val="none"/>
          <w:lang w:val="en-US" w:eastAsia="zh-CN" w:bidi="ar-SA"/>
        </w:rPr>
        <w:t>近一年缴交社保记录材料（如劳动关系建立未满一年，则根据实际提供）、</w:t>
      </w:r>
      <w:r>
        <w:rPr>
          <w:rStyle w:val="9"/>
          <w:rFonts w:hint="eastAsia" w:ascii="仿宋_GB2312" w:hAnsi="Times New Roman" w:eastAsia="仿宋_GB2312" w:cs="仿宋_GB2312"/>
          <w:b w:val="0"/>
          <w:i w:val="0"/>
          <w:caps w:val="0"/>
          <w:spacing w:val="0"/>
          <w:kern w:val="2"/>
          <w:sz w:val="32"/>
          <w:szCs w:val="32"/>
          <w:lang w:val="en-US" w:eastAsia="zh-CN" w:bidi="ar"/>
        </w:rPr>
        <w:t>孵化服务专业能力证明材料（如工作经历简介、相关证书等）。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80" w:lineRule="exact"/>
        <w:ind w:firstLine="640" w:firstLineChars="200"/>
        <w:jc w:val="left"/>
        <w:textAlignment w:val="auto"/>
        <w:rPr>
          <w:rStyle w:val="8"/>
          <w:rFonts w:hint="eastAsia" w:ascii="仿宋_GB2312" w:hAnsi="Times New Roman" w:eastAsia="仿宋_GB2312" w:cs="Times New Roman"/>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（五）基地聘请的专（兼）职创业导师</w:t>
      </w:r>
      <w:r>
        <w:rPr>
          <w:rStyle w:val="8"/>
          <w:rFonts w:ascii="仿宋_GB2312" w:eastAsia="仿宋_GB2312"/>
          <w:b w:val="0"/>
          <w:i w:val="0"/>
          <w:caps w:val="0"/>
          <w:spacing w:val="0"/>
          <w:w w:val="100"/>
          <w:kern w:val="2"/>
          <w:sz w:val="32"/>
          <w:szCs w:val="32"/>
          <w:highlight w:val="none"/>
          <w:lang w:val="en" w:eastAsia="zh-CN" w:bidi="ar-SA"/>
        </w:rPr>
        <w:t>（</w:t>
      </w:r>
      <w:r>
        <w:rPr>
          <w:rStyle w:val="8"/>
          <w:rFonts w:hint="eastAsia" w:ascii="仿宋_GB2312" w:hAnsi="Times New Roman" w:eastAsia="仿宋_GB2312"/>
          <w:b w:val="0"/>
          <w:i w:val="0"/>
          <w:caps w:val="0"/>
          <w:spacing w:val="0"/>
          <w:w w:val="100"/>
          <w:kern w:val="2"/>
          <w:sz w:val="32"/>
          <w:szCs w:val="32"/>
          <w:highlight w:val="none"/>
          <w:lang w:val="en-US" w:eastAsia="zh-CN" w:bidi="ar-SA"/>
        </w:rPr>
        <w:t>统计期末仍</w:t>
      </w:r>
      <w:r>
        <w:rPr>
          <w:rStyle w:val="8"/>
          <w:rFonts w:ascii="仿宋_GB2312" w:hAnsi="Times New Roman" w:eastAsia="仿宋_GB2312"/>
          <w:b w:val="0"/>
          <w:i w:val="0"/>
          <w:caps w:val="0"/>
          <w:spacing w:val="0"/>
          <w:w w:val="100"/>
          <w:kern w:val="2"/>
          <w:sz w:val="32"/>
          <w:szCs w:val="32"/>
          <w:highlight w:val="none"/>
          <w:lang w:val="en-US" w:eastAsia="zh-CN" w:bidi="ar-SA"/>
        </w:rPr>
        <w:t>在职</w:t>
      </w:r>
      <w:r>
        <w:rPr>
          <w:rStyle w:val="8"/>
          <w:rFonts w:ascii="仿宋_GB2312" w:eastAsia="仿宋_GB2312"/>
          <w:b w:val="0"/>
          <w:i w:val="0"/>
          <w:caps w:val="0"/>
          <w:spacing w:val="0"/>
          <w:w w:val="100"/>
          <w:kern w:val="2"/>
          <w:sz w:val="32"/>
          <w:szCs w:val="32"/>
          <w:highlight w:val="none"/>
          <w:lang w:val="en" w:eastAsia="zh-CN" w:bidi="ar-SA"/>
        </w:rPr>
        <w:t>）</w:t>
      </w:r>
      <w:r>
        <w:rPr>
          <w:rStyle w:val="8"/>
          <w:rFonts w:hint="eastAsia" w:ascii="仿宋_GB2312" w:eastAsia="仿宋_GB2312"/>
          <w:b w:val="0"/>
          <w:i w:val="0"/>
          <w:caps w:val="0"/>
          <w:spacing w:val="0"/>
          <w:w w:val="100"/>
          <w:kern w:val="2"/>
          <w:sz w:val="32"/>
          <w:szCs w:val="32"/>
          <w:highlight w:val="none"/>
          <w:lang w:val="en" w:eastAsia="zh-CN" w:bidi="ar-SA"/>
        </w:rPr>
        <w:t>的</w:t>
      </w:r>
      <w:r>
        <w:rPr>
          <w:rStyle w:val="8"/>
          <w:rFonts w:ascii="仿宋_GB2312" w:hAnsi="Times New Roman" w:eastAsia="仿宋_GB2312"/>
          <w:b w:val="0"/>
          <w:i w:val="0"/>
          <w:caps w:val="0"/>
          <w:spacing w:val="0"/>
          <w:w w:val="100"/>
          <w:kern w:val="2"/>
          <w:sz w:val="32"/>
          <w:szCs w:val="32"/>
          <w:highlight w:val="none"/>
          <w:lang w:val="en-US" w:eastAsia="zh-CN" w:bidi="ar-SA"/>
        </w:rPr>
        <w:t>简介</w:t>
      </w:r>
      <w:r>
        <w:rPr>
          <w:rStyle w:val="8"/>
          <w:rFonts w:hint="eastAsia" w:ascii="仿宋_GB2312" w:hAnsi="Times New Roman" w:eastAsia="仿宋_GB2312"/>
          <w:b w:val="0"/>
          <w:i w:val="0"/>
          <w:caps w:val="0"/>
          <w:spacing w:val="0"/>
          <w:w w:val="100"/>
          <w:kern w:val="2"/>
          <w:sz w:val="32"/>
          <w:szCs w:val="32"/>
          <w:highlight w:val="none"/>
          <w:lang w:val="en-US" w:eastAsia="zh-CN" w:bidi="ar-SA"/>
        </w:rPr>
        <w:t>、基地</w:t>
      </w:r>
      <w:r>
        <w:rPr>
          <w:rStyle w:val="8"/>
          <w:rFonts w:ascii="仿宋_GB2312" w:hAnsi="Times New Roman" w:eastAsia="仿宋_GB2312"/>
          <w:b w:val="0"/>
          <w:i w:val="0"/>
          <w:caps w:val="0"/>
          <w:spacing w:val="0"/>
          <w:w w:val="100"/>
          <w:kern w:val="2"/>
          <w:sz w:val="32"/>
          <w:szCs w:val="32"/>
          <w:highlight w:val="none"/>
          <w:lang w:val="en-US" w:eastAsia="zh-CN" w:bidi="ar-SA"/>
        </w:rPr>
        <w:t>与导师签订的</w:t>
      </w:r>
      <w:r>
        <w:rPr>
          <w:rStyle w:val="8"/>
          <w:rFonts w:hint="eastAsia" w:ascii="仿宋_GB2312" w:eastAsia="仿宋_GB2312"/>
          <w:b w:val="0"/>
          <w:i w:val="0"/>
          <w:caps w:val="0"/>
          <w:spacing w:val="0"/>
          <w:w w:val="100"/>
          <w:kern w:val="2"/>
          <w:sz w:val="32"/>
          <w:szCs w:val="32"/>
          <w:highlight w:val="none"/>
          <w:lang w:val="en-US" w:eastAsia="zh-CN" w:bidi="ar-SA"/>
        </w:rPr>
        <w:t>服务</w:t>
      </w:r>
      <w:r>
        <w:rPr>
          <w:rStyle w:val="8"/>
          <w:rFonts w:ascii="仿宋_GB2312" w:hAnsi="Times New Roman" w:eastAsia="仿宋_GB2312"/>
          <w:b w:val="0"/>
          <w:i w:val="0"/>
          <w:caps w:val="0"/>
          <w:spacing w:val="0"/>
          <w:w w:val="100"/>
          <w:kern w:val="2"/>
          <w:sz w:val="32"/>
          <w:szCs w:val="32"/>
          <w:highlight w:val="none"/>
          <w:lang w:val="en-US" w:eastAsia="zh-CN" w:bidi="ar-SA"/>
        </w:rPr>
        <w:t>协议或聘书复印件</w:t>
      </w:r>
      <w:r>
        <w:rPr>
          <w:rStyle w:val="8"/>
          <w:rFonts w:hint="eastAsia" w:ascii="仿宋_GB2312" w:hAnsi="Times New Roman" w:eastAsia="仿宋_GB2312"/>
          <w:b w:val="0"/>
          <w:i w:val="0"/>
          <w:caps w:val="0"/>
          <w:spacing w:val="0"/>
          <w:w w:val="10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eastAsia" w:ascii="仿宋_GB2312" w:hAnsi="Times New Roman" w:eastAsia="仿宋_GB2312" w:cs="Times New Roman"/>
          <w:b w:val="0"/>
          <w:i w:val="0"/>
          <w:caps w:val="0"/>
          <w:spacing w:val="0"/>
          <w:w w:val="100"/>
          <w:kern w:val="2"/>
          <w:sz w:val="32"/>
          <w:szCs w:val="32"/>
          <w:highlight w:val="none"/>
          <w:lang w:val="en-US" w:eastAsia="zh-CN" w:bidi="ar-SA"/>
        </w:rPr>
      </w:pPr>
      <w:r>
        <w:rPr>
          <w:rStyle w:val="8"/>
          <w:rFonts w:hint="eastAsia" w:ascii="仿宋_GB2312" w:hAnsi="Times New Roman" w:eastAsia="仿宋_GB2312"/>
          <w:b w:val="0"/>
          <w:i w:val="0"/>
          <w:caps w:val="0"/>
          <w:spacing w:val="0"/>
          <w:w w:val="100"/>
          <w:kern w:val="2"/>
          <w:sz w:val="32"/>
          <w:szCs w:val="32"/>
          <w:highlight w:val="none"/>
          <w:lang w:val="en-US" w:eastAsia="zh-CN" w:bidi="ar-SA"/>
        </w:rPr>
        <w:t>（六）基地引入</w:t>
      </w:r>
      <w:r>
        <w:rPr>
          <w:rStyle w:val="8"/>
          <w:rFonts w:hint="eastAsia" w:ascii="仿宋_GB2312" w:eastAsia="仿宋_GB2312"/>
          <w:b w:val="0"/>
          <w:i w:val="0"/>
          <w:caps w:val="0"/>
          <w:spacing w:val="0"/>
          <w:w w:val="100"/>
          <w:kern w:val="2"/>
          <w:sz w:val="32"/>
          <w:szCs w:val="32"/>
          <w:highlight w:val="none"/>
          <w:lang w:val="en-US" w:eastAsia="zh-CN" w:bidi="ar-SA"/>
        </w:rPr>
        <w:t>或战略合作的外部专业</w:t>
      </w:r>
      <w:r>
        <w:rPr>
          <w:rStyle w:val="8"/>
          <w:rFonts w:hint="eastAsia" w:ascii="仿宋_GB2312" w:hAnsi="Times New Roman" w:eastAsia="仿宋_GB2312"/>
          <w:b w:val="0"/>
          <w:i w:val="0"/>
          <w:caps w:val="0"/>
          <w:spacing w:val="0"/>
          <w:w w:val="100"/>
          <w:kern w:val="2"/>
          <w:sz w:val="32"/>
          <w:szCs w:val="32"/>
          <w:highlight w:val="none"/>
          <w:lang w:val="en-US" w:eastAsia="zh-CN" w:bidi="ar-SA"/>
        </w:rPr>
        <w:t>服务</w:t>
      </w:r>
      <w:r>
        <w:rPr>
          <w:rStyle w:val="8"/>
          <w:rFonts w:hint="eastAsia" w:ascii="仿宋_GB2312" w:eastAsia="仿宋_GB2312"/>
          <w:b w:val="0"/>
          <w:i w:val="0"/>
          <w:caps w:val="0"/>
          <w:spacing w:val="0"/>
          <w:w w:val="100"/>
          <w:kern w:val="2"/>
          <w:sz w:val="32"/>
          <w:szCs w:val="32"/>
          <w:highlight w:val="none"/>
          <w:lang w:val="en-US" w:eastAsia="zh-CN" w:bidi="ar-SA"/>
        </w:rPr>
        <w:t>机构</w:t>
      </w:r>
      <w:r>
        <w:rPr>
          <w:rStyle w:val="8"/>
          <w:rFonts w:hint="eastAsia" w:ascii="仿宋_GB2312" w:hAnsi="Times New Roman" w:eastAsia="仿宋_GB2312"/>
          <w:b w:val="0"/>
          <w:i w:val="0"/>
          <w:caps w:val="0"/>
          <w:spacing w:val="0"/>
          <w:w w:val="100"/>
          <w:kern w:val="2"/>
          <w:sz w:val="32"/>
          <w:szCs w:val="32"/>
          <w:highlight w:val="none"/>
          <w:lang w:val="en-US" w:eastAsia="zh-CN" w:bidi="ar-SA"/>
        </w:rPr>
        <w:t>情况证明材料（统计时间截至202</w:t>
      </w:r>
      <w:r>
        <w:rPr>
          <w:rStyle w:val="8"/>
          <w:rFonts w:hint="eastAsia" w:ascii="仿宋_GB2312" w:eastAsia="仿宋_GB2312"/>
          <w:b w:val="0"/>
          <w:i w:val="0"/>
          <w:caps w:val="0"/>
          <w:spacing w:val="0"/>
          <w:w w:val="100"/>
          <w:kern w:val="2"/>
          <w:sz w:val="32"/>
          <w:szCs w:val="32"/>
          <w:highlight w:val="none"/>
          <w:lang w:val="en-US" w:eastAsia="zh-CN" w:bidi="ar-SA"/>
        </w:rPr>
        <w:t>5</w:t>
      </w:r>
      <w:r>
        <w:rPr>
          <w:rStyle w:val="8"/>
          <w:rFonts w:hint="eastAsia" w:ascii="仿宋_GB2312" w:hAnsi="Times New Roman" w:eastAsia="仿宋_GB2312"/>
          <w:b w:val="0"/>
          <w:i w:val="0"/>
          <w:caps w:val="0"/>
          <w:spacing w:val="0"/>
          <w:w w:val="100"/>
          <w:kern w:val="2"/>
          <w:sz w:val="32"/>
          <w:szCs w:val="32"/>
          <w:highlight w:val="none"/>
          <w:lang w:val="en-US" w:eastAsia="zh-CN" w:bidi="ar-SA"/>
        </w:rPr>
        <w:t>年6月30日）</w:t>
      </w:r>
      <w:r>
        <w:rPr>
          <w:rStyle w:val="8"/>
          <w:rFonts w:hint="eastAsia" w:ascii="仿宋_GB2312" w:eastAsia="仿宋_GB2312"/>
          <w:b w:val="0"/>
          <w:i w:val="0"/>
          <w:caps w:val="0"/>
          <w:spacing w:val="0"/>
          <w:w w:val="100"/>
          <w:kern w:val="2"/>
          <w:sz w:val="32"/>
          <w:szCs w:val="32"/>
          <w:highlight w:val="none"/>
          <w:lang w:val="en-US" w:eastAsia="zh-CN" w:bidi="ar-SA"/>
        </w:rPr>
        <w:t>，包括：</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default" w:ascii="仿宋_GB2312" w:eastAsia="仿宋_GB2312" w:cs="Times New Roman"/>
          <w:b w:val="0"/>
          <w:i w:val="0"/>
          <w:caps w:val="0"/>
          <w:spacing w:val="0"/>
          <w:w w:val="100"/>
          <w:kern w:val="2"/>
          <w:sz w:val="32"/>
          <w:szCs w:val="32"/>
          <w:highlight w:val="none"/>
          <w:lang w:val="en"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1.相关服务机构简介；</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eastAsia" w:ascii="仿宋_GB2312" w:hAnsi="Times New Roman" w:eastAsia="仿宋_GB2312"/>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2.</w:t>
      </w:r>
      <w:r>
        <w:rPr>
          <w:rStyle w:val="8"/>
          <w:rFonts w:hint="eastAsia" w:ascii="仿宋_GB2312" w:hAnsi="Times New Roman" w:eastAsia="仿宋_GB2312"/>
          <w:b w:val="0"/>
          <w:i w:val="0"/>
          <w:caps w:val="0"/>
          <w:spacing w:val="0"/>
          <w:w w:val="100"/>
          <w:kern w:val="2"/>
          <w:sz w:val="32"/>
          <w:szCs w:val="32"/>
          <w:highlight w:val="none"/>
          <w:lang w:val="en-US" w:eastAsia="zh-CN" w:bidi="ar-SA"/>
        </w:rPr>
        <w:t>基地与相关服务机构签订的</w:t>
      </w:r>
      <w:r>
        <w:rPr>
          <w:rStyle w:val="8"/>
          <w:rFonts w:hint="eastAsia" w:ascii="仿宋_GB2312" w:eastAsia="仿宋_GB2312"/>
          <w:b w:val="0"/>
          <w:i w:val="0"/>
          <w:caps w:val="0"/>
          <w:spacing w:val="0"/>
          <w:w w:val="100"/>
          <w:kern w:val="2"/>
          <w:sz w:val="32"/>
          <w:szCs w:val="32"/>
          <w:highlight w:val="none"/>
          <w:lang w:val="en-US" w:eastAsia="zh-CN" w:bidi="ar-SA"/>
        </w:rPr>
        <w:t>服务</w:t>
      </w:r>
      <w:r>
        <w:rPr>
          <w:rStyle w:val="8"/>
          <w:rFonts w:hint="eastAsia" w:ascii="仿宋_GB2312" w:hAnsi="Times New Roman" w:eastAsia="仿宋_GB2312"/>
          <w:b w:val="0"/>
          <w:i w:val="0"/>
          <w:caps w:val="0"/>
          <w:spacing w:val="0"/>
          <w:w w:val="100"/>
          <w:kern w:val="2"/>
          <w:sz w:val="32"/>
          <w:szCs w:val="32"/>
          <w:highlight w:val="none"/>
          <w:lang w:val="en-US" w:eastAsia="zh-CN" w:bidi="ar-SA"/>
        </w:rPr>
        <w:t>协议复印件。</w:t>
      </w:r>
    </w:p>
    <w:p>
      <w:pPr>
        <w:pStyle w:val="2"/>
        <w:ind w:firstLine="640" w:firstLineChars="200"/>
        <w:rPr>
          <w:rFonts w:hint="default"/>
          <w:lang w:val="en" w:eastAsia="zh-CN"/>
        </w:rPr>
      </w:pPr>
      <w:r>
        <w:rPr>
          <w:rStyle w:val="8"/>
          <w:rFonts w:hint="default" w:ascii="仿宋_GB2312" w:eastAsia="仿宋_GB2312"/>
          <w:b w:val="0"/>
          <w:i w:val="0"/>
          <w:caps w:val="0"/>
          <w:spacing w:val="0"/>
          <w:w w:val="100"/>
          <w:kern w:val="2"/>
          <w:sz w:val="32"/>
          <w:szCs w:val="32"/>
          <w:highlight w:val="none"/>
          <w:lang w:val="en" w:eastAsia="zh-CN" w:bidi="ar-SA"/>
        </w:rPr>
        <w:t>3</w:t>
      </w:r>
      <w:r>
        <w:rPr>
          <w:rStyle w:val="8"/>
          <w:rFonts w:hint="eastAsia" w:ascii="仿宋_GB2312" w:eastAsia="仿宋_GB2312"/>
          <w:b w:val="0"/>
          <w:i w:val="0"/>
          <w:caps w:val="0"/>
          <w:spacing w:val="0"/>
          <w:w w:val="100"/>
          <w:kern w:val="2"/>
          <w:sz w:val="32"/>
          <w:szCs w:val="32"/>
          <w:highlight w:val="none"/>
          <w:lang w:val="en-US" w:eastAsia="zh-CN" w:bidi="ar-SA"/>
        </w:rPr>
        <w:t>.相关服务台账记录。</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jc w:val="both"/>
        <w:textAlignment w:val="baseline"/>
        <w:rPr>
          <w:rStyle w:val="8"/>
          <w:rFonts w:hint="default" w:ascii="仿宋_GB2312" w:hAnsi="Times New Roman" w:eastAsia="仿宋_GB2312" w:cs="Times New Roman"/>
          <w:b w:val="0"/>
          <w:i w:val="0"/>
          <w:caps w:val="0"/>
          <w:spacing w:val="0"/>
          <w:w w:val="100"/>
          <w:kern w:val="2"/>
          <w:sz w:val="32"/>
          <w:szCs w:val="32"/>
          <w:highlight w:val="none"/>
          <w:lang w:val="en" w:eastAsia="zh-CN" w:bidi="ar-SA"/>
        </w:rPr>
      </w:pPr>
      <w:r>
        <w:rPr>
          <w:rStyle w:val="8"/>
          <w:rFonts w:hint="eastAsia" w:ascii="仿宋_GB2312" w:eastAsia="仿宋_GB2312"/>
          <w:b w:val="0"/>
          <w:i w:val="0"/>
          <w:caps w:val="0"/>
          <w:spacing w:val="0"/>
          <w:w w:val="100"/>
          <w:kern w:val="2"/>
          <w:sz w:val="32"/>
          <w:szCs w:val="32"/>
          <w:highlight w:val="none"/>
          <w:lang w:val="en" w:eastAsia="zh-CN" w:bidi="ar-SA"/>
        </w:rPr>
        <w:t>（七）</w:t>
      </w:r>
      <w:r>
        <w:rPr>
          <w:rStyle w:val="8"/>
          <w:rFonts w:hint="default" w:ascii="仿宋_GB2312" w:eastAsia="仿宋_GB2312"/>
          <w:b w:val="0"/>
          <w:i w:val="0"/>
          <w:caps w:val="0"/>
          <w:spacing w:val="0"/>
          <w:w w:val="100"/>
          <w:kern w:val="2"/>
          <w:sz w:val="32"/>
          <w:szCs w:val="32"/>
          <w:highlight w:val="none"/>
          <w:lang w:val="en" w:eastAsia="zh-CN" w:bidi="ar-SA"/>
        </w:rPr>
        <w:t>基地提供</w:t>
      </w:r>
      <w:r>
        <w:rPr>
          <w:rStyle w:val="8"/>
          <w:rFonts w:hint="eastAsia" w:ascii="仿宋_GB2312" w:eastAsia="仿宋_GB2312"/>
          <w:b w:val="0"/>
          <w:i w:val="0"/>
          <w:caps w:val="0"/>
          <w:spacing w:val="0"/>
          <w:w w:val="100"/>
          <w:kern w:val="2"/>
          <w:sz w:val="32"/>
          <w:szCs w:val="32"/>
          <w:highlight w:val="none"/>
          <w:lang w:val="en" w:eastAsia="zh-CN" w:bidi="ar-SA"/>
        </w:rPr>
        <w:t>“一站式”政务</w:t>
      </w:r>
      <w:r>
        <w:rPr>
          <w:rStyle w:val="8"/>
          <w:rFonts w:hint="default" w:ascii="仿宋_GB2312" w:eastAsia="仿宋_GB2312"/>
          <w:b w:val="0"/>
          <w:i w:val="0"/>
          <w:caps w:val="0"/>
          <w:spacing w:val="0"/>
          <w:w w:val="100"/>
          <w:kern w:val="2"/>
          <w:sz w:val="32"/>
          <w:szCs w:val="32"/>
          <w:highlight w:val="none"/>
          <w:lang w:val="en" w:eastAsia="zh-CN" w:bidi="ar-SA"/>
        </w:rPr>
        <w:t>服务</w:t>
      </w:r>
      <w:r>
        <w:rPr>
          <w:rStyle w:val="8"/>
          <w:rFonts w:hint="eastAsia" w:ascii="仿宋_GB2312" w:eastAsia="仿宋_GB2312"/>
          <w:b w:val="0"/>
          <w:i w:val="0"/>
          <w:caps w:val="0"/>
          <w:spacing w:val="0"/>
          <w:w w:val="100"/>
          <w:kern w:val="2"/>
          <w:sz w:val="32"/>
          <w:szCs w:val="32"/>
          <w:highlight w:val="none"/>
          <w:lang w:val="en" w:eastAsia="zh-CN" w:bidi="ar-SA"/>
        </w:rPr>
        <w:t>或政务服务代理功能</w:t>
      </w:r>
      <w:r>
        <w:rPr>
          <w:rStyle w:val="8"/>
          <w:rFonts w:hint="default" w:ascii="仿宋_GB2312" w:eastAsia="仿宋_GB2312"/>
          <w:b w:val="0"/>
          <w:i w:val="0"/>
          <w:caps w:val="0"/>
          <w:spacing w:val="0"/>
          <w:w w:val="100"/>
          <w:kern w:val="2"/>
          <w:sz w:val="32"/>
          <w:szCs w:val="32"/>
          <w:highlight w:val="none"/>
          <w:lang w:val="en" w:eastAsia="zh-CN" w:bidi="ar-SA"/>
        </w:rPr>
        <w:t>情况</w:t>
      </w:r>
      <w:r>
        <w:rPr>
          <w:rStyle w:val="8"/>
          <w:rFonts w:hint="eastAsia" w:ascii="仿宋_GB2312" w:eastAsia="仿宋_GB2312"/>
          <w:b w:val="0"/>
          <w:i w:val="0"/>
          <w:caps w:val="0"/>
          <w:spacing w:val="0"/>
          <w:w w:val="100"/>
          <w:kern w:val="2"/>
          <w:sz w:val="32"/>
          <w:szCs w:val="32"/>
          <w:highlight w:val="none"/>
          <w:lang w:val="en" w:eastAsia="zh-CN" w:bidi="ar-SA"/>
        </w:rPr>
        <w:t>证明材料</w:t>
      </w:r>
      <w:r>
        <w:rPr>
          <w:rStyle w:val="8"/>
          <w:rFonts w:hint="eastAsia" w:ascii="仿宋_GB2312" w:hAnsi="Times New Roman" w:eastAsia="仿宋_GB2312"/>
          <w:b w:val="0"/>
          <w:i w:val="0"/>
          <w:caps w:val="0"/>
          <w:spacing w:val="0"/>
          <w:w w:val="100"/>
          <w:kern w:val="2"/>
          <w:sz w:val="32"/>
          <w:szCs w:val="32"/>
          <w:highlight w:val="none"/>
          <w:lang w:val="en-US" w:eastAsia="zh-CN" w:bidi="ar-SA"/>
        </w:rPr>
        <w:t>（统计时间截至202</w:t>
      </w:r>
      <w:r>
        <w:rPr>
          <w:rStyle w:val="8"/>
          <w:rFonts w:hint="eastAsia" w:ascii="仿宋_GB2312" w:eastAsia="仿宋_GB2312"/>
          <w:b w:val="0"/>
          <w:i w:val="0"/>
          <w:caps w:val="0"/>
          <w:spacing w:val="0"/>
          <w:w w:val="100"/>
          <w:kern w:val="2"/>
          <w:sz w:val="32"/>
          <w:szCs w:val="32"/>
          <w:highlight w:val="none"/>
          <w:lang w:val="en-US" w:eastAsia="zh-CN" w:bidi="ar-SA"/>
        </w:rPr>
        <w:t>5</w:t>
      </w:r>
      <w:r>
        <w:rPr>
          <w:rStyle w:val="8"/>
          <w:rFonts w:hint="eastAsia" w:ascii="仿宋_GB2312" w:hAnsi="Times New Roman" w:eastAsia="仿宋_GB2312"/>
          <w:b w:val="0"/>
          <w:i w:val="0"/>
          <w:caps w:val="0"/>
          <w:spacing w:val="0"/>
          <w:w w:val="100"/>
          <w:kern w:val="2"/>
          <w:sz w:val="32"/>
          <w:szCs w:val="32"/>
          <w:highlight w:val="none"/>
          <w:lang w:val="en-US" w:eastAsia="zh-CN" w:bidi="ar-SA"/>
        </w:rPr>
        <w:t>年6月30日）</w:t>
      </w:r>
      <w:r>
        <w:rPr>
          <w:rStyle w:val="8"/>
          <w:rFonts w:hint="eastAsia" w:ascii="仿宋_GB2312" w:eastAsia="仿宋_GB2312"/>
          <w:b w:val="0"/>
          <w:i w:val="0"/>
          <w:caps w:val="0"/>
          <w:spacing w:val="0"/>
          <w:w w:val="100"/>
          <w:kern w:val="2"/>
          <w:sz w:val="32"/>
          <w:szCs w:val="32"/>
          <w:highlight w:val="none"/>
          <w:lang w:val="en" w:eastAsia="zh-CN" w:bidi="ar-SA"/>
        </w:rPr>
        <w:t>，包括：</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jc w:val="both"/>
        <w:textAlignment w:val="baseline"/>
        <w:rPr>
          <w:rStyle w:val="8"/>
          <w:rFonts w:ascii="仿宋_GB2312" w:hAnsi="Times New Roman" w:eastAsia="仿宋_GB2312" w:cs="Times New Roman"/>
          <w:b w:val="0"/>
          <w:i w:val="0"/>
          <w:caps w:val="0"/>
          <w:spacing w:val="0"/>
          <w:w w:val="100"/>
          <w:kern w:val="2"/>
          <w:sz w:val="32"/>
          <w:szCs w:val="32"/>
          <w:highlight w:val="none"/>
          <w:lang w:val="en"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1.</w:t>
      </w:r>
      <w:r>
        <w:rPr>
          <w:rStyle w:val="8"/>
          <w:rFonts w:ascii="仿宋_GB2312" w:hAnsi="Times New Roman" w:eastAsia="仿宋_GB2312"/>
          <w:b w:val="0"/>
          <w:i w:val="0"/>
          <w:caps w:val="0"/>
          <w:spacing w:val="0"/>
          <w:w w:val="100"/>
          <w:kern w:val="2"/>
          <w:sz w:val="32"/>
          <w:szCs w:val="32"/>
          <w:highlight w:val="none"/>
          <w:lang w:val="en-US" w:eastAsia="zh-CN" w:bidi="ar-SA"/>
        </w:rPr>
        <w:t>基地提供</w:t>
      </w:r>
      <w:r>
        <w:rPr>
          <w:rStyle w:val="8"/>
          <w:rFonts w:ascii="仿宋_GB2312" w:eastAsia="仿宋_GB2312"/>
          <w:b w:val="0"/>
          <w:i w:val="0"/>
          <w:caps w:val="0"/>
          <w:spacing w:val="0"/>
          <w:w w:val="100"/>
          <w:kern w:val="2"/>
          <w:sz w:val="32"/>
          <w:szCs w:val="32"/>
          <w:highlight w:val="none"/>
          <w:lang w:val="en" w:eastAsia="zh-CN" w:bidi="ar-SA"/>
        </w:rPr>
        <w:t>各类</w:t>
      </w:r>
      <w:r>
        <w:rPr>
          <w:rStyle w:val="8"/>
          <w:rFonts w:hint="eastAsia" w:ascii="仿宋_GB2312" w:eastAsia="仿宋_GB2312"/>
          <w:b w:val="0"/>
          <w:i w:val="0"/>
          <w:caps w:val="0"/>
          <w:spacing w:val="0"/>
          <w:w w:val="100"/>
          <w:kern w:val="2"/>
          <w:sz w:val="32"/>
          <w:szCs w:val="32"/>
          <w:highlight w:val="none"/>
          <w:lang w:val="en" w:eastAsia="zh-CN" w:bidi="ar-SA"/>
        </w:rPr>
        <w:t>政务</w:t>
      </w:r>
      <w:r>
        <w:rPr>
          <w:rStyle w:val="8"/>
          <w:rFonts w:ascii="仿宋_GB2312" w:hAnsi="Times New Roman" w:eastAsia="仿宋_GB2312"/>
          <w:b w:val="0"/>
          <w:i w:val="0"/>
          <w:caps w:val="0"/>
          <w:spacing w:val="0"/>
          <w:w w:val="100"/>
          <w:kern w:val="2"/>
          <w:sz w:val="32"/>
          <w:szCs w:val="32"/>
          <w:highlight w:val="none"/>
          <w:lang w:val="en-US" w:eastAsia="zh-CN" w:bidi="ar-SA"/>
        </w:rPr>
        <w:t>服务</w:t>
      </w:r>
      <w:r>
        <w:rPr>
          <w:rStyle w:val="8"/>
          <w:rFonts w:hint="eastAsia" w:ascii="仿宋_GB2312" w:hAnsi="Times New Roman" w:eastAsia="仿宋_GB2312"/>
          <w:b w:val="0"/>
          <w:i w:val="0"/>
          <w:caps w:val="0"/>
          <w:spacing w:val="0"/>
          <w:w w:val="100"/>
          <w:kern w:val="2"/>
          <w:sz w:val="32"/>
          <w:szCs w:val="32"/>
          <w:highlight w:val="none"/>
          <w:lang w:val="en-US" w:eastAsia="zh-CN" w:bidi="ar-SA"/>
        </w:rPr>
        <w:t>或政务服务代理</w:t>
      </w:r>
      <w:r>
        <w:rPr>
          <w:rStyle w:val="8"/>
          <w:rFonts w:ascii="仿宋_GB2312" w:eastAsia="仿宋_GB2312"/>
          <w:b w:val="0"/>
          <w:i w:val="0"/>
          <w:caps w:val="0"/>
          <w:spacing w:val="0"/>
          <w:w w:val="100"/>
          <w:kern w:val="2"/>
          <w:sz w:val="32"/>
          <w:szCs w:val="32"/>
          <w:highlight w:val="none"/>
          <w:lang w:val="en" w:eastAsia="zh-CN" w:bidi="ar-SA"/>
        </w:rPr>
        <w:t>情况</w:t>
      </w:r>
      <w:r>
        <w:rPr>
          <w:rStyle w:val="8"/>
          <w:rFonts w:hint="eastAsia" w:ascii="仿宋_GB2312" w:eastAsia="仿宋_GB2312"/>
          <w:b w:val="0"/>
          <w:i w:val="0"/>
          <w:caps w:val="0"/>
          <w:spacing w:val="0"/>
          <w:w w:val="100"/>
          <w:kern w:val="2"/>
          <w:sz w:val="32"/>
          <w:szCs w:val="32"/>
          <w:highlight w:val="none"/>
          <w:lang w:val="en" w:eastAsia="zh-CN" w:bidi="ar-SA"/>
        </w:rPr>
        <w:t>简述</w:t>
      </w:r>
      <w:r>
        <w:rPr>
          <w:rStyle w:val="8"/>
          <w:rFonts w:ascii="仿宋_GB2312" w:eastAsia="仿宋_GB2312"/>
          <w:b w:val="0"/>
          <w:i w:val="0"/>
          <w:caps w:val="0"/>
          <w:spacing w:val="0"/>
          <w:w w:val="100"/>
          <w:kern w:val="2"/>
          <w:sz w:val="32"/>
          <w:szCs w:val="32"/>
          <w:highlight w:val="none"/>
          <w:lang w:val="en"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jc w:val="both"/>
        <w:textAlignment w:val="baseline"/>
        <w:rPr>
          <w:rFonts w:eastAsia="宋体" w:cs="Times New Roman"/>
          <w:szCs w:val="24"/>
          <w:lang w:val="en" w:eastAsia="zh-CN"/>
        </w:rPr>
      </w:pPr>
      <w:r>
        <w:rPr>
          <w:rStyle w:val="8"/>
          <w:rFonts w:hint="eastAsia" w:ascii="仿宋_GB2312" w:eastAsia="仿宋_GB2312"/>
          <w:b w:val="0"/>
          <w:i w:val="0"/>
          <w:caps w:val="0"/>
          <w:spacing w:val="0"/>
          <w:w w:val="100"/>
          <w:kern w:val="2"/>
          <w:sz w:val="32"/>
          <w:szCs w:val="32"/>
          <w:highlight w:val="none"/>
          <w:lang w:val="en-US" w:eastAsia="zh-CN" w:bidi="ar-SA"/>
        </w:rPr>
        <w:t>2.</w:t>
      </w:r>
      <w:r>
        <w:rPr>
          <w:rStyle w:val="8"/>
          <w:rFonts w:hint="eastAsia" w:ascii="仿宋_GB2312" w:hAnsi="Times New Roman" w:eastAsia="仿宋_GB2312"/>
          <w:b w:val="0"/>
          <w:i w:val="0"/>
          <w:caps w:val="0"/>
          <w:spacing w:val="0"/>
          <w:w w:val="100"/>
          <w:kern w:val="2"/>
          <w:sz w:val="32"/>
          <w:szCs w:val="32"/>
          <w:highlight w:val="none"/>
          <w:lang w:val="en-US" w:eastAsia="zh-CN" w:bidi="ar-SA"/>
        </w:rPr>
        <w:t>签订的</w:t>
      </w:r>
      <w:r>
        <w:rPr>
          <w:rStyle w:val="8"/>
          <w:rFonts w:hint="eastAsia" w:ascii="仿宋_GB2312" w:eastAsia="仿宋_GB2312"/>
          <w:b w:val="0"/>
          <w:i w:val="0"/>
          <w:caps w:val="0"/>
          <w:spacing w:val="0"/>
          <w:w w:val="100"/>
          <w:kern w:val="2"/>
          <w:sz w:val="32"/>
          <w:szCs w:val="32"/>
          <w:highlight w:val="none"/>
          <w:lang w:val="en-US" w:eastAsia="zh-CN" w:bidi="ar-SA"/>
        </w:rPr>
        <w:t>服务</w:t>
      </w:r>
      <w:r>
        <w:rPr>
          <w:rStyle w:val="8"/>
          <w:rFonts w:hint="eastAsia" w:ascii="仿宋_GB2312" w:hAnsi="Times New Roman" w:eastAsia="仿宋_GB2312"/>
          <w:b w:val="0"/>
          <w:i w:val="0"/>
          <w:caps w:val="0"/>
          <w:spacing w:val="0"/>
          <w:w w:val="100"/>
          <w:kern w:val="2"/>
          <w:sz w:val="32"/>
          <w:szCs w:val="32"/>
          <w:highlight w:val="none"/>
          <w:lang w:val="en-US" w:eastAsia="zh-CN" w:bidi="ar-SA"/>
        </w:rPr>
        <w:t>协议复印件</w:t>
      </w:r>
      <w:r>
        <w:rPr>
          <w:rStyle w:val="8"/>
          <w:rFonts w:hint="eastAsia" w:ascii="仿宋_GB2312" w:eastAsia="仿宋_GB2312"/>
          <w:b w:val="0"/>
          <w:i w:val="0"/>
          <w:caps w:val="0"/>
          <w:spacing w:val="0"/>
          <w:w w:val="100"/>
          <w:kern w:val="2"/>
          <w:sz w:val="32"/>
          <w:szCs w:val="32"/>
          <w:highlight w:val="none"/>
          <w:lang w:val="en-US" w:eastAsia="zh-CN" w:bidi="ar-SA"/>
        </w:rPr>
        <w:t>、基地内相关服务站点设施设备照片、</w:t>
      </w:r>
      <w:r>
        <w:rPr>
          <w:rStyle w:val="8"/>
          <w:rFonts w:ascii="仿宋_GB2312" w:hAnsi="Times New Roman" w:eastAsia="仿宋_GB2312"/>
          <w:b w:val="0"/>
          <w:i w:val="0"/>
          <w:caps w:val="0"/>
          <w:spacing w:val="0"/>
          <w:w w:val="100"/>
          <w:kern w:val="2"/>
          <w:sz w:val="32"/>
          <w:szCs w:val="32"/>
          <w:highlight w:val="none"/>
          <w:lang w:val="en-US" w:eastAsia="zh-CN" w:bidi="ar-SA"/>
        </w:rPr>
        <w:t>服务流程收费标准相关文件</w:t>
      </w:r>
      <w:r>
        <w:rPr>
          <w:rStyle w:val="8"/>
          <w:rFonts w:hint="eastAsia" w:ascii="仿宋_GB2312" w:eastAsia="仿宋_GB2312"/>
          <w:b w:val="0"/>
          <w:i w:val="0"/>
          <w:caps w:val="0"/>
          <w:spacing w:val="0"/>
          <w:w w:val="100"/>
          <w:kern w:val="2"/>
          <w:sz w:val="32"/>
          <w:szCs w:val="32"/>
          <w:highlight w:val="none"/>
          <w:lang w:val="en-US" w:eastAsia="zh-CN" w:bidi="ar-SA"/>
        </w:rPr>
        <w:t>、在孵创业实体享受相关服务的</w:t>
      </w:r>
      <w:r>
        <w:rPr>
          <w:rStyle w:val="8"/>
          <w:rFonts w:ascii="仿宋_GB2312" w:hAnsi="Times New Roman" w:eastAsia="仿宋_GB2312"/>
          <w:b w:val="0"/>
          <w:i w:val="0"/>
          <w:caps w:val="0"/>
          <w:spacing w:val="0"/>
          <w:w w:val="100"/>
          <w:kern w:val="2"/>
          <w:sz w:val="32"/>
          <w:szCs w:val="32"/>
          <w:highlight w:val="none"/>
          <w:lang w:val="en-US" w:eastAsia="zh-CN" w:bidi="ar-SA"/>
        </w:rPr>
        <w:t>图片</w:t>
      </w:r>
      <w:r>
        <w:rPr>
          <w:rStyle w:val="8"/>
          <w:rFonts w:hint="eastAsia" w:ascii="仿宋_GB2312" w:eastAsia="仿宋_GB2312"/>
          <w:b w:val="0"/>
          <w:i w:val="0"/>
          <w:caps w:val="0"/>
          <w:spacing w:val="0"/>
          <w:w w:val="100"/>
          <w:kern w:val="2"/>
          <w:sz w:val="32"/>
          <w:szCs w:val="32"/>
          <w:highlight w:val="none"/>
          <w:lang w:val="en-US" w:eastAsia="zh-CN" w:bidi="ar-SA"/>
        </w:rPr>
        <w:t>或</w:t>
      </w:r>
      <w:r>
        <w:rPr>
          <w:rStyle w:val="8"/>
          <w:rFonts w:ascii="仿宋_GB2312" w:hAnsi="Times New Roman" w:eastAsia="仿宋_GB2312"/>
          <w:b w:val="0"/>
          <w:i w:val="0"/>
          <w:caps w:val="0"/>
          <w:spacing w:val="0"/>
          <w:w w:val="100"/>
          <w:kern w:val="2"/>
          <w:sz w:val="32"/>
          <w:szCs w:val="32"/>
          <w:highlight w:val="none"/>
          <w:lang w:val="en-US" w:eastAsia="zh-CN" w:bidi="ar-SA"/>
        </w:rPr>
        <w:t>报道</w:t>
      </w:r>
      <w:r>
        <w:rPr>
          <w:rStyle w:val="8"/>
          <w:rFonts w:hint="eastAsia" w:ascii="仿宋_GB2312" w:eastAsia="仿宋_GB2312"/>
          <w:b w:val="0"/>
          <w:i w:val="0"/>
          <w:caps w:val="0"/>
          <w:spacing w:val="0"/>
          <w:w w:val="100"/>
          <w:kern w:val="2"/>
          <w:sz w:val="32"/>
          <w:szCs w:val="32"/>
          <w:highlight w:val="none"/>
          <w:lang w:val="en-US" w:eastAsia="zh-CN" w:bidi="ar-SA"/>
        </w:rPr>
        <w:t>等。</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eastAsia" w:ascii="仿宋_GB2312" w:eastAsia="仿宋_GB2312" w:cs="Times New Roman"/>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（八）基地协助入驻创业实体申请各类扶持政策证明材料</w:t>
      </w:r>
      <w:r>
        <w:rPr>
          <w:rStyle w:val="8"/>
          <w:rFonts w:hint="eastAsia" w:ascii="仿宋_GB2312" w:hAnsi="Times New Roman" w:eastAsia="仿宋_GB2312"/>
          <w:b w:val="0"/>
          <w:i w:val="0"/>
          <w:caps w:val="0"/>
          <w:spacing w:val="0"/>
          <w:w w:val="100"/>
          <w:kern w:val="2"/>
          <w:sz w:val="32"/>
          <w:szCs w:val="32"/>
          <w:highlight w:val="none"/>
          <w:lang w:val="en-US" w:eastAsia="zh-CN" w:bidi="ar-SA"/>
        </w:rPr>
        <w:t>（统计时间截至202</w:t>
      </w:r>
      <w:r>
        <w:rPr>
          <w:rStyle w:val="8"/>
          <w:rFonts w:hint="eastAsia" w:ascii="仿宋_GB2312" w:eastAsia="仿宋_GB2312"/>
          <w:b w:val="0"/>
          <w:i w:val="0"/>
          <w:caps w:val="0"/>
          <w:spacing w:val="0"/>
          <w:w w:val="100"/>
          <w:kern w:val="2"/>
          <w:sz w:val="32"/>
          <w:szCs w:val="32"/>
          <w:highlight w:val="none"/>
          <w:lang w:val="en-US" w:eastAsia="zh-CN" w:bidi="ar-SA"/>
        </w:rPr>
        <w:t>5</w:t>
      </w:r>
      <w:r>
        <w:rPr>
          <w:rStyle w:val="8"/>
          <w:rFonts w:hint="eastAsia" w:ascii="仿宋_GB2312" w:hAnsi="Times New Roman" w:eastAsia="仿宋_GB2312"/>
          <w:b w:val="0"/>
          <w:i w:val="0"/>
          <w:caps w:val="0"/>
          <w:spacing w:val="0"/>
          <w:w w:val="100"/>
          <w:kern w:val="2"/>
          <w:sz w:val="32"/>
          <w:szCs w:val="32"/>
          <w:highlight w:val="none"/>
          <w:lang w:val="en-US" w:eastAsia="zh-CN" w:bidi="ar-SA"/>
        </w:rPr>
        <w:t>年6月30日）</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hint="eastAsia" w:ascii="仿宋_GB2312" w:eastAsia="仿宋_GB2312"/>
          <w:b w:val="0"/>
          <w:bCs w:val="0"/>
          <w:i w:val="0"/>
          <w:caps w:val="0"/>
          <w:spacing w:val="0"/>
          <w:w w:val="100"/>
          <w:kern w:val="2"/>
          <w:sz w:val="32"/>
          <w:szCs w:val="32"/>
          <w:highlight w:val="none"/>
          <w:lang w:val="en-US" w:eastAsia="zh-CN" w:bidi="ar-SA"/>
        </w:rPr>
        <w:t>包括基地宣传各类扶持政策、指导实体申领享受各类扶持政策的证明材料。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eastAsia" w:ascii="仿宋_GB2312" w:eastAsia="仿宋_GB2312" w:cs="Times New Roman"/>
          <w:b w:val="0"/>
          <w:i w:val="0"/>
          <w:caps w:val="0"/>
          <w:spacing w:val="0"/>
          <w:w w:val="100"/>
          <w:kern w:val="2"/>
          <w:sz w:val="32"/>
          <w:szCs w:val="32"/>
          <w:highlight w:val="none"/>
          <w:lang w:val="en-US" w:eastAsia="zh-CN" w:bidi="ar-SA"/>
        </w:rPr>
      </w:pPr>
      <w:r>
        <w:rPr>
          <w:rStyle w:val="8"/>
          <w:rFonts w:hint="eastAsia" w:ascii="仿宋_GB2312" w:hAnsi="Times New Roman" w:eastAsia="仿宋_GB2312"/>
          <w:b w:val="0"/>
          <w:i w:val="0"/>
          <w:caps w:val="0"/>
          <w:spacing w:val="0"/>
          <w:w w:val="100"/>
          <w:kern w:val="2"/>
          <w:sz w:val="32"/>
          <w:szCs w:val="32"/>
          <w:highlight w:val="none"/>
          <w:lang w:val="en-US" w:eastAsia="zh-CN" w:bidi="ar-SA"/>
        </w:rPr>
        <w:t>（九）</w:t>
      </w:r>
      <w:r>
        <w:rPr>
          <w:rStyle w:val="8"/>
          <w:rFonts w:ascii="仿宋_GB2312" w:hAnsi="Times New Roman" w:eastAsia="仿宋_GB2312"/>
          <w:b w:val="0"/>
          <w:i w:val="0"/>
          <w:caps w:val="0"/>
          <w:spacing w:val="0"/>
          <w:w w:val="100"/>
          <w:kern w:val="2"/>
          <w:sz w:val="32"/>
          <w:szCs w:val="32"/>
          <w:highlight w:val="none"/>
          <w:lang w:val="en-US" w:eastAsia="zh-CN" w:bidi="ar-SA"/>
        </w:rPr>
        <w:t>基地开展</w:t>
      </w:r>
      <w:r>
        <w:rPr>
          <w:rStyle w:val="8"/>
          <w:rFonts w:hint="eastAsia" w:ascii="仿宋_GB2312" w:eastAsia="仿宋_GB2312"/>
          <w:b w:val="0"/>
          <w:i w:val="0"/>
          <w:caps w:val="0"/>
          <w:spacing w:val="0"/>
          <w:w w:val="100"/>
          <w:kern w:val="2"/>
          <w:sz w:val="32"/>
          <w:szCs w:val="32"/>
          <w:highlight w:val="none"/>
          <w:lang w:val="en-US" w:eastAsia="zh-CN" w:bidi="ar-SA"/>
        </w:rPr>
        <w:t>创业相关交流活动</w:t>
      </w:r>
      <w:r>
        <w:rPr>
          <w:rStyle w:val="8"/>
          <w:rFonts w:ascii="仿宋_GB2312" w:hAnsi="Times New Roman" w:eastAsia="仿宋_GB2312"/>
          <w:b w:val="0"/>
          <w:i w:val="0"/>
          <w:caps w:val="0"/>
          <w:spacing w:val="0"/>
          <w:w w:val="100"/>
          <w:kern w:val="2"/>
          <w:sz w:val="32"/>
          <w:szCs w:val="32"/>
          <w:highlight w:val="none"/>
          <w:lang w:val="en-US" w:eastAsia="zh-CN" w:bidi="ar-SA"/>
        </w:rPr>
        <w:t>证明材料</w:t>
      </w:r>
      <w:r>
        <w:rPr>
          <w:rStyle w:val="8"/>
          <w:rFonts w:hint="eastAsia" w:ascii="仿宋_GB2312" w:eastAsia="仿宋_GB2312"/>
          <w:b w:val="0"/>
          <w:i w:val="0"/>
          <w:caps w:val="0"/>
          <w:spacing w:val="0"/>
          <w:w w:val="100"/>
          <w:kern w:val="2"/>
          <w:sz w:val="32"/>
          <w:szCs w:val="32"/>
          <w:highlight w:val="none"/>
          <w:lang w:val="en-US" w:eastAsia="zh-CN" w:bidi="ar-SA"/>
        </w:rPr>
        <w:t>，如开展相关活动的宣传链接、</w:t>
      </w:r>
      <w:r>
        <w:rPr>
          <w:rStyle w:val="8"/>
          <w:rFonts w:ascii="仿宋_GB2312" w:hAnsi="Times New Roman" w:eastAsia="仿宋_GB2312"/>
          <w:b w:val="0"/>
          <w:i w:val="0"/>
          <w:caps w:val="0"/>
          <w:spacing w:val="0"/>
          <w:w w:val="100"/>
          <w:kern w:val="2"/>
          <w:sz w:val="32"/>
          <w:szCs w:val="32"/>
          <w:highlight w:val="none"/>
          <w:lang w:val="en-US" w:eastAsia="zh-CN" w:bidi="ar-SA"/>
        </w:rPr>
        <w:t>活动通知</w:t>
      </w:r>
      <w:r>
        <w:rPr>
          <w:rStyle w:val="8"/>
          <w:rFonts w:hint="eastAsia" w:ascii="仿宋_GB2312" w:eastAsia="仿宋_GB2312"/>
          <w:b w:val="0"/>
          <w:i w:val="0"/>
          <w:caps w:val="0"/>
          <w:spacing w:val="0"/>
          <w:w w:val="100"/>
          <w:kern w:val="2"/>
          <w:sz w:val="32"/>
          <w:szCs w:val="32"/>
          <w:highlight w:val="none"/>
          <w:lang w:val="en-US" w:eastAsia="zh-CN" w:bidi="ar-SA"/>
        </w:rPr>
        <w:t>、活动方案、活动台账、</w:t>
      </w:r>
      <w:r>
        <w:rPr>
          <w:rStyle w:val="8"/>
          <w:rFonts w:ascii="仿宋_GB2312" w:hAnsi="Times New Roman" w:eastAsia="仿宋_GB2312"/>
          <w:b w:val="0"/>
          <w:i w:val="0"/>
          <w:caps w:val="0"/>
          <w:spacing w:val="0"/>
          <w:w w:val="100"/>
          <w:kern w:val="2"/>
          <w:sz w:val="32"/>
          <w:szCs w:val="32"/>
          <w:highlight w:val="none"/>
          <w:lang w:val="en-US" w:eastAsia="zh-CN" w:bidi="ar-SA"/>
        </w:rPr>
        <w:t>签到表</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ascii="仿宋_GB2312" w:hAnsi="Times New Roman" w:eastAsia="仿宋_GB2312"/>
          <w:b w:val="0"/>
          <w:i w:val="0"/>
          <w:caps w:val="0"/>
          <w:spacing w:val="0"/>
          <w:w w:val="100"/>
          <w:kern w:val="2"/>
          <w:sz w:val="32"/>
          <w:szCs w:val="32"/>
          <w:highlight w:val="none"/>
          <w:lang w:val="en-US" w:eastAsia="zh-CN" w:bidi="ar-SA"/>
        </w:rPr>
        <w:t>活动</w:t>
      </w:r>
      <w:r>
        <w:rPr>
          <w:rStyle w:val="8"/>
          <w:rFonts w:hint="eastAsia" w:ascii="仿宋_GB2312" w:eastAsia="仿宋_GB2312"/>
          <w:b w:val="0"/>
          <w:i w:val="0"/>
          <w:caps w:val="0"/>
          <w:spacing w:val="0"/>
          <w:w w:val="100"/>
          <w:kern w:val="2"/>
          <w:sz w:val="32"/>
          <w:szCs w:val="32"/>
          <w:highlight w:val="none"/>
          <w:lang w:val="en-US" w:eastAsia="zh-CN" w:bidi="ar-SA"/>
        </w:rPr>
        <w:t>照片等。</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eastAsia" w:ascii="仿宋_GB2312" w:eastAsia="仿宋_GB2312" w:cs="Times New Roman"/>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（十）孵化场地</w:t>
      </w:r>
      <w:r>
        <w:rPr>
          <w:rStyle w:val="8"/>
          <w:rFonts w:ascii="仿宋_GB2312" w:hAnsi="Times New Roman" w:eastAsia="仿宋_GB2312"/>
          <w:b w:val="0"/>
          <w:i w:val="0"/>
          <w:caps w:val="0"/>
          <w:spacing w:val="0"/>
          <w:w w:val="100"/>
          <w:kern w:val="2"/>
          <w:sz w:val="32"/>
          <w:szCs w:val="32"/>
          <w:highlight w:val="none"/>
          <w:lang w:val="en-US" w:eastAsia="zh-CN" w:bidi="ar-SA"/>
        </w:rPr>
        <w:t>产权证明</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ascii="仿宋_GB2312" w:hAnsi="Times New Roman" w:eastAsia="仿宋_GB2312"/>
          <w:b w:val="0"/>
          <w:i w:val="0"/>
          <w:caps w:val="0"/>
          <w:spacing w:val="0"/>
          <w:w w:val="100"/>
          <w:kern w:val="2"/>
          <w:sz w:val="32"/>
          <w:szCs w:val="32"/>
          <w:highlight w:val="none"/>
          <w:lang w:val="en-US" w:eastAsia="zh-CN" w:bidi="ar-SA"/>
        </w:rPr>
        <w:t>自有产权提供产权证复印件</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ascii="仿宋_GB2312" w:hAnsi="Times New Roman" w:eastAsia="仿宋_GB2312"/>
          <w:b w:val="0"/>
          <w:i w:val="0"/>
          <w:caps w:val="0"/>
          <w:spacing w:val="0"/>
          <w:w w:val="100"/>
          <w:kern w:val="2"/>
          <w:sz w:val="32"/>
          <w:szCs w:val="32"/>
          <w:highlight w:val="none"/>
          <w:lang w:val="en-US" w:eastAsia="zh-CN" w:bidi="ar-SA"/>
        </w:rPr>
        <w:t>租赁提供租赁场地合同复印件</w:t>
      </w:r>
      <w:r>
        <w:rPr>
          <w:rStyle w:val="8"/>
          <w:rFonts w:hint="eastAsia" w:ascii="仿宋_GB2312" w:eastAsia="仿宋_GB2312"/>
          <w:b w:val="0"/>
          <w:i w:val="0"/>
          <w:caps w:val="0"/>
          <w:spacing w:val="0"/>
          <w:w w:val="100"/>
          <w:kern w:val="2"/>
          <w:sz w:val="32"/>
          <w:szCs w:val="32"/>
          <w:highlight w:val="none"/>
          <w:lang w:val="en-US" w:eastAsia="zh-CN" w:bidi="ar-SA"/>
        </w:rPr>
        <w:t>及</w:t>
      </w:r>
      <w:r>
        <w:rPr>
          <w:rStyle w:val="8"/>
          <w:rFonts w:ascii="仿宋_GB2312" w:hAnsi="Times New Roman" w:eastAsia="仿宋_GB2312"/>
          <w:b w:val="0"/>
          <w:i w:val="0"/>
          <w:caps w:val="0"/>
          <w:spacing w:val="0"/>
          <w:w w:val="100"/>
          <w:kern w:val="2"/>
          <w:sz w:val="32"/>
          <w:szCs w:val="32"/>
          <w:highlight w:val="none"/>
          <w:lang w:val="en-US" w:eastAsia="zh-CN" w:bidi="ar-SA"/>
        </w:rPr>
        <w:t>产权证复印件</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ascii="仿宋_GB2312" w:hAnsi="Times New Roman" w:eastAsia="仿宋_GB2312"/>
          <w:b w:val="0"/>
          <w:i w:val="0"/>
          <w:caps w:val="0"/>
          <w:spacing w:val="0"/>
          <w:w w:val="100"/>
          <w:kern w:val="2"/>
          <w:sz w:val="32"/>
          <w:szCs w:val="32"/>
          <w:highlight w:val="none"/>
          <w:lang w:val="en-US" w:eastAsia="zh-CN" w:bidi="ar-SA"/>
        </w:rPr>
        <w:t>无偿使用提供相关协议及产权证复印件</w:t>
      </w:r>
      <w:r>
        <w:rPr>
          <w:rStyle w:val="8"/>
          <w:rFonts w:hint="eastAsia" w:ascii="仿宋_GB2312" w:hAnsi="Times New Roman" w:eastAsia="仿宋_GB2312"/>
          <w:b w:val="0"/>
          <w:i w:val="0"/>
          <w:caps w:val="0"/>
          <w:spacing w:val="0"/>
          <w:w w:val="10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eastAsia" w:ascii="仿宋_GB2312" w:eastAsia="仿宋_GB2312" w:cs="Times New Roman"/>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（十一）</w:t>
      </w:r>
      <w:r>
        <w:rPr>
          <w:rStyle w:val="8"/>
          <w:rFonts w:ascii="仿宋_GB2312" w:hAnsi="Times New Roman" w:eastAsia="仿宋_GB2312"/>
          <w:b w:val="0"/>
          <w:i w:val="0"/>
          <w:caps w:val="0"/>
          <w:spacing w:val="0"/>
          <w:w w:val="100"/>
          <w:kern w:val="2"/>
          <w:sz w:val="32"/>
          <w:szCs w:val="32"/>
          <w:highlight w:val="none"/>
          <w:lang w:val="en-US" w:eastAsia="zh-CN" w:bidi="ar-SA"/>
        </w:rPr>
        <w:t>场地功能规划平面示意图</w:t>
      </w:r>
      <w:r>
        <w:rPr>
          <w:rStyle w:val="8"/>
          <w:rFonts w:hint="eastAsia" w:ascii="仿宋_GB2312" w:eastAsia="仿宋_GB2312"/>
          <w:b w:val="0"/>
          <w:i w:val="0"/>
          <w:caps w:val="0"/>
          <w:spacing w:val="0"/>
          <w:w w:val="100"/>
          <w:kern w:val="2"/>
          <w:sz w:val="32"/>
          <w:szCs w:val="32"/>
          <w:highlight w:val="none"/>
          <w:lang w:val="en-US" w:eastAsia="zh-CN" w:bidi="ar-SA"/>
        </w:rPr>
        <w:t>（与场地当前情况一致，需标注各区域面积）。</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eastAsia" w:ascii="仿宋_GB2312" w:eastAsia="仿宋_GB2312" w:cs="Times New Roman"/>
          <w:b w:val="0"/>
          <w:bCs w:val="0"/>
          <w:i w:val="0"/>
          <w:caps w:val="0"/>
          <w:spacing w:val="0"/>
          <w:w w:val="100"/>
          <w:sz w:val="32"/>
          <w:szCs w:val="32"/>
          <w:highlight w:val="none"/>
          <w:lang w:val="en-US" w:eastAsia="zh-CN"/>
        </w:rPr>
      </w:pPr>
      <w:r>
        <w:rPr>
          <w:rStyle w:val="8"/>
          <w:rFonts w:hint="eastAsia" w:ascii="仿宋_GB2312" w:hAnsi="Times New Roman" w:eastAsia="仿宋_GB2312"/>
          <w:b w:val="0"/>
          <w:i w:val="0"/>
          <w:caps w:val="0"/>
          <w:spacing w:val="0"/>
          <w:w w:val="100"/>
          <w:kern w:val="2"/>
          <w:sz w:val="32"/>
          <w:szCs w:val="32"/>
          <w:highlight w:val="none"/>
          <w:lang w:val="en-US" w:eastAsia="zh-CN" w:bidi="ar-SA"/>
        </w:rPr>
        <w:t>（十二）</w:t>
      </w:r>
      <w:r>
        <w:rPr>
          <w:rStyle w:val="8"/>
          <w:rFonts w:ascii="仿宋_GB2312" w:hAnsi="Times New Roman" w:eastAsia="仿宋_GB2312"/>
          <w:b w:val="0"/>
          <w:i w:val="0"/>
          <w:caps w:val="0"/>
          <w:spacing w:val="0"/>
          <w:w w:val="100"/>
          <w:kern w:val="2"/>
          <w:sz w:val="32"/>
          <w:szCs w:val="32"/>
          <w:highlight w:val="none"/>
          <w:lang w:val="en-US" w:eastAsia="zh-CN" w:bidi="ar-SA"/>
        </w:rPr>
        <w:t>孵化场地图片</w:t>
      </w:r>
      <w:r>
        <w:rPr>
          <w:rStyle w:val="8"/>
          <w:rFonts w:hint="eastAsia" w:ascii="仿宋_GB2312" w:hAnsi="Times New Roman" w:eastAsia="仿宋_GB2312"/>
          <w:b w:val="0"/>
          <w:i w:val="0"/>
          <w:caps w:val="0"/>
          <w:spacing w:val="0"/>
          <w:w w:val="100"/>
          <w:kern w:val="2"/>
          <w:sz w:val="32"/>
          <w:szCs w:val="32"/>
          <w:highlight w:val="none"/>
          <w:lang w:val="en-US" w:eastAsia="zh-CN" w:bidi="ar-SA"/>
        </w:rPr>
        <w:t>，需展示基地外观及内部环境，包括场地内公共服务设施</w:t>
      </w:r>
      <w:r>
        <w:rPr>
          <w:rStyle w:val="8"/>
          <w:rFonts w:hint="eastAsia" w:ascii="仿宋_GB2312" w:eastAsia="仿宋_GB2312"/>
          <w:b w:val="0"/>
          <w:i w:val="0"/>
          <w:caps w:val="0"/>
          <w:spacing w:val="0"/>
          <w:w w:val="100"/>
          <w:kern w:val="2"/>
          <w:sz w:val="32"/>
          <w:szCs w:val="32"/>
          <w:highlight w:val="none"/>
          <w:lang w:val="en-US" w:eastAsia="zh-CN" w:bidi="ar-SA"/>
        </w:rPr>
        <w:t>、公共会议场所、基础配套</w:t>
      </w:r>
      <w:r>
        <w:rPr>
          <w:rStyle w:val="8"/>
          <w:rFonts w:hint="eastAsia" w:ascii="仿宋_GB2312" w:hAnsi="Times New Roman" w:eastAsia="仿宋_GB2312"/>
          <w:b w:val="0"/>
          <w:i w:val="0"/>
          <w:caps w:val="0"/>
          <w:spacing w:val="0"/>
          <w:w w:val="100"/>
          <w:kern w:val="2"/>
          <w:sz w:val="32"/>
          <w:szCs w:val="32"/>
          <w:highlight w:val="none"/>
          <w:lang w:val="en-US" w:eastAsia="zh-CN" w:bidi="ar-SA"/>
        </w:rPr>
        <w:t>设施、入孵实体办公场地等</w:t>
      </w:r>
      <w:r>
        <w:rPr>
          <w:rStyle w:val="8"/>
          <w:rFonts w:hint="eastAsia" w:ascii="仿宋_GB2312" w:eastAsia="仿宋_GB2312"/>
          <w:b w:val="0"/>
          <w:i w:val="0"/>
          <w:caps w:val="0"/>
          <w:spacing w:val="0"/>
          <w:w w:val="100"/>
          <w:kern w:val="2"/>
          <w:sz w:val="32"/>
          <w:szCs w:val="32"/>
          <w:highlight w:val="none"/>
          <w:lang w:val="en-US" w:eastAsia="zh-CN" w:bidi="ar-SA"/>
        </w:rPr>
        <w:t>，并附上文字简述场地设施</w:t>
      </w:r>
      <w:r>
        <w:rPr>
          <w:rStyle w:val="8"/>
          <w:rFonts w:hint="eastAsia" w:ascii="仿宋_GB2312" w:hAnsi="Times New Roman" w:eastAsia="仿宋_GB2312"/>
          <w:b w:val="0"/>
          <w:i w:val="0"/>
          <w:caps w:val="0"/>
          <w:spacing w:val="0"/>
          <w:w w:val="100"/>
          <w:kern w:val="2"/>
          <w:sz w:val="32"/>
          <w:szCs w:val="32"/>
          <w:highlight w:val="none"/>
          <w:lang w:val="en-US" w:eastAsia="zh-CN" w:bidi="ar-SA"/>
        </w:rPr>
        <w:t>具体功能</w:t>
      </w:r>
      <w:r>
        <w:rPr>
          <w:rStyle w:val="8"/>
          <w:rFonts w:hint="eastAsia" w:ascii="仿宋_GB2312" w:eastAsia="仿宋_GB2312"/>
          <w:b w:val="0"/>
          <w:i w:val="0"/>
          <w:caps w:val="0"/>
          <w:spacing w:val="0"/>
          <w:w w:val="100"/>
          <w:kern w:val="2"/>
          <w:sz w:val="32"/>
          <w:szCs w:val="32"/>
          <w:highlight w:val="none"/>
          <w:lang w:val="en-US" w:eastAsia="zh-CN" w:bidi="ar-SA"/>
        </w:rPr>
        <w:t>。</w:t>
      </w:r>
    </w:p>
    <w:p>
      <w:pPr>
        <w:pStyle w:val="2"/>
        <w:pageBreakBefore w:val="0"/>
        <w:kinsoku/>
        <w:overflowPunct/>
        <w:topLinePunct w:val="0"/>
        <w:autoSpaceDE/>
        <w:autoSpaceDN/>
        <w:bidi w:val="0"/>
        <w:spacing w:line="580" w:lineRule="exact"/>
        <w:ind w:firstLine="640" w:firstLineChars="200"/>
        <w:rPr>
          <w:rStyle w:val="8"/>
          <w:rFonts w:hint="eastAsia" w:ascii="仿宋_GB2312" w:eastAsia="仿宋_GB2312"/>
          <w:b w:val="0"/>
          <w:i w:val="0"/>
          <w:caps w:val="0"/>
          <w:spacing w:val="0"/>
          <w:w w:val="100"/>
          <w:kern w:val="2"/>
          <w:sz w:val="32"/>
          <w:szCs w:val="32"/>
          <w:highlight w:val="none"/>
          <w:lang w:val="en-US" w:eastAsia="zh-CN" w:bidi="ar-SA"/>
        </w:rPr>
      </w:pPr>
      <w:r>
        <w:rPr>
          <w:rStyle w:val="8"/>
          <w:rFonts w:hint="eastAsia" w:ascii="仿宋_GB2312" w:eastAsia="仿宋_GB2312"/>
          <w:b w:val="0"/>
          <w:bCs w:val="0"/>
          <w:i w:val="0"/>
          <w:caps w:val="0"/>
          <w:spacing w:val="0"/>
          <w:w w:val="100"/>
          <w:sz w:val="32"/>
          <w:szCs w:val="32"/>
          <w:highlight w:val="none"/>
          <w:lang w:val="en-US" w:eastAsia="zh-CN"/>
        </w:rPr>
        <w:t>（十三）创新创业孵化载体</w:t>
      </w:r>
      <w:r>
        <w:rPr>
          <w:rStyle w:val="8"/>
          <w:rFonts w:hint="eastAsia" w:ascii="仿宋_GB2312" w:eastAsia="仿宋_GB2312"/>
          <w:b w:val="0"/>
          <w:i w:val="0"/>
          <w:caps w:val="0"/>
          <w:spacing w:val="0"/>
          <w:w w:val="100"/>
          <w:kern w:val="2"/>
          <w:sz w:val="32"/>
          <w:szCs w:val="32"/>
          <w:highlight w:val="none"/>
          <w:lang w:val="en-US" w:eastAsia="zh-CN" w:bidi="ar-SA"/>
        </w:rPr>
        <w:t>近两年在孵创业实体数量证明材料，包括：</w:t>
      </w:r>
    </w:p>
    <w:p>
      <w:pPr>
        <w:pageBreakBefore w:val="0"/>
        <w:kinsoku/>
        <w:overflowPunct/>
        <w:topLinePunct w:val="0"/>
        <w:autoSpaceDE/>
        <w:autoSpaceDN/>
        <w:bidi w:val="0"/>
        <w:spacing w:line="580" w:lineRule="exact"/>
        <w:ind w:firstLine="640" w:firstLineChars="200"/>
        <w:rPr>
          <w:rStyle w:val="8"/>
          <w:rFonts w:hint="eastAsia" w:ascii="仿宋_GB2312" w:hAnsi="Times New Roman" w:eastAsia="仿宋_GB2312" w:cs="Times New Roman"/>
          <w:b w:val="0"/>
          <w:i w:val="0"/>
          <w:caps w:val="0"/>
          <w:spacing w:val="0"/>
          <w:w w:val="100"/>
          <w:kern w:val="2"/>
          <w:sz w:val="32"/>
          <w:szCs w:val="32"/>
          <w:highlight w:val="none"/>
          <w:lang w:val="en-US" w:eastAsia="zh-CN" w:bidi="ar-SA"/>
        </w:rPr>
      </w:pPr>
      <w:r>
        <w:rPr>
          <w:rStyle w:val="8"/>
          <w:rFonts w:hint="eastAsia" w:ascii="仿宋_GB2312" w:hAnsi="Times New Roman" w:eastAsia="仿宋_GB2312"/>
          <w:b w:val="0"/>
          <w:i w:val="0"/>
          <w:caps w:val="0"/>
          <w:spacing w:val="0"/>
          <w:w w:val="100"/>
          <w:kern w:val="2"/>
          <w:sz w:val="32"/>
          <w:szCs w:val="32"/>
          <w:highlight w:val="none"/>
          <w:lang w:val="en-US" w:eastAsia="zh-CN" w:bidi="ar-SA"/>
        </w:rPr>
        <w:t>1.两张</w:t>
      </w:r>
      <w:r>
        <w:rPr>
          <w:rStyle w:val="8"/>
          <w:rFonts w:hint="eastAsia" w:ascii="仿宋_GB2312" w:eastAsia="仿宋_GB2312"/>
          <w:b w:val="0"/>
          <w:i w:val="0"/>
          <w:caps w:val="0"/>
          <w:spacing w:val="0"/>
          <w:w w:val="100"/>
          <w:kern w:val="2"/>
          <w:sz w:val="32"/>
          <w:szCs w:val="32"/>
          <w:highlight w:val="none"/>
          <w:lang w:val="en-US" w:eastAsia="zh-CN" w:bidi="ar-SA"/>
        </w:rPr>
        <w:t>在孵创业实体信息表（</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以202</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3</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年</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7</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月</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1</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日至202</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4</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年</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6</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月</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30</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日，202</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4</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年</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7</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月1日至</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2025年6月30日</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为统计区间，各提供一张信息表，在孵时间贯穿两个统计区间的实体可在两张信息表中均出现</w:t>
      </w:r>
      <w:r>
        <w:rPr>
          <w:rStyle w:val="8"/>
          <w:rFonts w:hint="eastAsia" w:ascii="仿宋_GB2312" w:eastAsia="仿宋_GB2312"/>
          <w:b w:val="0"/>
          <w:i w:val="0"/>
          <w:caps w:val="0"/>
          <w:spacing w:val="0"/>
          <w:w w:val="100"/>
          <w:kern w:val="2"/>
          <w:sz w:val="32"/>
          <w:szCs w:val="32"/>
          <w:highlight w:val="none"/>
          <w:lang w:val="en-US" w:eastAsia="zh-CN" w:bidi="ar-SA"/>
        </w:rPr>
        <w:t>）。信息表内容应包含实体名称、企业社会信用代码（非企业实体</w:t>
      </w:r>
      <w:r>
        <w:rPr>
          <w:rStyle w:val="8"/>
          <w:rFonts w:hint="eastAsia" w:ascii="仿宋_GB2312" w:eastAsia="仿宋_GB2312"/>
          <w:b w:val="0"/>
          <w:bCs w:val="0"/>
          <w:i w:val="0"/>
          <w:caps w:val="0"/>
          <w:spacing w:val="0"/>
          <w:w w:val="100"/>
          <w:kern w:val="2"/>
          <w:sz w:val="32"/>
          <w:szCs w:val="32"/>
          <w:highlight w:val="none"/>
          <w:lang w:val="en-US" w:eastAsia="zh-CN" w:bidi="ar-SA"/>
        </w:rPr>
        <w:t>无需填</w:t>
      </w:r>
      <w:r>
        <w:rPr>
          <w:rStyle w:val="8"/>
          <w:rFonts w:hint="eastAsia" w:ascii="仿宋_GB2312" w:eastAsia="仿宋_GB2312"/>
          <w:b w:val="0"/>
          <w:i w:val="0"/>
          <w:caps w:val="0"/>
          <w:spacing w:val="0"/>
          <w:w w:val="100"/>
          <w:kern w:val="2"/>
          <w:sz w:val="32"/>
          <w:szCs w:val="32"/>
          <w:highlight w:val="none"/>
          <w:lang w:val="en-US" w:eastAsia="zh-CN" w:bidi="ar-SA"/>
        </w:rPr>
        <w:t>）、企业注册成立时间/团队成立时间、孵化协议入孵时间、孵化协议入孵时间、是否为重点群体在孵创业实体（是/否）。信息表中实体顺序按先企业实体、后非企业实体的顺序，并按入孵时间先后排序。</w:t>
      </w:r>
    </w:p>
    <w:p>
      <w:pPr>
        <w:keepNext w:val="0"/>
        <w:keepLines w:val="0"/>
        <w:widowControl w:val="0"/>
        <w:suppressLineNumbers w:val="0"/>
        <w:autoSpaceDE w:val="0"/>
        <w:autoSpaceDN/>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9"/>
          <w:rFonts w:hint="eastAsia" w:ascii="仿宋_GB2312" w:hAnsi="Times New Roman" w:eastAsia="仿宋_GB2312" w:cs="仿宋_GB2312"/>
          <w:b w:val="0"/>
          <w:i w:val="0"/>
          <w:caps w:val="0"/>
          <w:spacing w:val="0"/>
          <w:kern w:val="2"/>
          <w:sz w:val="32"/>
          <w:szCs w:val="32"/>
          <w:vertAlign w:val="baseline"/>
          <w:lang w:val="en-US" w:eastAsia="zh-CN" w:bidi="ar"/>
        </w:rPr>
        <w:t>2.在孵创业实体相关材料（材料必须按实体在在孵创业实体信息表中出现顺序依次提供，乱序需补正）。</w:t>
      </w:r>
    </w:p>
    <w:p>
      <w:pPr>
        <w:keepNext w:val="0"/>
        <w:keepLines w:val="0"/>
        <w:widowControl w:val="0"/>
        <w:suppressLineNumbers w:val="0"/>
        <w:autoSpaceDE w:val="0"/>
        <w:autoSpaceDN/>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9"/>
          <w:rFonts w:hint="eastAsia" w:ascii="仿宋_GB2312" w:eastAsia="仿宋_GB2312" w:cs="仿宋_GB2312"/>
          <w:b w:val="0"/>
          <w:i w:val="0"/>
          <w:caps w:val="0"/>
          <w:spacing w:val="0"/>
          <w:kern w:val="2"/>
          <w:sz w:val="32"/>
          <w:szCs w:val="32"/>
          <w:vertAlign w:val="baseline"/>
          <w:lang w:val="en-US" w:eastAsia="zh-CN" w:bidi="ar"/>
        </w:rPr>
        <w:t>①实体签订的孵化协议；②企业实体提供营业执照复印件、</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全国组织机构统一社会信用代码数据服务中心的信用代码</w:t>
      </w:r>
      <w:r>
        <w:rPr>
          <w:rStyle w:val="9"/>
          <w:rFonts w:hint="eastAsia" w:ascii="仿宋_GB2312" w:hAnsi="Times New Roman" w:eastAsia="仿宋_GB2312" w:cs="仿宋_GB2312"/>
          <w:b w:val="0"/>
          <w:kern w:val="2"/>
          <w:sz w:val="32"/>
          <w:szCs w:val="32"/>
          <w:vertAlign w:val="baseline"/>
          <w:lang w:val="en-US" w:eastAsia="zh-CN" w:bidi="ar"/>
        </w:rPr>
        <w:t>查询结果截图（网址：</w:t>
      </w:r>
      <w:r>
        <w:rPr>
          <w:rStyle w:val="9"/>
          <w:rFonts w:hint="eastAsia" w:ascii="仿宋_GB2312" w:hAnsi="Times New Roman" w:eastAsia="仿宋_GB2312" w:cs="Times New Roman"/>
          <w:b w:val="0"/>
          <w:i w:val="0"/>
          <w:caps w:val="0"/>
          <w:spacing w:val="0"/>
          <w:kern w:val="2"/>
          <w:sz w:val="32"/>
          <w:szCs w:val="32"/>
          <w:vertAlign w:val="baseline"/>
          <w:lang w:val="en-US" w:eastAsia="zh-CN" w:bidi="ar"/>
        </w:rPr>
        <w:t>https://www.cods.org.cn/</w:t>
      </w:r>
      <w:r>
        <w:rPr>
          <w:rStyle w:val="9"/>
          <w:rFonts w:hint="eastAsia" w:ascii="仿宋_GB2312" w:hAnsi="Times New Roman" w:eastAsia="仿宋_GB2312" w:cs="仿宋_GB2312"/>
          <w:b w:val="0"/>
          <w:kern w:val="2"/>
          <w:sz w:val="32"/>
          <w:szCs w:val="32"/>
          <w:vertAlign w:val="baseline"/>
          <w:lang w:val="en-US" w:eastAsia="zh-CN" w:bidi="ar"/>
        </w:rPr>
        <w:t>），</w:t>
      </w:r>
      <w:r>
        <w:rPr>
          <w:rStyle w:val="9"/>
          <w:rFonts w:hint="eastAsia" w:ascii="仿宋_GB2312" w:eastAsia="仿宋_GB2312" w:cs="仿宋_GB2312"/>
          <w:b w:val="0"/>
          <w:i w:val="0"/>
          <w:caps w:val="0"/>
          <w:spacing w:val="0"/>
          <w:kern w:val="2"/>
          <w:sz w:val="32"/>
          <w:szCs w:val="32"/>
          <w:vertAlign w:val="baseline"/>
          <w:lang w:val="en-US" w:eastAsia="zh-CN" w:bidi="ar"/>
        </w:rPr>
        <w:t>非企</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业实体提供创办时间及发展现状简介。</w:t>
      </w:r>
    </w:p>
    <w:p>
      <w:pPr>
        <w:keepNext w:val="0"/>
        <w:keepLines w:val="0"/>
        <w:widowControl w:val="0"/>
        <w:suppressLineNumbers w:val="0"/>
        <w:autoSpaceDE w:val="0"/>
        <w:autoSpaceDN/>
        <w:snapToGrid w:val="0"/>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9"/>
          <w:rFonts w:hint="eastAsia" w:ascii="仿宋_GB2312" w:hAnsi="Times New Roman" w:eastAsia="仿宋_GB2312" w:cs="Times New Roman"/>
          <w:b w:val="0"/>
          <w:i w:val="0"/>
          <w:caps w:val="0"/>
          <w:spacing w:val="0"/>
          <w:kern w:val="2"/>
          <w:sz w:val="32"/>
          <w:szCs w:val="32"/>
          <w:vertAlign w:val="baseline"/>
          <w:lang w:val="en-US" w:eastAsia="zh-CN" w:bidi="ar"/>
        </w:rPr>
        <w:t>3.</w:t>
      </w:r>
      <w:r>
        <w:rPr>
          <w:rStyle w:val="9"/>
          <w:rFonts w:hint="eastAsia" w:ascii="仿宋_GB2312" w:hAnsi="Times New Roman" w:eastAsia="仿宋_GB2312" w:cs="仿宋_GB2312"/>
          <w:b w:val="0"/>
          <w:i w:val="0"/>
          <w:caps w:val="0"/>
          <w:spacing w:val="0"/>
          <w:kern w:val="2"/>
          <w:sz w:val="32"/>
          <w:szCs w:val="32"/>
          <w:vertAlign w:val="baseline"/>
          <w:lang w:val="en-US" w:eastAsia="zh-CN" w:bidi="ar"/>
        </w:rPr>
        <w:t>如实体属于重点群体在孵创业实体，除上述材料外，还需提供符合重点群体在孵创业实体定义的佐证材料（材料必须按实体在在孵创业实体信息表中出现顺序依次提供，乱序需补正）。</w:t>
      </w:r>
    </w:p>
    <w:p>
      <w:pPr>
        <w:keepNext w:val="0"/>
        <w:keepLines w:val="0"/>
        <w:widowControl w:val="0"/>
        <w:suppressLineNumbers w:val="0"/>
        <w:autoSpaceDE w:val="0"/>
        <w:autoSpaceDN/>
        <w:snapToGrid w:val="0"/>
        <w:spacing w:before="0" w:beforeAutospacing="0" w:after="0" w:afterAutospacing="0" w:line="580" w:lineRule="exact"/>
        <w:ind w:left="0" w:right="0" w:firstLine="640" w:firstLineChars="200"/>
        <w:jc w:val="both"/>
        <w:textAlignment w:val="baseline"/>
        <w:rPr>
          <w:rFonts w:hint="eastAsia" w:ascii="仿宋_GB2312" w:eastAsia="仿宋_GB2312" w:cs="仿宋_GB2312"/>
          <w:b w:val="0"/>
          <w:i w:val="0"/>
          <w:caps w:val="0"/>
          <w:spacing w:val="0"/>
          <w:kern w:val="2"/>
          <w:sz w:val="32"/>
          <w:szCs w:val="32"/>
          <w:vertAlign w:val="baseline"/>
        </w:rPr>
      </w:pPr>
      <w:r>
        <w:rPr>
          <w:rStyle w:val="9"/>
          <w:rFonts w:hint="eastAsia" w:ascii="仿宋_GB2312" w:eastAsia="仿宋_GB2312" w:cs="仿宋_GB2312"/>
          <w:b w:val="0"/>
          <w:i w:val="0"/>
          <w:caps w:val="0"/>
          <w:spacing w:val="0"/>
          <w:kern w:val="2"/>
          <w:sz w:val="32"/>
          <w:szCs w:val="32"/>
          <w:vertAlign w:val="baseline"/>
          <w:lang w:val="en-US" w:eastAsia="zh-CN" w:bidi="ar"/>
        </w:rPr>
        <w:t>包括：①证明人员为对应实体的法人/合伙人/创始人/股东的材料，如商事登记截图、合伙协议、情况说明等（提供情况说明的，非企业实体需本人签字，企业实体需加盖公章）；②证明人员符合重点群体定义的材料，如学历学位证明、港澳台居民证、登记失业证明、退役军人证、残疾人证等。</w:t>
      </w:r>
    </w:p>
    <w:p>
      <w:pPr>
        <w:pStyle w:val="4"/>
        <w:keepNext w:val="0"/>
        <w:keepLines w:val="0"/>
        <w:widowControl w:val="0"/>
        <w:numPr>
          <w:ilvl w:val="0"/>
          <w:numId w:val="0"/>
        </w:numPr>
        <w:suppressLineNumbers w:val="0"/>
        <w:autoSpaceDE w:val="0"/>
        <w:autoSpaceDN/>
        <w:spacing w:before="0" w:beforeAutospacing="0" w:after="0" w:afterAutospacing="0" w:line="580" w:lineRule="exact"/>
        <w:ind w:leftChars="200" w:right="0" w:rightChars="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8"/>
          <w:rFonts w:hint="eastAsia" w:ascii="仿宋_GB2312" w:eastAsia="仿宋_GB2312"/>
          <w:b w:val="0"/>
          <w:bCs w:val="0"/>
          <w:i w:val="0"/>
          <w:caps w:val="0"/>
          <w:spacing w:val="0"/>
          <w:w w:val="100"/>
          <w:sz w:val="32"/>
          <w:szCs w:val="32"/>
          <w:highlight w:val="none"/>
          <w:lang w:val="en-US" w:eastAsia="zh-CN"/>
        </w:rPr>
        <w:t>（十四）</w:t>
      </w: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近两年在孵创业实体带动就业人数证明材料（以202</w:t>
      </w:r>
      <w:r>
        <w:rPr>
          <w:rStyle w:val="9"/>
          <w:rFonts w:hint="eastAsia" w:ascii="仿宋_GB2312" w:hAnsi="Times New Roman" w:eastAsia="仿宋_GB2312" w:cs="Times New Roman"/>
          <w:b w:val="0"/>
          <w:bCs/>
          <w:i w:val="0"/>
          <w:caps w:val="0"/>
          <w:spacing w:val="0"/>
          <w:kern w:val="2"/>
          <w:sz w:val="32"/>
          <w:szCs w:val="32"/>
          <w:vertAlign w:val="baseline"/>
          <w:lang w:val="en-US" w:eastAsia="zh-CN" w:bidi="ar"/>
        </w:rPr>
        <w:t>4</w:t>
      </w: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年</w:t>
      </w:r>
      <w:r>
        <w:rPr>
          <w:rStyle w:val="9"/>
          <w:rFonts w:hint="eastAsia" w:ascii="仿宋_GB2312" w:hAnsi="Times New Roman" w:eastAsia="仿宋_GB2312" w:cs="Times New Roman"/>
          <w:b w:val="0"/>
          <w:bCs/>
          <w:i w:val="0"/>
          <w:caps w:val="0"/>
          <w:spacing w:val="0"/>
          <w:kern w:val="2"/>
          <w:sz w:val="32"/>
          <w:szCs w:val="32"/>
          <w:vertAlign w:val="baseline"/>
          <w:lang w:val="en-US" w:eastAsia="zh-CN" w:bidi="ar"/>
        </w:rPr>
        <w:t>6</w:t>
      </w: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月、</w:t>
      </w:r>
      <w:r>
        <w:rPr>
          <w:rStyle w:val="9"/>
          <w:rFonts w:hint="eastAsia" w:ascii="仿宋_GB2312" w:hAnsi="Times New Roman" w:eastAsia="仿宋_GB2312" w:cs="Times New Roman"/>
          <w:b w:val="0"/>
          <w:bCs/>
          <w:i w:val="0"/>
          <w:caps w:val="0"/>
          <w:spacing w:val="0"/>
          <w:kern w:val="2"/>
          <w:sz w:val="32"/>
          <w:szCs w:val="32"/>
          <w:vertAlign w:val="baseline"/>
          <w:lang w:val="en-US" w:eastAsia="zh-CN" w:bidi="ar"/>
        </w:rPr>
        <w:t>2025年6月</w:t>
      </w: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为抽样统计时点）。</w:t>
      </w:r>
    </w:p>
    <w:p>
      <w:pPr>
        <w:pStyle w:val="4"/>
        <w:keepNext w:val="0"/>
        <w:keepLines w:val="0"/>
        <w:widowControl w:val="0"/>
        <w:suppressLineNumbers w:val="0"/>
        <w:autoSpaceDE w:val="0"/>
        <w:autoSpaceDN/>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企业实体提供如社保缴纳人数统计证明、社保缴交清单等材料，非企业实体提供创始人签字承诺的带动就业人员情况说明。</w:t>
      </w:r>
    </w:p>
    <w:p>
      <w:pPr>
        <w:pStyle w:val="4"/>
        <w:keepNext w:val="0"/>
        <w:keepLines w:val="0"/>
        <w:widowControl w:val="0"/>
        <w:suppressLineNumbers w:val="0"/>
        <w:autoSpaceDE w:val="0"/>
        <w:autoSpaceDN/>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（十五）近两年在孵创业实体年均带动重点群体就业人数证明材料（以202</w:t>
      </w:r>
      <w:r>
        <w:rPr>
          <w:rStyle w:val="9"/>
          <w:rFonts w:hint="eastAsia" w:ascii="仿宋_GB2312" w:hAnsi="Times New Roman" w:eastAsia="仿宋_GB2312" w:cs="Times New Roman"/>
          <w:b w:val="0"/>
          <w:bCs/>
          <w:i w:val="0"/>
          <w:caps w:val="0"/>
          <w:spacing w:val="0"/>
          <w:kern w:val="2"/>
          <w:sz w:val="32"/>
          <w:szCs w:val="32"/>
          <w:vertAlign w:val="baseline"/>
          <w:lang w:val="en-US" w:eastAsia="zh-CN" w:bidi="ar"/>
        </w:rPr>
        <w:t>4</w:t>
      </w: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年</w:t>
      </w:r>
      <w:r>
        <w:rPr>
          <w:rStyle w:val="9"/>
          <w:rFonts w:hint="eastAsia" w:ascii="仿宋_GB2312" w:hAnsi="Times New Roman" w:eastAsia="仿宋_GB2312" w:cs="Times New Roman"/>
          <w:b w:val="0"/>
          <w:bCs/>
          <w:i w:val="0"/>
          <w:caps w:val="0"/>
          <w:spacing w:val="0"/>
          <w:kern w:val="2"/>
          <w:sz w:val="32"/>
          <w:szCs w:val="32"/>
          <w:vertAlign w:val="baseline"/>
          <w:lang w:val="en-US" w:eastAsia="zh-CN" w:bidi="ar"/>
        </w:rPr>
        <w:t>6</w:t>
      </w: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月、</w:t>
      </w:r>
      <w:r>
        <w:rPr>
          <w:rStyle w:val="9"/>
          <w:rFonts w:hint="eastAsia" w:ascii="仿宋_GB2312" w:hAnsi="Times New Roman" w:eastAsia="仿宋_GB2312" w:cs="Times New Roman"/>
          <w:b w:val="0"/>
          <w:bCs/>
          <w:i w:val="0"/>
          <w:caps w:val="0"/>
          <w:spacing w:val="0"/>
          <w:kern w:val="2"/>
          <w:sz w:val="32"/>
          <w:szCs w:val="32"/>
          <w:vertAlign w:val="baseline"/>
          <w:lang w:val="en-US" w:eastAsia="zh-CN" w:bidi="ar"/>
        </w:rPr>
        <w:t>2025年6月</w:t>
      </w: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为抽样统计时点）。</w:t>
      </w:r>
    </w:p>
    <w:p>
      <w:pPr>
        <w:pStyle w:val="4"/>
        <w:keepNext w:val="0"/>
        <w:keepLines w:val="0"/>
        <w:widowControl w:val="0"/>
        <w:suppressLineNumbers w:val="0"/>
        <w:autoSpaceDE w:val="0"/>
        <w:autoSpaceDN/>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1.在孵创业实体带动重点群体就业人员信息表（两个统计区间各提供一张信息表，同一重点群体人员在相关在孵创业实体的劳动关系存续时间覆盖两个统计时点的，人员可在两张信息表中重复出现）。信息表内容包含企业名称、企业统一社会信用代码、带动重点群体就业人数、所带动重点群体就业人员姓名。</w:t>
      </w:r>
    </w:p>
    <w:p>
      <w:pPr>
        <w:pStyle w:val="4"/>
        <w:keepNext w:val="0"/>
        <w:keepLines w:val="0"/>
        <w:widowControl w:val="0"/>
        <w:suppressLineNumbers w:val="0"/>
        <w:autoSpaceDE w:val="0"/>
        <w:autoSpaceDN/>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2.相关人员在对应在孵实体缴交社保证明（按人员在信息表中出现顺序提供）。</w:t>
      </w:r>
    </w:p>
    <w:p>
      <w:pPr>
        <w:pStyle w:val="4"/>
        <w:keepNext w:val="0"/>
        <w:keepLines w:val="0"/>
        <w:widowControl w:val="0"/>
        <w:suppressLineNumbers w:val="0"/>
        <w:autoSpaceDE w:val="0"/>
        <w:autoSpaceDN/>
        <w:spacing w:before="0" w:beforeAutospacing="0" w:after="0" w:afterAutospacing="0" w:line="580" w:lineRule="exact"/>
        <w:ind w:left="0" w:right="0" w:firstLine="640" w:firstLineChars="200"/>
        <w:jc w:val="both"/>
        <w:textAlignment w:val="baseline"/>
        <w:rPr>
          <w:rFonts w:hint="eastAsia" w:ascii="仿宋_GB2312" w:hAnsi="Times New Roman" w:eastAsia="仿宋_GB2312" w:cs="Times New Roman"/>
          <w:b w:val="0"/>
          <w:i w:val="0"/>
          <w:caps w:val="0"/>
          <w:spacing w:val="0"/>
          <w:kern w:val="2"/>
          <w:sz w:val="32"/>
          <w:szCs w:val="32"/>
          <w:vertAlign w:val="baseline"/>
        </w:rPr>
      </w:pPr>
      <w:r>
        <w:rPr>
          <w:rStyle w:val="9"/>
          <w:rFonts w:hint="eastAsia" w:ascii="仿宋_GB2312" w:hAnsi="Times New Roman" w:eastAsia="仿宋_GB2312" w:cs="Times New Roman"/>
          <w:b w:val="0"/>
          <w:bCs/>
          <w:i w:val="0"/>
          <w:caps w:val="0"/>
          <w:spacing w:val="0"/>
          <w:kern w:val="2"/>
          <w:sz w:val="32"/>
          <w:szCs w:val="32"/>
          <w:vertAlign w:val="baseline"/>
          <w:lang w:val="en-US" w:eastAsia="zh-CN" w:bidi="ar"/>
        </w:rPr>
        <w:t>3.</w:t>
      </w:r>
      <w:r>
        <w:rPr>
          <w:rStyle w:val="9"/>
          <w:rFonts w:hint="eastAsia" w:ascii="仿宋_GB2312" w:hAnsi="Times New Roman" w:eastAsia="仿宋_GB2312" w:cs="仿宋_GB2312"/>
          <w:b w:val="0"/>
          <w:bCs/>
          <w:i w:val="0"/>
          <w:caps w:val="0"/>
          <w:spacing w:val="0"/>
          <w:kern w:val="2"/>
          <w:sz w:val="32"/>
          <w:szCs w:val="32"/>
          <w:vertAlign w:val="baseline"/>
          <w:lang w:val="en-US" w:eastAsia="zh-CN" w:bidi="ar"/>
        </w:rPr>
        <w:t>所带动人员属于重点群体类别的证明，如相关人员的学历学位证明、港澳台居民证、登记失业证明、退役军人证、残疾人证等（按人员在信息表中出现顺序提供）。</w:t>
      </w:r>
    </w:p>
    <w:p>
      <w:pPr>
        <w:pStyle w:val="2"/>
        <w:pageBreakBefore w:val="0"/>
        <w:kinsoku/>
        <w:overflowPunct/>
        <w:topLinePunct w:val="0"/>
        <w:autoSpaceDE/>
        <w:autoSpaceDN/>
        <w:bidi w:val="0"/>
        <w:spacing w:line="580" w:lineRule="exact"/>
        <w:ind w:firstLine="640" w:firstLineChars="200"/>
        <w:rPr>
          <w:rStyle w:val="8"/>
          <w:rFonts w:hint="eastAsia" w:ascii="黑体" w:hAnsi="黑体" w:eastAsia="黑体"/>
          <w:b w:val="0"/>
          <w:bCs w:val="0"/>
          <w:i w:val="0"/>
          <w:caps w:val="0"/>
          <w:spacing w:val="0"/>
          <w:w w:val="100"/>
          <w:sz w:val="32"/>
          <w:szCs w:val="32"/>
          <w:highlight w:val="none"/>
          <w:lang w:val="en-US" w:eastAsia="zh-CN"/>
        </w:rPr>
      </w:pPr>
      <w:r>
        <w:rPr>
          <w:rStyle w:val="8"/>
          <w:rFonts w:hint="eastAsia" w:ascii="黑体" w:hAnsi="黑体" w:eastAsia="黑体"/>
          <w:b w:val="0"/>
          <w:bCs w:val="0"/>
          <w:i w:val="0"/>
          <w:caps w:val="0"/>
          <w:spacing w:val="0"/>
          <w:w w:val="100"/>
          <w:sz w:val="32"/>
          <w:szCs w:val="32"/>
          <w:highlight w:val="none"/>
          <w:lang w:val="en-US" w:eastAsia="zh-CN"/>
        </w:rPr>
        <w:t>二、评优指标佐证材料清单</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ascii="仿宋_GB2312" w:hAnsi="Times New Roman" w:eastAsia="仿宋_GB2312" w:cs="Times New Roman"/>
          <w:b w:val="0"/>
          <w:i w:val="0"/>
          <w:caps w:val="0"/>
          <w:spacing w:val="0"/>
          <w:w w:val="100"/>
          <w:kern w:val="2"/>
          <w:sz w:val="32"/>
          <w:szCs w:val="32"/>
          <w:highlight w:val="none"/>
          <w:lang w:val="en-US" w:eastAsia="zh-CN" w:bidi="ar-SA"/>
        </w:rPr>
      </w:pPr>
      <w:r>
        <w:rPr>
          <w:rStyle w:val="8"/>
          <w:rFonts w:hint="eastAsia" w:ascii="仿宋_GB2312" w:hAnsi="Times New Roman" w:eastAsia="仿宋_GB2312"/>
          <w:b w:val="0"/>
          <w:i w:val="0"/>
          <w:caps w:val="0"/>
          <w:spacing w:val="0"/>
          <w:w w:val="100"/>
          <w:kern w:val="2"/>
          <w:sz w:val="32"/>
          <w:szCs w:val="32"/>
          <w:highlight w:val="none"/>
          <w:lang w:val="en-US" w:eastAsia="zh-CN" w:bidi="ar-SA"/>
        </w:rPr>
        <w:t>（一）</w:t>
      </w:r>
      <w:r>
        <w:rPr>
          <w:rStyle w:val="8"/>
          <w:rFonts w:ascii="仿宋_GB2312" w:hAnsi="Times New Roman" w:eastAsia="仿宋_GB2312"/>
          <w:b w:val="0"/>
          <w:i w:val="0"/>
          <w:caps w:val="0"/>
          <w:spacing w:val="0"/>
          <w:w w:val="100"/>
          <w:kern w:val="2"/>
          <w:sz w:val="32"/>
          <w:szCs w:val="32"/>
          <w:highlight w:val="none"/>
          <w:lang w:val="en-US" w:eastAsia="zh-CN" w:bidi="ar-SA"/>
        </w:rPr>
        <w:t>基地成立相关证明文件</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ascii="仿宋_GB2312" w:hAnsi="Times New Roman" w:eastAsia="仿宋_GB2312"/>
          <w:b w:val="0"/>
          <w:i w:val="0"/>
          <w:caps w:val="0"/>
          <w:spacing w:val="0"/>
          <w:w w:val="100"/>
          <w:kern w:val="2"/>
          <w:sz w:val="32"/>
          <w:szCs w:val="32"/>
          <w:highlight w:val="none"/>
          <w:lang w:val="en-US" w:eastAsia="zh-CN" w:bidi="ar-SA"/>
        </w:rPr>
        <w:t>包括基地成立</w:t>
      </w:r>
      <w:r>
        <w:rPr>
          <w:rStyle w:val="8"/>
          <w:rFonts w:hint="eastAsia" w:ascii="仿宋_GB2312" w:hAnsi="Times New Roman" w:eastAsia="仿宋_GB2312"/>
          <w:b w:val="0"/>
          <w:i w:val="0"/>
          <w:caps w:val="0"/>
          <w:spacing w:val="0"/>
          <w:w w:val="100"/>
          <w:kern w:val="2"/>
          <w:sz w:val="32"/>
          <w:szCs w:val="32"/>
          <w:highlight w:val="none"/>
          <w:lang w:val="en-US" w:eastAsia="zh-CN" w:bidi="ar-SA"/>
        </w:rPr>
        <w:t>相关</w:t>
      </w:r>
      <w:r>
        <w:rPr>
          <w:rStyle w:val="8"/>
          <w:rFonts w:ascii="仿宋_GB2312" w:hAnsi="Times New Roman" w:eastAsia="仿宋_GB2312"/>
          <w:b w:val="0"/>
          <w:i w:val="0"/>
          <w:caps w:val="0"/>
          <w:spacing w:val="0"/>
          <w:w w:val="100"/>
          <w:kern w:val="2"/>
          <w:sz w:val="32"/>
          <w:szCs w:val="32"/>
          <w:highlight w:val="none"/>
          <w:lang w:val="en-US" w:eastAsia="zh-CN" w:bidi="ar-SA"/>
        </w:rPr>
        <w:t>文件、运营机构法人营业执照复印件等</w:t>
      </w:r>
      <w:r>
        <w:rPr>
          <w:rStyle w:val="8"/>
          <w:rFonts w:hint="eastAsia" w:ascii="仿宋_GB2312" w:hAnsi="Times New Roman" w:eastAsia="仿宋_GB2312"/>
          <w:b w:val="0"/>
          <w:i w:val="0"/>
          <w:caps w:val="0"/>
          <w:spacing w:val="0"/>
          <w:w w:val="100"/>
          <w:kern w:val="2"/>
          <w:sz w:val="32"/>
          <w:szCs w:val="32"/>
          <w:highlight w:val="none"/>
          <w:lang w:val="en-US" w:eastAsia="zh-CN" w:bidi="ar-SA"/>
        </w:rPr>
        <w:t>（与基础指标佐证材料清单第一项一致）</w:t>
      </w:r>
      <w:r>
        <w:rPr>
          <w:rStyle w:val="8"/>
          <w:rFonts w:ascii="仿宋_GB2312" w:hAnsi="Times New Roman" w:eastAsia="仿宋_GB2312"/>
          <w:b w:val="0"/>
          <w:i w:val="0"/>
          <w:caps w:val="0"/>
          <w:spacing w:val="0"/>
          <w:w w:val="10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baseline"/>
        <w:rPr>
          <w:rFonts w:ascii="Times New Roman" w:hAnsi="Times New Roman" w:eastAsia="宋体" w:cs="Times New Roman"/>
          <w:szCs w:val="24"/>
          <w:highlight w:val="none"/>
          <w:lang w:val="en-US" w:eastAsia="zh-CN"/>
        </w:rPr>
      </w:pPr>
      <w:r>
        <w:rPr>
          <w:rStyle w:val="8"/>
          <w:rFonts w:hint="eastAsia" w:ascii="仿宋_GB2312" w:eastAsia="仿宋_GB2312"/>
          <w:b w:val="0"/>
          <w:i w:val="0"/>
          <w:caps w:val="0"/>
          <w:spacing w:val="0"/>
          <w:w w:val="100"/>
          <w:kern w:val="2"/>
          <w:sz w:val="32"/>
          <w:szCs w:val="32"/>
          <w:highlight w:val="none"/>
          <w:lang w:val="en-US" w:eastAsia="zh-CN" w:bidi="ar-SA"/>
        </w:rPr>
        <w:t>（二）专（兼）职</w:t>
      </w:r>
      <w:r>
        <w:rPr>
          <w:rStyle w:val="8"/>
          <w:rFonts w:ascii="仿宋_GB2312" w:hAnsi="Times New Roman" w:eastAsia="仿宋_GB2312"/>
          <w:b w:val="0"/>
          <w:i w:val="0"/>
          <w:caps w:val="0"/>
          <w:spacing w:val="0"/>
          <w:w w:val="100"/>
          <w:kern w:val="2"/>
          <w:sz w:val="32"/>
          <w:szCs w:val="32"/>
          <w:highlight w:val="none"/>
          <w:lang w:val="en-US" w:eastAsia="zh-CN" w:bidi="ar-SA"/>
        </w:rPr>
        <w:t>创业导师</w:t>
      </w:r>
      <w:r>
        <w:rPr>
          <w:rStyle w:val="8"/>
          <w:rFonts w:hint="eastAsia" w:ascii="仿宋_GB2312" w:hAnsi="Times New Roman" w:eastAsia="仿宋_GB2312"/>
          <w:b w:val="0"/>
          <w:i w:val="0"/>
          <w:caps w:val="0"/>
          <w:spacing w:val="0"/>
          <w:w w:val="100"/>
          <w:kern w:val="2"/>
          <w:sz w:val="32"/>
          <w:szCs w:val="32"/>
          <w:highlight w:val="none"/>
          <w:lang w:val="en-US" w:eastAsia="zh-CN" w:bidi="ar-SA"/>
        </w:rPr>
        <w:t>近一年提供提供服务次数证明材料</w:t>
      </w:r>
      <w:r>
        <w:rPr>
          <w:rStyle w:val="8"/>
          <w:rFonts w:hint="eastAsia" w:ascii="仿宋_GB2312" w:eastAsia="仿宋_GB2312"/>
          <w:b w:val="0"/>
          <w:i w:val="0"/>
          <w:caps w:val="0"/>
          <w:spacing w:val="0"/>
          <w:w w:val="100"/>
          <w:kern w:val="2"/>
          <w:sz w:val="32"/>
          <w:szCs w:val="32"/>
          <w:highlight w:val="none"/>
          <w:lang w:val="en-US" w:eastAsia="zh-CN" w:bidi="ar-SA"/>
        </w:rPr>
        <w:t>（统计区间为2024年7月</w:t>
      </w:r>
      <w:r>
        <w:rPr>
          <w:rStyle w:val="8"/>
          <w:rFonts w:hint="default" w:ascii="仿宋_GB2312" w:eastAsia="仿宋_GB2312"/>
          <w:b w:val="0"/>
          <w:i w:val="0"/>
          <w:caps w:val="0"/>
          <w:spacing w:val="0"/>
          <w:w w:val="100"/>
          <w:kern w:val="2"/>
          <w:sz w:val="32"/>
          <w:szCs w:val="32"/>
          <w:highlight w:val="none"/>
          <w:lang w:val="en" w:eastAsia="zh-CN" w:bidi="ar-SA"/>
        </w:rPr>
        <w:t>1</w:t>
      </w:r>
      <w:r>
        <w:rPr>
          <w:rStyle w:val="8"/>
          <w:rFonts w:hint="eastAsia" w:ascii="仿宋_GB2312" w:eastAsia="仿宋_GB2312"/>
          <w:b w:val="0"/>
          <w:i w:val="0"/>
          <w:caps w:val="0"/>
          <w:spacing w:val="0"/>
          <w:w w:val="100"/>
          <w:kern w:val="2"/>
          <w:sz w:val="32"/>
          <w:szCs w:val="32"/>
          <w:highlight w:val="none"/>
          <w:lang w:val="en-US" w:eastAsia="zh-CN" w:bidi="ar-SA"/>
        </w:rPr>
        <w:t>日至2025年6月30日）</w:t>
      </w:r>
      <w:r>
        <w:rPr>
          <w:rStyle w:val="8"/>
          <w:rFonts w:hint="eastAsia" w:ascii="仿宋_GB2312" w:hAnsi="Times New Roman" w:eastAsia="仿宋_GB2312"/>
          <w:b w:val="0"/>
          <w:i w:val="0"/>
          <w:caps w:val="0"/>
          <w:spacing w:val="0"/>
          <w:w w:val="100"/>
          <w:kern w:val="2"/>
          <w:sz w:val="32"/>
          <w:szCs w:val="32"/>
          <w:highlight w:val="none"/>
          <w:lang w:val="en-US" w:eastAsia="zh-CN" w:bidi="ar-SA"/>
        </w:rPr>
        <w:t>，如</w:t>
      </w:r>
      <w:r>
        <w:rPr>
          <w:rStyle w:val="8"/>
          <w:rFonts w:ascii="仿宋_GB2312" w:hAnsi="Times New Roman" w:eastAsia="仿宋_GB2312"/>
          <w:b w:val="0"/>
          <w:i w:val="0"/>
          <w:caps w:val="0"/>
          <w:spacing w:val="0"/>
          <w:w w:val="100"/>
          <w:kern w:val="2"/>
          <w:sz w:val="32"/>
          <w:szCs w:val="32"/>
          <w:highlight w:val="none"/>
          <w:lang w:val="en-US" w:eastAsia="zh-CN" w:bidi="ar-SA"/>
        </w:rPr>
        <w:t>辅导在孵创业实体</w:t>
      </w:r>
      <w:r>
        <w:rPr>
          <w:rStyle w:val="8"/>
          <w:rFonts w:hint="eastAsia" w:ascii="仿宋_GB2312" w:eastAsia="仿宋_GB2312"/>
          <w:b w:val="0"/>
          <w:i w:val="0"/>
          <w:caps w:val="0"/>
          <w:spacing w:val="0"/>
          <w:w w:val="100"/>
          <w:kern w:val="2"/>
          <w:sz w:val="32"/>
          <w:szCs w:val="32"/>
          <w:highlight w:val="none"/>
          <w:lang w:val="en-US" w:eastAsia="zh-CN" w:bidi="ar-SA"/>
        </w:rPr>
        <w:t>的</w:t>
      </w:r>
      <w:r>
        <w:rPr>
          <w:rStyle w:val="8"/>
          <w:rFonts w:ascii="仿宋_GB2312" w:hAnsi="Times New Roman" w:eastAsia="仿宋_GB2312"/>
          <w:b w:val="0"/>
          <w:i w:val="0"/>
          <w:caps w:val="0"/>
          <w:spacing w:val="0"/>
          <w:w w:val="100"/>
          <w:kern w:val="2"/>
          <w:sz w:val="32"/>
          <w:szCs w:val="32"/>
          <w:highlight w:val="none"/>
          <w:lang w:val="en-US" w:eastAsia="zh-CN" w:bidi="ar-SA"/>
        </w:rPr>
        <w:t>相关图片、活动</w:t>
      </w:r>
      <w:r>
        <w:rPr>
          <w:rStyle w:val="8"/>
          <w:rFonts w:hint="eastAsia" w:ascii="仿宋_GB2312" w:eastAsia="仿宋_GB2312"/>
          <w:b w:val="0"/>
          <w:i w:val="0"/>
          <w:caps w:val="0"/>
          <w:spacing w:val="0"/>
          <w:w w:val="100"/>
          <w:kern w:val="2"/>
          <w:sz w:val="32"/>
          <w:szCs w:val="32"/>
          <w:highlight w:val="none"/>
          <w:lang w:val="en-US" w:eastAsia="zh-CN" w:bidi="ar-SA"/>
        </w:rPr>
        <w:t>宣传链接、活动签到表</w:t>
      </w:r>
      <w:r>
        <w:rPr>
          <w:rStyle w:val="8"/>
          <w:rFonts w:ascii="仿宋_GB2312" w:hAnsi="Times New Roman" w:eastAsia="仿宋_GB2312"/>
          <w:b w:val="0"/>
          <w:i w:val="0"/>
          <w:caps w:val="0"/>
          <w:spacing w:val="0"/>
          <w:w w:val="100"/>
          <w:kern w:val="2"/>
          <w:sz w:val="32"/>
          <w:szCs w:val="32"/>
          <w:highlight w:val="none"/>
          <w:lang w:val="en-US" w:eastAsia="zh-CN" w:bidi="ar-SA"/>
        </w:rPr>
        <w:t>等</w:t>
      </w:r>
      <w:r>
        <w:rPr>
          <w:rStyle w:val="8"/>
          <w:rFonts w:hint="eastAsia" w:ascii="仿宋_GB2312" w:eastAsia="仿宋_GB2312"/>
          <w:b w:val="0"/>
          <w:i w:val="0"/>
          <w:caps w:val="0"/>
          <w:spacing w:val="0"/>
          <w:w w:val="10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80" w:lineRule="exact"/>
        <w:ind w:firstLine="640" w:firstLineChars="200"/>
        <w:jc w:val="both"/>
        <w:textAlignment w:val="baseline"/>
        <w:rPr>
          <w:rStyle w:val="8"/>
          <w:rFonts w:hint="eastAsia" w:ascii="仿宋_GB2312" w:eastAsia="仿宋_GB2312" w:cs="Times New Roman"/>
          <w:b w:val="0"/>
          <w:bCs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（三）基地拥有相关自主知识产权专利的在孵创业实体情况证明材料</w:t>
      </w:r>
      <w:r>
        <w:rPr>
          <w:rStyle w:val="8"/>
          <w:rFonts w:ascii="仿宋_GB2312" w:hAnsi="Times New Roman" w:eastAsia="仿宋_GB2312"/>
          <w:b w:val="0"/>
          <w:i w:val="0"/>
          <w:caps w:val="0"/>
          <w:spacing w:val="0"/>
          <w:w w:val="100"/>
          <w:kern w:val="2"/>
          <w:sz w:val="32"/>
          <w:szCs w:val="32"/>
          <w:highlight w:val="none"/>
          <w:lang w:val="en-US" w:eastAsia="zh-CN" w:bidi="ar-SA"/>
        </w:rPr>
        <w:t>（</w:t>
      </w:r>
      <w:r>
        <w:rPr>
          <w:rStyle w:val="8"/>
          <w:rFonts w:hint="eastAsia" w:ascii="仿宋_GB2312" w:eastAsia="仿宋_GB2312"/>
          <w:b w:val="0"/>
          <w:i w:val="0"/>
          <w:caps w:val="0"/>
          <w:spacing w:val="0"/>
          <w:w w:val="100"/>
          <w:kern w:val="2"/>
          <w:sz w:val="32"/>
          <w:szCs w:val="32"/>
          <w:highlight w:val="none"/>
          <w:lang w:val="en-US" w:eastAsia="zh-CN" w:bidi="ar-SA"/>
        </w:rPr>
        <w:t>统计时间</w:t>
      </w:r>
      <w:r>
        <w:rPr>
          <w:rStyle w:val="8"/>
          <w:rFonts w:ascii="仿宋_GB2312" w:hAnsi="Times New Roman" w:eastAsia="仿宋_GB2312"/>
          <w:b w:val="0"/>
          <w:i w:val="0"/>
          <w:caps w:val="0"/>
          <w:spacing w:val="0"/>
          <w:w w:val="100"/>
          <w:kern w:val="2"/>
          <w:sz w:val="32"/>
          <w:szCs w:val="32"/>
          <w:highlight w:val="none"/>
          <w:lang w:val="en-US" w:eastAsia="zh-CN" w:bidi="ar-SA"/>
        </w:rPr>
        <w:t>截至202</w:t>
      </w:r>
      <w:r>
        <w:rPr>
          <w:rStyle w:val="8"/>
          <w:rFonts w:hint="eastAsia" w:ascii="仿宋_GB2312" w:eastAsia="仿宋_GB2312"/>
          <w:b w:val="0"/>
          <w:i w:val="0"/>
          <w:caps w:val="0"/>
          <w:spacing w:val="0"/>
          <w:w w:val="100"/>
          <w:kern w:val="2"/>
          <w:sz w:val="32"/>
          <w:szCs w:val="32"/>
          <w:highlight w:val="none"/>
          <w:lang w:val="en-US" w:eastAsia="zh-CN" w:bidi="ar-SA"/>
        </w:rPr>
        <w:t>5</w:t>
      </w:r>
      <w:r>
        <w:rPr>
          <w:rStyle w:val="8"/>
          <w:rFonts w:ascii="仿宋_GB2312" w:hAnsi="Times New Roman" w:eastAsia="仿宋_GB2312"/>
          <w:b w:val="0"/>
          <w:i w:val="0"/>
          <w:caps w:val="0"/>
          <w:spacing w:val="0"/>
          <w:w w:val="100"/>
          <w:kern w:val="2"/>
          <w:sz w:val="32"/>
          <w:szCs w:val="32"/>
          <w:highlight w:val="none"/>
          <w:lang w:val="en-US" w:eastAsia="zh-CN" w:bidi="ar-SA"/>
        </w:rPr>
        <w:t>年</w:t>
      </w:r>
      <w:r>
        <w:rPr>
          <w:rStyle w:val="8"/>
          <w:rFonts w:hint="eastAsia" w:ascii="仿宋_GB2312" w:eastAsia="仿宋_GB2312"/>
          <w:b w:val="0"/>
          <w:i w:val="0"/>
          <w:caps w:val="0"/>
          <w:spacing w:val="0"/>
          <w:w w:val="100"/>
          <w:kern w:val="2"/>
          <w:sz w:val="32"/>
          <w:szCs w:val="32"/>
          <w:highlight w:val="none"/>
          <w:lang w:val="en-US" w:eastAsia="zh-CN" w:bidi="ar-SA"/>
        </w:rPr>
        <w:t>6</w:t>
      </w:r>
      <w:r>
        <w:rPr>
          <w:rStyle w:val="8"/>
          <w:rFonts w:ascii="仿宋_GB2312" w:hAnsi="Times New Roman" w:eastAsia="仿宋_GB2312"/>
          <w:b w:val="0"/>
          <w:i w:val="0"/>
          <w:caps w:val="0"/>
          <w:spacing w:val="0"/>
          <w:w w:val="100"/>
          <w:kern w:val="2"/>
          <w:sz w:val="32"/>
          <w:szCs w:val="32"/>
          <w:highlight w:val="none"/>
          <w:lang w:val="en-US" w:eastAsia="zh-CN" w:bidi="ar-SA"/>
        </w:rPr>
        <w:t>月</w:t>
      </w:r>
      <w:r>
        <w:rPr>
          <w:rStyle w:val="8"/>
          <w:rFonts w:hint="eastAsia" w:ascii="仿宋_GB2312" w:eastAsia="仿宋_GB2312"/>
          <w:b w:val="0"/>
          <w:i w:val="0"/>
          <w:caps w:val="0"/>
          <w:spacing w:val="0"/>
          <w:w w:val="100"/>
          <w:kern w:val="2"/>
          <w:sz w:val="32"/>
          <w:szCs w:val="32"/>
          <w:highlight w:val="none"/>
          <w:lang w:val="en-US" w:eastAsia="zh-CN" w:bidi="ar-SA"/>
        </w:rPr>
        <w:t>30日</w:t>
      </w:r>
      <w:r>
        <w:rPr>
          <w:rStyle w:val="8"/>
          <w:rFonts w:ascii="仿宋_GB2312" w:hAnsi="Times New Roman" w:eastAsia="仿宋_GB2312"/>
          <w:b w:val="0"/>
          <w:i w:val="0"/>
          <w:caps w:val="0"/>
          <w:spacing w:val="0"/>
          <w:w w:val="100"/>
          <w:kern w:val="2"/>
          <w:sz w:val="32"/>
          <w:szCs w:val="32"/>
          <w:highlight w:val="none"/>
          <w:lang w:val="en-US" w:eastAsia="zh-CN" w:bidi="ar-SA"/>
        </w:rPr>
        <w:t>）</w:t>
      </w:r>
      <w:r>
        <w:rPr>
          <w:rStyle w:val="8"/>
          <w:rFonts w:hint="eastAsia" w:ascii="仿宋_GB2312" w:hAnsi="Times New Roman" w:eastAsia="仿宋_GB2312"/>
          <w:b w:val="0"/>
          <w:i w:val="0"/>
          <w:caps w:val="0"/>
          <w:spacing w:val="0"/>
          <w:w w:val="100"/>
          <w:kern w:val="2"/>
          <w:sz w:val="32"/>
          <w:szCs w:val="32"/>
          <w:highlight w:val="none"/>
          <w:lang w:val="en-US" w:eastAsia="zh-CN" w:bidi="ar-SA"/>
        </w:rPr>
        <w:t>，</w:t>
      </w:r>
      <w:r>
        <w:rPr>
          <w:rStyle w:val="8"/>
          <w:rFonts w:hint="eastAsia" w:ascii="仿宋_GB2312" w:eastAsia="仿宋_GB2312"/>
          <w:b w:val="0"/>
          <w:bCs w:val="0"/>
          <w:i w:val="0"/>
          <w:caps w:val="0"/>
          <w:spacing w:val="0"/>
          <w:w w:val="100"/>
          <w:kern w:val="2"/>
          <w:sz w:val="32"/>
          <w:szCs w:val="32"/>
          <w:highlight w:val="none"/>
          <w:lang w:val="en-US" w:eastAsia="zh-CN" w:bidi="ar-SA"/>
        </w:rPr>
        <w:t>如专利证书复印件、国家知识产权局官网搜索结果截图（网址：https://pss-system.cponline.cnipa.gov.cn/Disclaimer）等。</w:t>
      </w:r>
    </w:p>
    <w:p>
      <w:pPr>
        <w:pStyle w:val="2"/>
        <w:pageBreakBefore w:val="0"/>
        <w:kinsoku/>
        <w:overflowPunct/>
        <w:topLinePunct w:val="0"/>
        <w:autoSpaceDE/>
        <w:autoSpaceDN/>
        <w:bidi w:val="0"/>
        <w:spacing w:line="580" w:lineRule="exact"/>
        <w:ind w:firstLine="640" w:firstLineChars="200"/>
        <w:rPr>
          <w:rStyle w:val="8"/>
          <w:rFonts w:hint="default" w:ascii="仿宋_GB2312" w:eastAsia="仿宋_GB2312"/>
          <w:b w:val="0"/>
          <w:i w:val="0"/>
          <w:caps w:val="0"/>
          <w:spacing w:val="0"/>
          <w:w w:val="100"/>
          <w:kern w:val="2"/>
          <w:sz w:val="32"/>
          <w:szCs w:val="32"/>
          <w:highlight w:val="none"/>
          <w:lang w:val="en-US" w:eastAsia="zh-CN" w:bidi="ar-SA"/>
        </w:rPr>
      </w:pPr>
      <w:r>
        <w:rPr>
          <w:rStyle w:val="8"/>
          <w:rFonts w:hint="eastAsia" w:ascii="仿宋_GB2312" w:eastAsia="仿宋_GB2312"/>
          <w:b w:val="0"/>
          <w:bCs w:val="0"/>
          <w:i w:val="0"/>
          <w:caps w:val="0"/>
          <w:spacing w:val="0"/>
          <w:w w:val="100"/>
          <w:kern w:val="2"/>
          <w:sz w:val="32"/>
          <w:szCs w:val="32"/>
          <w:highlight w:val="none"/>
          <w:lang w:val="en-US" w:eastAsia="zh-CN" w:bidi="ar-SA"/>
        </w:rPr>
        <w:t>（四）市场化创新创业载体的</w:t>
      </w:r>
      <w:r>
        <w:rPr>
          <w:rStyle w:val="8"/>
          <w:rFonts w:hint="eastAsia" w:ascii="仿宋_GB2312" w:eastAsia="仿宋_GB2312"/>
          <w:b w:val="0"/>
          <w:i w:val="0"/>
          <w:caps w:val="0"/>
          <w:spacing w:val="0"/>
          <w:w w:val="100"/>
          <w:kern w:val="2"/>
          <w:sz w:val="32"/>
          <w:szCs w:val="32"/>
          <w:highlight w:val="none"/>
          <w:lang w:val="en-US" w:eastAsia="zh-CN" w:bidi="ar-SA"/>
        </w:rPr>
        <w:t>在孵</w:t>
      </w:r>
      <w:r>
        <w:rPr>
          <w:rStyle w:val="8"/>
          <w:rFonts w:ascii="仿宋_GB2312" w:eastAsia="仿宋_GB2312"/>
          <w:b w:val="0"/>
          <w:i w:val="0"/>
          <w:caps w:val="0"/>
          <w:spacing w:val="0"/>
          <w:w w:val="100"/>
          <w:kern w:val="2"/>
          <w:sz w:val="32"/>
          <w:szCs w:val="32"/>
          <w:highlight w:val="none"/>
          <w:lang w:val="en" w:eastAsia="zh-CN" w:bidi="ar-SA"/>
        </w:rPr>
        <w:t>创业</w:t>
      </w:r>
      <w:r>
        <w:rPr>
          <w:rStyle w:val="8"/>
          <w:rFonts w:hint="eastAsia" w:ascii="仿宋_GB2312" w:eastAsia="仿宋_GB2312"/>
          <w:b w:val="0"/>
          <w:i w:val="0"/>
          <w:caps w:val="0"/>
          <w:spacing w:val="0"/>
          <w:w w:val="100"/>
          <w:kern w:val="2"/>
          <w:sz w:val="32"/>
          <w:szCs w:val="32"/>
          <w:highlight w:val="none"/>
          <w:lang w:val="en" w:eastAsia="zh-CN" w:bidi="ar-SA"/>
        </w:rPr>
        <w:t>实体申领享受自主创业人员补贴或担保贷款的证明材料，</w:t>
      </w:r>
      <w:r>
        <w:rPr>
          <w:rStyle w:val="8"/>
          <w:rFonts w:hint="eastAsia" w:ascii="仿宋_GB2312" w:eastAsia="仿宋_GB2312"/>
          <w:b w:val="0"/>
          <w:bCs w:val="0"/>
          <w:i w:val="0"/>
          <w:caps w:val="0"/>
          <w:spacing w:val="0"/>
          <w:w w:val="100"/>
          <w:kern w:val="2"/>
          <w:sz w:val="32"/>
          <w:szCs w:val="32"/>
          <w:highlight w:val="none"/>
          <w:lang w:val="en-US" w:eastAsia="zh-CN" w:bidi="ar-SA"/>
        </w:rPr>
        <w:t>如补贴名单公示截图等，需能体现实体名称、享受补贴类别、享受补贴时间等信息</w:t>
      </w:r>
      <w:r>
        <w:rPr>
          <w:rStyle w:val="8"/>
          <w:rFonts w:hint="eastAsia" w:ascii="仿宋_GB2312" w:eastAsia="仿宋_GB2312"/>
          <w:b w:val="0"/>
          <w:i w:val="0"/>
          <w:caps w:val="0"/>
          <w:spacing w:val="0"/>
          <w:w w:val="100"/>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rPr>
          <w:rStyle w:val="8"/>
          <w:rFonts w:hint="eastAsia" w:ascii="仿宋_GB2312" w:eastAsia="仿宋_GB2312"/>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（五）基地在孵创业实体近一年获得投融资证明材料（获投融资统计区间为2024年7月</w:t>
      </w:r>
      <w:r>
        <w:rPr>
          <w:rStyle w:val="8"/>
          <w:rFonts w:hint="default" w:ascii="仿宋_GB2312" w:eastAsia="仿宋_GB2312"/>
          <w:b w:val="0"/>
          <w:i w:val="0"/>
          <w:caps w:val="0"/>
          <w:spacing w:val="0"/>
          <w:w w:val="100"/>
          <w:kern w:val="2"/>
          <w:sz w:val="32"/>
          <w:szCs w:val="32"/>
          <w:highlight w:val="none"/>
          <w:lang w:val="en" w:eastAsia="zh-CN" w:bidi="ar-SA"/>
        </w:rPr>
        <w:t>1</w:t>
      </w:r>
      <w:r>
        <w:rPr>
          <w:rStyle w:val="8"/>
          <w:rFonts w:hint="eastAsia" w:ascii="仿宋_GB2312" w:eastAsia="仿宋_GB2312"/>
          <w:b w:val="0"/>
          <w:i w:val="0"/>
          <w:caps w:val="0"/>
          <w:spacing w:val="0"/>
          <w:w w:val="100"/>
          <w:kern w:val="2"/>
          <w:sz w:val="32"/>
          <w:szCs w:val="32"/>
          <w:highlight w:val="none"/>
          <w:lang w:val="en-US" w:eastAsia="zh-CN" w:bidi="ar-SA"/>
        </w:rPr>
        <w:t>日至2025年6月30日），</w:t>
      </w:r>
      <w:r>
        <w:rPr>
          <w:rStyle w:val="8"/>
          <w:rFonts w:hint="eastAsia" w:ascii="仿宋_GB2312" w:eastAsia="仿宋_GB2312"/>
          <w:b w:val="0"/>
          <w:bCs w:val="0"/>
          <w:i w:val="0"/>
          <w:caps w:val="0"/>
          <w:spacing w:val="0"/>
          <w:w w:val="100"/>
          <w:kern w:val="2"/>
          <w:sz w:val="32"/>
          <w:szCs w:val="32"/>
          <w:highlight w:val="none"/>
          <w:lang w:val="en-US" w:eastAsia="zh-CN" w:bidi="ar-SA"/>
        </w:rPr>
        <w:t>如投融资协议复印件（在统计区间内且仍未过期）。</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rPr>
          <w:rStyle w:val="8"/>
          <w:rFonts w:hint="eastAsia" w:ascii="仿宋_GB2312" w:eastAsia="仿宋_GB2312"/>
          <w:b w:val="0"/>
          <w:i w:val="0"/>
          <w:caps w:val="0"/>
          <w:spacing w:val="0"/>
          <w:w w:val="100"/>
          <w:kern w:val="2"/>
          <w:sz w:val="32"/>
          <w:szCs w:val="32"/>
          <w:highlight w:val="none"/>
          <w:lang w:val="en-US" w:eastAsia="zh-CN" w:bidi="ar-SA"/>
        </w:rPr>
      </w:pPr>
      <w:r>
        <w:rPr>
          <w:rStyle w:val="8"/>
          <w:rFonts w:hint="eastAsia" w:ascii="仿宋_GB2312" w:eastAsia="仿宋_GB2312"/>
          <w:b w:val="0"/>
          <w:i w:val="0"/>
          <w:caps w:val="0"/>
          <w:spacing w:val="0"/>
          <w:w w:val="100"/>
          <w:kern w:val="2"/>
          <w:sz w:val="32"/>
          <w:szCs w:val="32"/>
          <w:highlight w:val="none"/>
          <w:lang w:val="en-US" w:eastAsia="zh-CN" w:bidi="ar-SA"/>
        </w:rPr>
        <w:t>（六）</w:t>
      </w:r>
      <w:r>
        <w:rPr>
          <w:rStyle w:val="8"/>
          <w:rFonts w:ascii="仿宋_GB2312" w:hAnsi="Times New Roman" w:eastAsia="仿宋_GB2312"/>
          <w:b w:val="0"/>
          <w:i w:val="0"/>
          <w:caps w:val="0"/>
          <w:spacing w:val="0"/>
          <w:w w:val="100"/>
          <w:kern w:val="2"/>
          <w:sz w:val="32"/>
          <w:szCs w:val="32"/>
          <w:highlight w:val="none"/>
          <w:lang w:val="en-US" w:eastAsia="zh-CN" w:bidi="ar-SA"/>
        </w:rPr>
        <w:t>基地</w:t>
      </w:r>
      <w:r>
        <w:rPr>
          <w:rStyle w:val="8"/>
          <w:rFonts w:hint="eastAsia" w:ascii="仿宋_GB2312" w:eastAsia="仿宋_GB2312"/>
          <w:b w:val="0"/>
          <w:i w:val="0"/>
          <w:caps w:val="0"/>
          <w:spacing w:val="0"/>
          <w:w w:val="100"/>
          <w:kern w:val="2"/>
          <w:sz w:val="32"/>
          <w:szCs w:val="32"/>
          <w:highlight w:val="none"/>
          <w:lang w:val="en-US" w:eastAsia="zh-CN" w:bidi="ar-SA"/>
        </w:rPr>
        <w:t>近一年组织</w:t>
      </w:r>
      <w:r>
        <w:rPr>
          <w:rStyle w:val="8"/>
          <w:rFonts w:ascii="仿宋_GB2312" w:hAnsi="Times New Roman" w:eastAsia="仿宋_GB2312"/>
          <w:b w:val="0"/>
          <w:i w:val="0"/>
          <w:caps w:val="0"/>
          <w:spacing w:val="0"/>
          <w:w w:val="100"/>
          <w:kern w:val="2"/>
          <w:sz w:val="32"/>
          <w:szCs w:val="32"/>
          <w:highlight w:val="none"/>
          <w:lang w:val="en-US" w:eastAsia="zh-CN" w:bidi="ar-SA"/>
        </w:rPr>
        <w:t>开展</w:t>
      </w:r>
      <w:r>
        <w:rPr>
          <w:rStyle w:val="8"/>
          <w:rFonts w:hint="eastAsia" w:ascii="仿宋_GB2312" w:eastAsia="仿宋_GB2312"/>
          <w:b w:val="0"/>
          <w:i w:val="0"/>
          <w:caps w:val="0"/>
          <w:spacing w:val="0"/>
          <w:w w:val="100"/>
          <w:kern w:val="2"/>
          <w:sz w:val="32"/>
          <w:szCs w:val="32"/>
          <w:highlight w:val="none"/>
          <w:lang w:val="en-US" w:eastAsia="zh-CN" w:bidi="ar-SA"/>
        </w:rPr>
        <w:t>创业相关活动</w:t>
      </w:r>
      <w:r>
        <w:rPr>
          <w:rStyle w:val="8"/>
          <w:rFonts w:ascii="仿宋_GB2312" w:hAnsi="Times New Roman" w:eastAsia="仿宋_GB2312"/>
          <w:b w:val="0"/>
          <w:i w:val="0"/>
          <w:caps w:val="0"/>
          <w:spacing w:val="0"/>
          <w:w w:val="100"/>
          <w:kern w:val="2"/>
          <w:sz w:val="32"/>
          <w:szCs w:val="32"/>
          <w:highlight w:val="none"/>
          <w:lang w:val="en-US" w:eastAsia="zh-CN" w:bidi="ar-SA"/>
        </w:rPr>
        <w:t>证明材料</w:t>
      </w:r>
      <w:r>
        <w:rPr>
          <w:rStyle w:val="8"/>
          <w:rFonts w:hint="eastAsia" w:ascii="仿宋_GB2312" w:eastAsia="仿宋_GB2312"/>
          <w:b w:val="0"/>
          <w:i w:val="0"/>
          <w:caps w:val="0"/>
          <w:spacing w:val="0"/>
          <w:w w:val="100"/>
          <w:kern w:val="2"/>
          <w:sz w:val="32"/>
          <w:szCs w:val="32"/>
          <w:highlight w:val="none"/>
          <w:lang w:val="en-US" w:eastAsia="zh-CN" w:bidi="ar-SA"/>
        </w:rPr>
        <w:t>（统计区间为2024年7月</w:t>
      </w:r>
      <w:r>
        <w:rPr>
          <w:rStyle w:val="8"/>
          <w:rFonts w:hint="default" w:ascii="仿宋_GB2312" w:eastAsia="仿宋_GB2312"/>
          <w:b w:val="0"/>
          <w:i w:val="0"/>
          <w:caps w:val="0"/>
          <w:spacing w:val="0"/>
          <w:w w:val="100"/>
          <w:kern w:val="2"/>
          <w:sz w:val="32"/>
          <w:szCs w:val="32"/>
          <w:highlight w:val="none"/>
          <w:lang w:val="en" w:eastAsia="zh-CN" w:bidi="ar-SA"/>
        </w:rPr>
        <w:t>1</w:t>
      </w:r>
      <w:r>
        <w:rPr>
          <w:rStyle w:val="8"/>
          <w:rFonts w:hint="eastAsia" w:ascii="仿宋_GB2312" w:eastAsia="仿宋_GB2312"/>
          <w:b w:val="0"/>
          <w:i w:val="0"/>
          <w:caps w:val="0"/>
          <w:spacing w:val="0"/>
          <w:w w:val="100"/>
          <w:kern w:val="2"/>
          <w:sz w:val="32"/>
          <w:szCs w:val="32"/>
          <w:highlight w:val="none"/>
          <w:lang w:val="en-US" w:eastAsia="zh-CN" w:bidi="ar-SA"/>
        </w:rPr>
        <w:t>日至2025年6月30日），如开展相关活动的宣传链接、</w:t>
      </w:r>
      <w:r>
        <w:rPr>
          <w:rStyle w:val="8"/>
          <w:rFonts w:ascii="仿宋_GB2312" w:hAnsi="Times New Roman" w:eastAsia="仿宋_GB2312"/>
          <w:b w:val="0"/>
          <w:i w:val="0"/>
          <w:caps w:val="0"/>
          <w:spacing w:val="0"/>
          <w:w w:val="100"/>
          <w:kern w:val="2"/>
          <w:sz w:val="32"/>
          <w:szCs w:val="32"/>
          <w:highlight w:val="none"/>
          <w:lang w:val="en-US" w:eastAsia="zh-CN" w:bidi="ar-SA"/>
        </w:rPr>
        <w:t>活动通知</w:t>
      </w:r>
      <w:r>
        <w:rPr>
          <w:rStyle w:val="8"/>
          <w:rFonts w:hint="eastAsia" w:ascii="仿宋_GB2312" w:eastAsia="仿宋_GB2312"/>
          <w:b w:val="0"/>
          <w:i w:val="0"/>
          <w:caps w:val="0"/>
          <w:spacing w:val="0"/>
          <w:w w:val="100"/>
          <w:kern w:val="2"/>
          <w:sz w:val="32"/>
          <w:szCs w:val="32"/>
          <w:highlight w:val="none"/>
          <w:lang w:val="en-US" w:eastAsia="zh-CN" w:bidi="ar-SA"/>
        </w:rPr>
        <w:t>、活动方案、活动台账、</w:t>
      </w:r>
      <w:r>
        <w:rPr>
          <w:rStyle w:val="8"/>
          <w:rFonts w:ascii="仿宋_GB2312" w:hAnsi="Times New Roman" w:eastAsia="仿宋_GB2312"/>
          <w:b w:val="0"/>
          <w:i w:val="0"/>
          <w:caps w:val="0"/>
          <w:spacing w:val="0"/>
          <w:w w:val="100"/>
          <w:kern w:val="2"/>
          <w:sz w:val="32"/>
          <w:szCs w:val="32"/>
          <w:highlight w:val="none"/>
          <w:lang w:val="en-US" w:eastAsia="zh-CN" w:bidi="ar-SA"/>
        </w:rPr>
        <w:t>签到表</w:t>
      </w:r>
      <w:r>
        <w:rPr>
          <w:rStyle w:val="8"/>
          <w:rFonts w:hint="eastAsia" w:ascii="仿宋_GB2312" w:eastAsia="仿宋_GB2312"/>
          <w:b w:val="0"/>
          <w:i w:val="0"/>
          <w:caps w:val="0"/>
          <w:spacing w:val="0"/>
          <w:w w:val="100"/>
          <w:kern w:val="2"/>
          <w:sz w:val="32"/>
          <w:szCs w:val="32"/>
          <w:highlight w:val="none"/>
          <w:lang w:val="en-US" w:eastAsia="zh-CN" w:bidi="ar-SA"/>
        </w:rPr>
        <w:t>、</w:t>
      </w:r>
      <w:r>
        <w:rPr>
          <w:rStyle w:val="8"/>
          <w:rFonts w:ascii="仿宋_GB2312" w:hAnsi="Times New Roman" w:eastAsia="仿宋_GB2312"/>
          <w:b w:val="0"/>
          <w:i w:val="0"/>
          <w:caps w:val="0"/>
          <w:spacing w:val="0"/>
          <w:w w:val="100"/>
          <w:kern w:val="2"/>
          <w:sz w:val="32"/>
          <w:szCs w:val="32"/>
          <w:highlight w:val="none"/>
          <w:lang w:val="en-US" w:eastAsia="zh-CN" w:bidi="ar-SA"/>
        </w:rPr>
        <w:t>活动</w:t>
      </w:r>
      <w:r>
        <w:rPr>
          <w:rStyle w:val="8"/>
          <w:rFonts w:hint="eastAsia" w:ascii="仿宋_GB2312" w:eastAsia="仿宋_GB2312"/>
          <w:b w:val="0"/>
          <w:i w:val="0"/>
          <w:caps w:val="0"/>
          <w:spacing w:val="0"/>
          <w:w w:val="100"/>
          <w:kern w:val="2"/>
          <w:sz w:val="32"/>
          <w:szCs w:val="32"/>
          <w:highlight w:val="none"/>
          <w:lang w:val="en-US" w:eastAsia="zh-CN" w:bidi="ar-SA"/>
        </w:rPr>
        <w:t>照片等。</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jc w:val="both"/>
        <w:textAlignment w:val="baseline"/>
        <w:rPr>
          <w:rStyle w:val="8"/>
          <w:rFonts w:hint="eastAsia" w:ascii="仿宋_GB2312" w:eastAsia="仿宋_GB2312"/>
          <w:b w:val="0"/>
          <w:bCs w:val="0"/>
          <w:i w:val="0"/>
          <w:caps w:val="0"/>
          <w:spacing w:val="0"/>
          <w:w w:val="100"/>
          <w:kern w:val="2"/>
          <w:sz w:val="32"/>
          <w:szCs w:val="32"/>
          <w:highlight w:val="yellow"/>
          <w:lang w:val="en-US" w:eastAsia="zh-CN" w:bidi="ar-SA"/>
        </w:rPr>
      </w:pPr>
      <w:r>
        <w:rPr>
          <w:rStyle w:val="8"/>
          <w:rFonts w:hint="eastAsia" w:ascii="仿宋_GB2312" w:eastAsia="仿宋_GB2312"/>
          <w:b w:val="0"/>
          <w:bCs w:val="0"/>
          <w:i w:val="0"/>
          <w:caps w:val="0"/>
          <w:spacing w:val="0"/>
          <w:w w:val="100"/>
          <w:kern w:val="2"/>
          <w:sz w:val="32"/>
          <w:szCs w:val="32"/>
          <w:highlight w:val="none"/>
          <w:lang w:val="en-US" w:eastAsia="zh-CN" w:bidi="ar-SA"/>
        </w:rPr>
        <w:t>（七）基地</w:t>
      </w:r>
      <w:r>
        <w:rPr>
          <w:rStyle w:val="8"/>
          <w:rFonts w:hint="eastAsia" w:ascii="仿宋_GB2312" w:eastAsia="仿宋_GB2312"/>
          <w:b w:val="0"/>
          <w:i w:val="0"/>
          <w:caps w:val="0"/>
          <w:spacing w:val="0"/>
          <w:w w:val="100"/>
          <w:kern w:val="2"/>
          <w:sz w:val="32"/>
          <w:szCs w:val="32"/>
          <w:highlight w:val="none"/>
          <w:lang w:val="en-US" w:eastAsia="zh-CN" w:bidi="ar-SA"/>
        </w:rPr>
        <w:t>近两年在孵创业实体年均数量证明材料（与基础指标佐证材料清单第（十三）/（十七）项一致）。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80" w:lineRule="exact"/>
        <w:ind w:firstLine="640" w:firstLineChars="200"/>
        <w:jc w:val="both"/>
        <w:textAlignment w:val="baseline"/>
        <w:rPr>
          <w:rStyle w:val="8"/>
          <w:rFonts w:hint="eastAsia" w:ascii="仿宋_GB2312" w:eastAsia="仿宋_GB2312"/>
          <w:b w:val="0"/>
          <w:bCs w:val="0"/>
          <w:i w:val="0"/>
          <w:caps w:val="0"/>
          <w:spacing w:val="0"/>
          <w:w w:val="100"/>
          <w:kern w:val="2"/>
          <w:sz w:val="32"/>
          <w:szCs w:val="32"/>
          <w:highlight w:val="none"/>
          <w:lang w:val="en-US" w:eastAsia="zh-CN" w:bidi="ar-SA"/>
        </w:rPr>
      </w:pPr>
      <w:r>
        <w:rPr>
          <w:rStyle w:val="8"/>
          <w:rFonts w:hint="eastAsia" w:ascii="仿宋_GB2312" w:eastAsia="仿宋_GB2312"/>
          <w:b w:val="0"/>
          <w:bCs w:val="0"/>
          <w:i w:val="0"/>
          <w:caps w:val="0"/>
          <w:spacing w:val="0"/>
          <w:w w:val="100"/>
          <w:kern w:val="2"/>
          <w:sz w:val="32"/>
          <w:szCs w:val="32"/>
          <w:highlight w:val="none"/>
          <w:lang w:val="en-US" w:eastAsia="zh-CN" w:bidi="ar-SA"/>
        </w:rPr>
        <w:t>（八）基地近一年承接区级及以上人社部门促进创业领域相关活动情况证明材料</w:t>
      </w:r>
      <w:r>
        <w:rPr>
          <w:rStyle w:val="8"/>
          <w:rFonts w:hint="eastAsia" w:ascii="仿宋_GB2312" w:eastAsia="仿宋_GB2312"/>
          <w:b w:val="0"/>
          <w:i w:val="0"/>
          <w:caps w:val="0"/>
          <w:spacing w:val="0"/>
          <w:w w:val="100"/>
          <w:kern w:val="2"/>
          <w:sz w:val="32"/>
          <w:szCs w:val="32"/>
          <w:highlight w:val="none"/>
          <w:lang w:val="en-US" w:eastAsia="zh-CN" w:bidi="ar-SA"/>
        </w:rPr>
        <w:t>（统计区间为2024年7月</w:t>
      </w:r>
      <w:r>
        <w:rPr>
          <w:rStyle w:val="8"/>
          <w:rFonts w:hint="default" w:ascii="仿宋_GB2312" w:eastAsia="仿宋_GB2312"/>
          <w:b w:val="0"/>
          <w:i w:val="0"/>
          <w:caps w:val="0"/>
          <w:spacing w:val="0"/>
          <w:w w:val="100"/>
          <w:kern w:val="2"/>
          <w:sz w:val="32"/>
          <w:szCs w:val="32"/>
          <w:highlight w:val="none"/>
          <w:lang w:val="en" w:eastAsia="zh-CN" w:bidi="ar-SA"/>
        </w:rPr>
        <w:t>1</w:t>
      </w:r>
      <w:r>
        <w:rPr>
          <w:rStyle w:val="8"/>
          <w:rFonts w:hint="eastAsia" w:ascii="仿宋_GB2312" w:eastAsia="仿宋_GB2312"/>
          <w:b w:val="0"/>
          <w:i w:val="0"/>
          <w:caps w:val="0"/>
          <w:spacing w:val="0"/>
          <w:w w:val="100"/>
          <w:kern w:val="2"/>
          <w:sz w:val="32"/>
          <w:szCs w:val="32"/>
          <w:highlight w:val="none"/>
          <w:lang w:val="en-US" w:eastAsia="zh-CN" w:bidi="ar-SA"/>
        </w:rPr>
        <w:t>日至2025年6月30日），如来往函件、活动宣传链接、活动照片等。</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firstLine="640" w:firstLineChars="200"/>
        <w:jc w:val="both"/>
        <w:textAlignment w:val="baseline"/>
        <w:rPr>
          <w:rStyle w:val="8"/>
          <w:rFonts w:hint="eastAsia" w:ascii="仿宋_GB2312" w:eastAsia="仿宋_GB2312"/>
          <w:b w:val="0"/>
          <w:bCs w:val="0"/>
          <w:i w:val="0"/>
          <w:caps w:val="0"/>
          <w:spacing w:val="0"/>
          <w:w w:val="100"/>
          <w:kern w:val="2"/>
          <w:sz w:val="32"/>
          <w:szCs w:val="32"/>
          <w:highlight w:val="none"/>
          <w:lang w:val="en-US" w:eastAsia="zh-CN" w:bidi="ar-SA"/>
        </w:rPr>
      </w:pPr>
      <w:r>
        <w:rPr>
          <w:rStyle w:val="8"/>
          <w:rFonts w:hint="eastAsia" w:ascii="仿宋_GB2312" w:eastAsia="仿宋_GB2312"/>
          <w:b w:val="0"/>
          <w:bCs w:val="0"/>
          <w:i w:val="0"/>
          <w:caps w:val="0"/>
          <w:spacing w:val="0"/>
          <w:w w:val="100"/>
          <w:kern w:val="2"/>
          <w:sz w:val="32"/>
          <w:szCs w:val="32"/>
          <w:highlight w:val="none"/>
          <w:lang w:val="en-US" w:eastAsia="zh-CN" w:bidi="ar-SA"/>
        </w:rPr>
        <w:t>（九）基地在孵创业实体近三年获得由政府部门组织的市级以上创业大赛的一、二、三等奖或金银铜奖证明材料</w:t>
      </w:r>
      <w:r>
        <w:rPr>
          <w:rStyle w:val="8"/>
          <w:rFonts w:hint="eastAsia" w:ascii="仿宋_GB2312" w:eastAsia="仿宋_GB2312"/>
          <w:b w:val="0"/>
          <w:i w:val="0"/>
          <w:caps w:val="0"/>
          <w:spacing w:val="0"/>
          <w:w w:val="100"/>
          <w:kern w:val="2"/>
          <w:sz w:val="32"/>
          <w:szCs w:val="32"/>
          <w:highlight w:val="none"/>
          <w:lang w:val="en-US" w:eastAsia="zh-CN" w:bidi="ar-SA"/>
        </w:rPr>
        <w:t>（获奖时间统计区间为2022年7月</w:t>
      </w:r>
      <w:r>
        <w:rPr>
          <w:rStyle w:val="8"/>
          <w:rFonts w:hint="default" w:ascii="仿宋_GB2312" w:eastAsia="仿宋_GB2312"/>
          <w:b w:val="0"/>
          <w:i w:val="0"/>
          <w:caps w:val="0"/>
          <w:spacing w:val="0"/>
          <w:w w:val="100"/>
          <w:kern w:val="2"/>
          <w:sz w:val="32"/>
          <w:szCs w:val="32"/>
          <w:highlight w:val="none"/>
          <w:lang w:val="en" w:eastAsia="zh-CN" w:bidi="ar-SA"/>
        </w:rPr>
        <w:t>1</w:t>
      </w:r>
      <w:r>
        <w:rPr>
          <w:rStyle w:val="8"/>
          <w:rFonts w:hint="eastAsia" w:ascii="仿宋_GB2312" w:eastAsia="仿宋_GB2312"/>
          <w:b w:val="0"/>
          <w:i w:val="0"/>
          <w:caps w:val="0"/>
          <w:spacing w:val="0"/>
          <w:w w:val="100"/>
          <w:kern w:val="2"/>
          <w:sz w:val="32"/>
          <w:szCs w:val="32"/>
          <w:highlight w:val="none"/>
          <w:lang w:val="en-US" w:eastAsia="zh-CN" w:bidi="ar-SA"/>
        </w:rPr>
        <w:t>日至2025年6月30日）</w:t>
      </w:r>
      <w:r>
        <w:rPr>
          <w:rStyle w:val="8"/>
          <w:rFonts w:hint="eastAsia" w:ascii="仿宋_GB2312" w:eastAsia="仿宋_GB2312"/>
          <w:b w:val="0"/>
          <w:bCs w:val="0"/>
          <w:i w:val="0"/>
          <w:caps w:val="0"/>
          <w:spacing w:val="0"/>
          <w:w w:val="100"/>
          <w:kern w:val="2"/>
          <w:sz w:val="32"/>
          <w:szCs w:val="32"/>
          <w:highlight w:val="none"/>
          <w:lang w:val="en-US" w:eastAsia="zh-CN" w:bidi="ar-SA"/>
        </w:rPr>
        <w:t>，如</w:t>
      </w:r>
      <w:r>
        <w:rPr>
          <w:rStyle w:val="8"/>
          <w:rFonts w:ascii="仿宋_GB2312" w:hAnsi="Times New Roman" w:eastAsia="仿宋_GB2312"/>
          <w:b w:val="0"/>
          <w:bCs w:val="0"/>
          <w:i w:val="0"/>
          <w:caps w:val="0"/>
          <w:spacing w:val="0"/>
          <w:w w:val="100"/>
          <w:kern w:val="2"/>
          <w:sz w:val="32"/>
          <w:szCs w:val="32"/>
          <w:highlight w:val="none"/>
          <w:lang w:val="en-US" w:eastAsia="zh-CN" w:bidi="ar-SA"/>
        </w:rPr>
        <w:t>获奖证书</w:t>
      </w:r>
      <w:r>
        <w:rPr>
          <w:rStyle w:val="8"/>
          <w:rFonts w:hint="eastAsia" w:ascii="仿宋_GB2312" w:eastAsia="仿宋_GB2312"/>
          <w:b w:val="0"/>
          <w:bCs w:val="0"/>
          <w:i w:val="0"/>
          <w:caps w:val="0"/>
          <w:spacing w:val="0"/>
          <w:w w:val="100"/>
          <w:kern w:val="2"/>
          <w:sz w:val="32"/>
          <w:szCs w:val="32"/>
          <w:highlight w:val="none"/>
          <w:lang w:val="en-US" w:eastAsia="zh-CN" w:bidi="ar-SA"/>
        </w:rPr>
        <w:t>复印件、官方网站获奖公示截图等。</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rPr>
          <w:rStyle w:val="8"/>
          <w:rFonts w:hint="eastAsia" w:ascii="仿宋_GB2312" w:eastAsia="仿宋_GB2312"/>
          <w:b w:val="0"/>
          <w:bCs w:val="0"/>
          <w:i w:val="0"/>
          <w:caps w:val="0"/>
          <w:spacing w:val="0"/>
          <w:w w:val="100"/>
          <w:kern w:val="2"/>
          <w:sz w:val="32"/>
          <w:szCs w:val="32"/>
          <w:highlight w:val="none"/>
          <w:lang w:val="en-US" w:eastAsia="zh-CN" w:bidi="ar-SA"/>
        </w:rPr>
      </w:pPr>
      <w:r>
        <w:rPr>
          <w:rStyle w:val="8"/>
          <w:rFonts w:hint="eastAsia" w:ascii="仿宋_GB2312" w:eastAsia="仿宋_GB2312"/>
          <w:b w:val="0"/>
          <w:bCs w:val="0"/>
          <w:i w:val="0"/>
          <w:caps w:val="0"/>
          <w:spacing w:val="0"/>
          <w:w w:val="100"/>
          <w:kern w:val="2"/>
          <w:sz w:val="32"/>
          <w:szCs w:val="32"/>
          <w:highlight w:val="none"/>
          <w:lang w:val="en-US" w:eastAsia="zh-CN" w:bidi="ar-SA"/>
        </w:rPr>
        <w:t>（十）</w:t>
      </w:r>
      <w:r>
        <w:rPr>
          <w:rStyle w:val="8"/>
          <w:rFonts w:ascii="仿宋_GB2312" w:hAnsi="Times New Roman" w:eastAsia="仿宋_GB2312"/>
          <w:b w:val="0"/>
          <w:bCs w:val="0"/>
          <w:i w:val="0"/>
          <w:caps w:val="0"/>
          <w:spacing w:val="0"/>
          <w:w w:val="100"/>
          <w:kern w:val="2"/>
          <w:sz w:val="32"/>
          <w:szCs w:val="32"/>
          <w:highlight w:val="none"/>
          <w:lang w:val="en-US" w:eastAsia="zh-CN" w:bidi="ar-SA"/>
        </w:rPr>
        <w:t>基地</w:t>
      </w:r>
      <w:r>
        <w:rPr>
          <w:rStyle w:val="8"/>
          <w:rFonts w:hint="eastAsia" w:ascii="仿宋_GB2312" w:eastAsia="仿宋_GB2312"/>
          <w:b w:val="0"/>
          <w:bCs w:val="0"/>
          <w:i w:val="0"/>
          <w:caps w:val="0"/>
          <w:spacing w:val="0"/>
          <w:w w:val="100"/>
          <w:kern w:val="2"/>
          <w:sz w:val="32"/>
          <w:szCs w:val="32"/>
          <w:highlight w:val="none"/>
          <w:lang w:val="en-US" w:eastAsia="zh-CN" w:bidi="ar-SA"/>
        </w:rPr>
        <w:t>近五年</w:t>
      </w:r>
      <w:r>
        <w:rPr>
          <w:rStyle w:val="8"/>
          <w:rFonts w:ascii="仿宋_GB2312" w:hAnsi="Times New Roman" w:eastAsia="仿宋_GB2312"/>
          <w:b w:val="0"/>
          <w:bCs w:val="0"/>
          <w:i w:val="0"/>
          <w:caps w:val="0"/>
          <w:spacing w:val="0"/>
          <w:w w:val="100"/>
          <w:kern w:val="2"/>
          <w:sz w:val="32"/>
          <w:szCs w:val="32"/>
          <w:highlight w:val="none"/>
          <w:lang w:val="en-US" w:eastAsia="zh-CN" w:bidi="ar-SA"/>
        </w:rPr>
        <w:t>获得</w:t>
      </w:r>
      <w:r>
        <w:rPr>
          <w:rStyle w:val="8"/>
          <w:rFonts w:hint="eastAsia" w:ascii="仿宋_GB2312" w:eastAsia="仿宋_GB2312"/>
          <w:b w:val="0"/>
          <w:bCs w:val="0"/>
          <w:i w:val="0"/>
          <w:caps w:val="0"/>
          <w:spacing w:val="0"/>
          <w:w w:val="100"/>
          <w:kern w:val="2"/>
          <w:sz w:val="32"/>
          <w:szCs w:val="32"/>
          <w:highlight w:val="none"/>
          <w:lang w:val="en-US" w:eastAsia="zh-CN" w:bidi="ar-SA"/>
        </w:rPr>
        <w:t>市级及以上</w:t>
      </w:r>
      <w:r>
        <w:rPr>
          <w:rStyle w:val="8"/>
          <w:rFonts w:ascii="仿宋_GB2312" w:hAnsi="Times New Roman" w:eastAsia="仿宋_GB2312"/>
          <w:b w:val="0"/>
          <w:bCs w:val="0"/>
          <w:i w:val="0"/>
          <w:caps w:val="0"/>
          <w:spacing w:val="0"/>
          <w:w w:val="100"/>
          <w:kern w:val="2"/>
          <w:sz w:val="32"/>
          <w:szCs w:val="32"/>
          <w:highlight w:val="none"/>
          <w:lang w:val="en-US" w:eastAsia="zh-CN" w:bidi="ar-SA"/>
        </w:rPr>
        <w:t>政府部门授予的</w:t>
      </w:r>
      <w:r>
        <w:rPr>
          <w:rStyle w:val="8"/>
          <w:rFonts w:hint="eastAsia" w:ascii="仿宋_GB2312" w:eastAsia="仿宋_GB2312"/>
          <w:b w:val="0"/>
          <w:bCs w:val="0"/>
          <w:i w:val="0"/>
          <w:caps w:val="0"/>
          <w:spacing w:val="0"/>
          <w:w w:val="100"/>
          <w:kern w:val="2"/>
          <w:sz w:val="32"/>
          <w:szCs w:val="32"/>
          <w:highlight w:val="none"/>
          <w:lang w:val="en-US" w:eastAsia="zh-CN" w:bidi="ar-SA"/>
        </w:rPr>
        <w:t>社会</w:t>
      </w:r>
      <w:r>
        <w:rPr>
          <w:rStyle w:val="8"/>
          <w:rFonts w:ascii="仿宋_GB2312" w:hAnsi="Times New Roman" w:eastAsia="仿宋_GB2312"/>
          <w:b w:val="0"/>
          <w:bCs w:val="0"/>
          <w:i w:val="0"/>
          <w:caps w:val="0"/>
          <w:spacing w:val="0"/>
          <w:w w:val="100"/>
          <w:kern w:val="2"/>
          <w:sz w:val="32"/>
          <w:szCs w:val="32"/>
          <w:highlight w:val="none"/>
          <w:lang w:val="en-US" w:eastAsia="zh-CN" w:bidi="ar-SA"/>
        </w:rPr>
        <w:t>荣誉</w:t>
      </w:r>
      <w:r>
        <w:rPr>
          <w:rStyle w:val="8"/>
          <w:rFonts w:hint="eastAsia" w:ascii="仿宋_GB2312" w:eastAsia="仿宋_GB2312"/>
          <w:b w:val="0"/>
          <w:bCs w:val="0"/>
          <w:i w:val="0"/>
          <w:caps w:val="0"/>
          <w:spacing w:val="0"/>
          <w:w w:val="100"/>
          <w:kern w:val="2"/>
          <w:sz w:val="32"/>
          <w:szCs w:val="32"/>
          <w:highlight w:val="none"/>
          <w:lang w:val="en-US" w:eastAsia="zh-CN" w:bidi="ar-SA"/>
        </w:rPr>
        <w:t>证明材料</w:t>
      </w:r>
      <w:r>
        <w:rPr>
          <w:rStyle w:val="8"/>
          <w:rFonts w:hint="eastAsia" w:ascii="仿宋_GB2312" w:eastAsia="仿宋_GB2312"/>
          <w:b w:val="0"/>
          <w:i w:val="0"/>
          <w:caps w:val="0"/>
          <w:spacing w:val="0"/>
          <w:w w:val="100"/>
          <w:kern w:val="2"/>
          <w:sz w:val="32"/>
          <w:szCs w:val="32"/>
          <w:highlight w:val="none"/>
          <w:lang w:val="en-US" w:eastAsia="zh-CN" w:bidi="ar-SA"/>
        </w:rPr>
        <w:t>（获得荣誉统计区间为2020年7月</w:t>
      </w:r>
      <w:r>
        <w:rPr>
          <w:rStyle w:val="8"/>
          <w:rFonts w:hint="default" w:ascii="仿宋_GB2312" w:eastAsia="仿宋_GB2312"/>
          <w:b w:val="0"/>
          <w:i w:val="0"/>
          <w:caps w:val="0"/>
          <w:spacing w:val="0"/>
          <w:w w:val="100"/>
          <w:kern w:val="2"/>
          <w:sz w:val="32"/>
          <w:szCs w:val="32"/>
          <w:highlight w:val="none"/>
          <w:lang w:val="en" w:eastAsia="zh-CN" w:bidi="ar-SA"/>
        </w:rPr>
        <w:t>1</w:t>
      </w:r>
      <w:r>
        <w:rPr>
          <w:rStyle w:val="8"/>
          <w:rFonts w:hint="eastAsia" w:ascii="仿宋_GB2312" w:eastAsia="仿宋_GB2312"/>
          <w:b w:val="0"/>
          <w:i w:val="0"/>
          <w:caps w:val="0"/>
          <w:spacing w:val="0"/>
          <w:w w:val="100"/>
          <w:kern w:val="2"/>
          <w:sz w:val="32"/>
          <w:szCs w:val="32"/>
          <w:highlight w:val="none"/>
          <w:lang w:val="en-US" w:eastAsia="zh-CN" w:bidi="ar-SA"/>
        </w:rPr>
        <w:t>日至2025年6月30日）</w:t>
      </w:r>
      <w:r>
        <w:rPr>
          <w:rStyle w:val="8"/>
          <w:rFonts w:hint="eastAsia" w:ascii="仿宋_GB2312" w:eastAsia="仿宋_GB2312"/>
          <w:b w:val="0"/>
          <w:bCs w:val="0"/>
          <w:i w:val="0"/>
          <w:caps w:val="0"/>
          <w:spacing w:val="0"/>
          <w:w w:val="100"/>
          <w:kern w:val="2"/>
          <w:sz w:val="32"/>
          <w:szCs w:val="32"/>
          <w:highlight w:val="none"/>
          <w:lang w:val="en-US" w:eastAsia="zh-CN" w:bidi="ar-SA"/>
        </w:rPr>
        <w:t>，如荣誉</w:t>
      </w:r>
      <w:r>
        <w:rPr>
          <w:rStyle w:val="8"/>
          <w:rFonts w:ascii="仿宋_GB2312" w:hAnsi="Times New Roman" w:eastAsia="仿宋_GB2312"/>
          <w:b w:val="0"/>
          <w:bCs w:val="0"/>
          <w:i w:val="0"/>
          <w:caps w:val="0"/>
          <w:spacing w:val="0"/>
          <w:w w:val="100"/>
          <w:kern w:val="2"/>
          <w:sz w:val="32"/>
          <w:szCs w:val="32"/>
          <w:highlight w:val="none"/>
          <w:lang w:val="en-US" w:eastAsia="zh-CN" w:bidi="ar-SA"/>
        </w:rPr>
        <w:t>证书</w:t>
      </w:r>
      <w:r>
        <w:rPr>
          <w:rStyle w:val="8"/>
          <w:rFonts w:hint="eastAsia" w:ascii="仿宋_GB2312" w:eastAsia="仿宋_GB2312"/>
          <w:b w:val="0"/>
          <w:bCs w:val="0"/>
          <w:i w:val="0"/>
          <w:caps w:val="0"/>
          <w:spacing w:val="0"/>
          <w:w w:val="100"/>
          <w:kern w:val="2"/>
          <w:sz w:val="32"/>
          <w:szCs w:val="32"/>
          <w:highlight w:val="none"/>
          <w:lang w:val="en-US" w:eastAsia="zh-CN" w:bidi="ar-SA"/>
        </w:rPr>
        <w:t>复印件、授予牌匾的照片、官方网站公示截图等。</w:t>
      </w:r>
    </w:p>
    <w:p>
      <w:pPr>
        <w:pageBreakBefore w:val="0"/>
        <w:kinsoku/>
        <w:overflowPunct/>
        <w:topLinePunct w:val="0"/>
        <w:autoSpaceDE/>
        <w:autoSpaceDN/>
        <w:bidi w:val="0"/>
        <w:spacing w:line="580" w:lineRule="exact"/>
        <w:rPr>
          <w:rStyle w:val="8"/>
          <w:rFonts w:hint="eastAsia" w:ascii="仿宋_GB2312" w:eastAsia="仿宋_GB2312" w:cs="Times New Roman"/>
          <w:b w:val="0"/>
          <w:bCs w:val="0"/>
          <w:i w:val="0"/>
          <w:caps w:val="0"/>
          <w:spacing w:val="0"/>
          <w:w w:val="100"/>
          <w:kern w:val="2"/>
          <w:sz w:val="32"/>
          <w:szCs w:val="32"/>
          <w:highlight w:val="none"/>
          <w:lang w:val="en-US" w:eastAsia="zh-CN" w:bidi="ar-SA"/>
        </w:rPr>
        <w:sectPr>
          <w:pgSz w:w="11906" w:h="16838"/>
          <w:pgMar w:top="1440" w:right="1746" w:bottom="1440" w:left="1689" w:header="851" w:footer="992" w:gutter="0"/>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440" w:lineRule="exact"/>
        <w:jc w:val="left"/>
        <w:textAlignment w:val="auto"/>
        <w:rPr>
          <w:rFonts w:hint="default" w:ascii="黑体" w:hAnsi="黑体" w:eastAsia="黑体" w:cs="黑体"/>
          <w:b w:val="0"/>
          <w:sz w:val="32"/>
          <w:szCs w:val="32"/>
          <w:lang w:val="en-US" w:eastAsia="zh-CN"/>
        </w:rPr>
      </w:pPr>
      <w:r>
        <w:rPr>
          <w:rFonts w:hint="eastAsia" w:ascii="黑体" w:hAnsi="黑体" w:eastAsia="黑体" w:cs="黑体"/>
          <w:b w:val="0"/>
          <w:sz w:val="32"/>
          <w:szCs w:val="32"/>
        </w:rPr>
        <w:t>附件</w:t>
      </w:r>
      <w:r>
        <w:rPr>
          <w:rFonts w:hint="eastAsia" w:ascii="黑体" w:hAnsi="黑体" w:eastAsia="黑体" w:cs="黑体"/>
          <w:b w:val="0"/>
          <w:sz w:val="32"/>
          <w:szCs w:val="32"/>
          <w:lang w:val="en-US" w:eastAsia="zh-CN"/>
        </w:rPr>
        <w:t>6</w:t>
      </w:r>
    </w:p>
    <w:p>
      <w:pPr>
        <w:pStyle w:val="5"/>
        <w:rPr>
          <w:rFonts w:hint="default"/>
          <w:lang w:val="en-US" w:eastAsia="zh-CN"/>
        </w:rPr>
      </w:pPr>
    </w:p>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各</w:t>
      </w:r>
      <w:r>
        <w:rPr>
          <w:rFonts w:hint="eastAsia" w:ascii="方正小标宋简体" w:hAnsi="方正小标宋简体" w:eastAsia="方正小标宋简体" w:cs="方正小标宋简体"/>
          <w:b w:val="0"/>
          <w:lang w:eastAsia="zh-CN"/>
        </w:rPr>
        <w:t>街道</w:t>
      </w:r>
      <w:r>
        <w:rPr>
          <w:rFonts w:hint="eastAsia" w:ascii="方正小标宋简体" w:hAnsi="方正小标宋简体" w:eastAsia="方正小标宋简体" w:cs="方正小标宋简体"/>
          <w:b w:val="0"/>
        </w:rPr>
        <w:t>公共就业服务机构地址和联系方式</w:t>
      </w:r>
    </w:p>
    <w:tbl>
      <w:tblPr>
        <w:tblStyle w:val="6"/>
        <w:tblW w:w="14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800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基地申报受理</w:t>
            </w:r>
            <w:r>
              <w:rPr>
                <w:rFonts w:hint="eastAsia" w:ascii="仿宋_GB2312" w:hAnsi="仿宋_GB2312" w:eastAsia="仿宋_GB2312" w:cs="仿宋_GB2312"/>
                <w:b/>
                <w:bCs/>
                <w:sz w:val="28"/>
                <w:szCs w:val="28"/>
                <w:lang w:eastAsia="zh-CN"/>
              </w:rPr>
              <w:t>部门</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办公地址</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园岭街道办事处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深圳市福田区八卦岭八卦四路安吉尔大厦6楼</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25320170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南园街道办事处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w:t>
            </w:r>
            <w:r>
              <w:rPr>
                <w:rFonts w:hint="default" w:ascii="仿宋_GB2312" w:hAnsi="仿宋_GB2312" w:eastAsia="仿宋_GB2312" w:cs="仿宋_GB2312"/>
                <w:sz w:val="28"/>
                <w:szCs w:val="28"/>
                <w:lang w:val="en-US" w:eastAsia="zh-CN"/>
              </w:rPr>
              <w:t>福田区上步南路1001号锦峰大厦A座5楼511室</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83658895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福田</w:t>
            </w:r>
            <w:r>
              <w:rPr>
                <w:rFonts w:hint="eastAsia" w:ascii="仿宋_GB2312" w:hAnsi="仿宋_GB2312" w:eastAsia="仿宋_GB2312" w:cs="仿宋_GB2312"/>
                <w:sz w:val="28"/>
                <w:szCs w:val="28"/>
                <w:lang w:val="en-US" w:eastAsia="zh-CN"/>
              </w:rPr>
              <w:t>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深圳市福田区福华一路98号卓越大厦5楼</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83815971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沙头街道办事处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深圳市福田区新沙路60号沙头街道201室</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83303633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梅林</w:t>
            </w:r>
            <w:r>
              <w:rPr>
                <w:rFonts w:hint="eastAsia" w:ascii="仿宋_GB2312" w:hAnsi="仿宋_GB2312" w:eastAsia="仿宋_GB2312" w:cs="仿宋_GB2312"/>
                <w:sz w:val="28"/>
                <w:szCs w:val="28"/>
                <w:lang w:val="en-US" w:eastAsia="zh-CN"/>
              </w:rPr>
              <w:t>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深圳市福田区梅华路124号梅林街道办事处504</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83108907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华富</w:t>
            </w:r>
            <w:r>
              <w:rPr>
                <w:rFonts w:hint="eastAsia" w:ascii="仿宋_GB2312" w:hAnsi="仿宋_GB2312" w:eastAsia="仿宋_GB2312" w:cs="仿宋_GB2312"/>
                <w:sz w:val="28"/>
                <w:szCs w:val="28"/>
                <w:lang w:val="en-US" w:eastAsia="zh-CN"/>
              </w:rPr>
              <w:t>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深圳市福田区华富街道莲花一村17栋东面一层就业驿站</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83250403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香蜜湖</w:t>
            </w:r>
            <w:r>
              <w:rPr>
                <w:rFonts w:hint="eastAsia" w:ascii="仿宋_GB2312" w:hAnsi="仿宋_GB2312" w:eastAsia="仿宋_GB2312" w:cs="仿宋_GB2312"/>
                <w:sz w:val="28"/>
                <w:szCs w:val="28"/>
                <w:lang w:val="en-US" w:eastAsia="zh-CN"/>
              </w:rPr>
              <w:t>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深圳市福田区农林路1号香蜜湖街道办事处</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83707368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莲花</w:t>
            </w:r>
            <w:r>
              <w:rPr>
                <w:rFonts w:hint="eastAsia" w:ascii="仿宋_GB2312" w:hAnsi="仿宋_GB2312" w:eastAsia="仿宋_GB2312" w:cs="仿宋_GB2312"/>
                <w:sz w:val="28"/>
                <w:szCs w:val="28"/>
                <w:lang w:val="en-US" w:eastAsia="zh-CN"/>
              </w:rPr>
              <w:t>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深圳市福田区景田路6号莲花街道办事处</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83079112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华强北</w:t>
            </w:r>
            <w:r>
              <w:rPr>
                <w:rFonts w:hint="eastAsia" w:ascii="仿宋_GB2312" w:hAnsi="仿宋_GB2312" w:eastAsia="仿宋_GB2312" w:cs="仿宋_GB2312"/>
                <w:sz w:val="28"/>
                <w:szCs w:val="28"/>
                <w:lang w:val="en-US" w:eastAsia="zh-CN"/>
              </w:rPr>
              <w:t>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深圳市福田区华强北路赛格科技园3栋中8楼</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82586858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福保</w:t>
            </w:r>
            <w:r>
              <w:rPr>
                <w:rFonts w:hint="eastAsia" w:ascii="仿宋_GB2312" w:hAnsi="仿宋_GB2312" w:eastAsia="仿宋_GB2312" w:cs="仿宋_GB2312"/>
                <w:sz w:val="28"/>
                <w:szCs w:val="28"/>
                <w:lang w:val="en-US" w:eastAsia="zh-CN"/>
              </w:rPr>
              <w:t>街道办事处</w:t>
            </w:r>
          </w:p>
        </w:tc>
        <w:tc>
          <w:tcPr>
            <w:tcW w:w="8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深圳市福田区福保街道长平商务大厦39楼</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83830233</w:t>
            </w:r>
          </w:p>
        </w:tc>
      </w:tr>
    </w:tbl>
    <w:p>
      <w:r>
        <w:rPr>
          <w:rFonts w:hint="eastAsia"/>
          <w:lang w:val="en-US" w:eastAsia="zh-CN"/>
        </w:rPr>
        <w:t>-</w:t>
      </w:r>
    </w:p>
    <w:sectPr>
      <w:pgSz w:w="16838" w:h="11906" w:orient="landscape"/>
      <w:pgMar w:top="1689" w:right="1440" w:bottom="174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康简标题宋">
    <w:altName w:val="方正书宋_GBK"/>
    <w:panose1 w:val="02010609000101010101"/>
    <w:charset w:val="00"/>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3"/>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柱梁">
    <w15:presenceInfo w15:providerId="None" w15:userId="林柱梁"/>
  </w15:person>
  <w15:person w15:author="李明煌">
    <w15:presenceInfo w15:providerId="None" w15:userId="李明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9C38CB"/>
    <w:rsid w:val="3A93EA73"/>
    <w:rsid w:val="6FB7C6AA"/>
    <w:rsid w:val="DD9C38CB"/>
    <w:rsid w:val="FFF7C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1"/>
    <w:next w:val="1"/>
    <w:qFormat/>
    <w:uiPriority w:val="0"/>
    <w:pPr>
      <w:spacing w:line="580" w:lineRule="exact"/>
      <w:jc w:val="both"/>
      <w:textAlignment w:val="baseline"/>
    </w:pPr>
    <w:rPr>
      <w:rFonts w:ascii="Times New Roman" w:hAnsi="Times New Roman" w:eastAsia="黑体" w:cs="Times New Roman"/>
      <w:b/>
      <w:bCs/>
      <w:kern w:val="44"/>
      <w:sz w:val="21"/>
      <w:szCs w:val="24"/>
      <w:lang w:val="en-US" w:eastAsia="zh-CN" w:bidi="ar-SA"/>
    </w:rPr>
  </w:style>
  <w:style w:type="paragraph" w:styleId="4">
    <w:name w:val="Normal (Web)"/>
    <w:basedOn w:val="5"/>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5">
    <w:name w:val="正文_0"/>
    <w:next w:val="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
    <w:name w:val="NormalCharacter"/>
    <w:qFormat/>
    <w:uiPriority w:val="0"/>
    <w:rPr>
      <w:rFonts w:ascii="Times New Roman" w:hAnsi="Times New Roman" w:eastAsia="宋体" w:cs="Times New Roman"/>
      <w:kern w:val="2"/>
      <w:sz w:val="21"/>
      <w:szCs w:val="22"/>
      <w:lang w:val="en-US" w:eastAsia="zh-CN" w:bidi="ar-SA"/>
    </w:rPr>
  </w:style>
  <w:style w:type="character" w:customStyle="1" w:styleId="9">
    <w:name w:val="15"/>
    <w:basedOn w:val="7"/>
    <w:qFormat/>
    <w:uiPriority w:val="0"/>
    <w:rPr>
      <w:rFonts w:hint="default"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2025-08-15T02:24:00Z</dcterms:created>
  <dc:creator>林柱梁</dc:creator>
  <cp:lastModifiedBy>李明煌</cp:lastModifiedBy>
  <dcterms:modified xsi:type="dcterms:W3CDTF">2025-08-18T16:33:52Z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E8FBF81D6265993470E5A268F1D3326D</vt:lpwstr>
  </property>
</Properties>
</file>