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2"/>
          <w:szCs w:val="4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ind w:firstLine="600" w:firstLineChars="200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  <w:lang w:val="en-US" w:eastAsia="zh-CN"/>
        </w:rPr>
        <w:t xml:space="preserve">    </w:t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ind w:firstLine="600" w:firstLineChars="200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联系电话（手机）：              </w:t>
      </w: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hint="eastAsia" w:ascii="仿宋" w:eastAsia="仿宋"/>
          <w:sz w:val="30"/>
        </w:rPr>
      </w:pPr>
    </w:p>
    <w:p>
      <w:pPr>
        <w:tabs>
          <w:tab w:val="left" w:pos="3938"/>
        </w:tabs>
        <w:spacing w:before="4" w:line="350" w:lineRule="auto"/>
        <w:ind w:firstLine="600" w:firstLineChars="200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  <w:lang w:val="en-US" w:eastAsia="zh-CN"/>
        </w:rPr>
        <w:t xml:space="preserve">    </w:t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ind w:firstLine="600" w:firstLineChars="200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联系电话（手机）：              </w:t>
      </w: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z w:val="30"/>
          <w:u w:val="single"/>
          <w:lang w:eastAsia="zh-CN"/>
        </w:rPr>
        <w:t>福田区</w:t>
      </w:r>
      <w:r>
        <w:rPr>
          <w:rFonts w:hint="eastAsia" w:ascii="仿宋" w:eastAsia="仿宋"/>
          <w:sz w:val="30"/>
          <w:u w:val="single"/>
          <w:lang w:val="en-US" w:eastAsia="zh-CN"/>
        </w:rPr>
        <w:t>2025年度</w:t>
      </w:r>
      <w:r>
        <w:rPr>
          <w:rFonts w:hint="eastAsia" w:ascii="仿宋" w:eastAsia="仿宋"/>
          <w:spacing w:val="4"/>
          <w:sz w:val="30"/>
          <w:u w:val="single"/>
        </w:rPr>
        <w:t>汇裕名都花园</w:t>
      </w:r>
      <w:r>
        <w:rPr>
          <w:rFonts w:hint="eastAsia" w:ascii="仿宋" w:eastAsia="仿宋"/>
          <w:spacing w:val="4"/>
          <w:sz w:val="30"/>
          <w:u w:val="single"/>
          <w:lang w:eastAsia="zh-CN"/>
        </w:rPr>
        <w:t>、坤宜福苑、湖润名苑、伟禄雅苑、光侨雅苑、金穗花园、春笋楼</w:t>
      </w:r>
      <w:r>
        <w:rPr>
          <w:rFonts w:hint="eastAsia" w:ascii="仿宋" w:eastAsia="仿宋"/>
          <w:spacing w:val="4"/>
          <w:sz w:val="30"/>
          <w:u w:val="single"/>
        </w:rPr>
        <w:t>公共租赁住房</w:t>
      </w:r>
      <w:r>
        <w:rPr>
          <w:rFonts w:hint="eastAsia" w:ascii="仿宋" w:eastAsia="仿宋"/>
          <w:spacing w:val="4"/>
          <w:sz w:val="30"/>
          <w:u w:val="single"/>
          <w:lang w:eastAsia="zh-CN"/>
        </w:rPr>
        <w:t>项目</w:t>
      </w:r>
      <w:r>
        <w:rPr>
          <w:rFonts w:hint="eastAsia" w:ascii="仿宋" w:eastAsia="仿宋"/>
          <w:spacing w:val="4"/>
          <w:sz w:val="30"/>
          <w:u w:val="single"/>
        </w:rPr>
        <w:t>选房、</w:t>
      </w:r>
      <w:r>
        <w:rPr>
          <w:rFonts w:hint="eastAsia" w:ascii="仿宋" w:eastAsia="仿宋"/>
          <w:spacing w:val="7"/>
          <w:sz w:val="30"/>
          <w:u w:val="single"/>
        </w:rPr>
        <w:t>签</w:t>
      </w:r>
      <w:r>
        <w:rPr>
          <w:rFonts w:hint="eastAsia" w:ascii="仿宋" w:eastAsia="仿宋"/>
          <w:spacing w:val="4"/>
          <w:sz w:val="30"/>
          <w:u w:val="single"/>
        </w:rPr>
        <w:t>约</w:t>
      </w:r>
      <w:r>
        <w:rPr>
          <w:rFonts w:hint="eastAsia" w:ascii="仿宋" w:eastAsia="仿宋"/>
          <w:spacing w:val="4"/>
          <w:sz w:val="30"/>
          <w:u w:val="single"/>
          <w:lang w:eastAsia="zh-CN"/>
        </w:rPr>
        <w:t>等</w:t>
      </w:r>
      <w:r>
        <w:rPr>
          <w:rFonts w:hint="eastAsia" w:ascii="仿宋" w:eastAsia="仿宋"/>
          <w:spacing w:val="4"/>
          <w:sz w:val="30"/>
        </w:rPr>
        <w:t>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  <w:lang w:eastAsia="zh-CN"/>
        </w:rPr>
        <w:t>，</w:t>
      </w: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</w:t>
      </w:r>
      <w:r>
        <w:rPr>
          <w:rFonts w:hint="eastAsia" w:ascii="仿宋" w:eastAsia="仿宋"/>
          <w:sz w:val="30"/>
          <w:lang w:eastAsia="zh-CN"/>
        </w:rPr>
        <w:t>，</w:t>
      </w:r>
      <w:r>
        <w:rPr>
          <w:rFonts w:hint="eastAsia" w:ascii="仿宋" w:eastAsia="仿宋"/>
          <w:sz w:val="30"/>
        </w:rPr>
        <w:t>受托人不得转委托。</w:t>
      </w:r>
      <w:bookmarkStart w:id="0" w:name="_GoBack"/>
      <w:bookmarkEnd w:id="0"/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100" w:firstLineChars="1700"/>
        <w:rPr>
          <w:rFonts w:hint="default" w:ascii="仿宋" w:eastAsia="仿宋"/>
          <w:spacing w:val="-152"/>
          <w:sz w:val="30"/>
          <w:lang w:val="en-US" w:eastAsia="zh-CN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  <w:r>
        <w:rPr>
          <w:rFonts w:hint="eastAsia" w:ascii="仿宋" w:eastAsia="仿宋"/>
          <w:spacing w:val="-152"/>
          <w:sz w:val="30"/>
          <w:lang w:val="en-US" w:eastAsia="zh-CN"/>
        </w:rPr>
        <w:t xml:space="preserve">       </w:t>
      </w:r>
    </w:p>
    <w:p>
      <w:pPr>
        <w:tabs>
          <w:tab w:val="left" w:pos="6821"/>
          <w:tab w:val="left" w:pos="7604"/>
        </w:tabs>
        <w:spacing w:before="1" w:line="350" w:lineRule="auto"/>
        <w:ind w:firstLine="6000" w:firstLineChars="2000"/>
        <w:rPr>
          <w:rFonts w:hint="eastAsia"/>
          <w:lang w:val="en-US" w:bidi="ar-SA"/>
        </w:rPr>
        <w:sectPr>
          <w:footerReference r:id="rId3" w:type="default"/>
          <w:type w:val="continuous"/>
          <w:pgSz w:w="11850" w:h="16783"/>
          <w:pgMar w:top="1440" w:right="1080" w:bottom="1440" w:left="1080" w:header="0" w:footer="0" w:gutter="0"/>
          <w:cols w:space="720" w:num="1"/>
          <w:docGrid w:linePitch="299" w:charSpace="0"/>
        </w:sectPr>
      </w:pPr>
      <w:r>
        <w:rPr>
          <w:rFonts w:hint="eastAsia" w:ascii="仿宋" w:eastAsia="仿宋"/>
          <w:sz w:val="30"/>
          <w:lang w:val="en-US"/>
        </w:rPr>
        <w:t xml:space="preserve">      </w:t>
      </w:r>
      <w:r>
        <w:rPr>
          <w:rFonts w:hint="eastAsia" w:ascii="仿宋" w:eastAsia="仿宋"/>
          <w:sz w:val="30"/>
        </w:rPr>
        <w:t>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rPr>
          <w:lang w:val="en-US"/>
        </w:rPr>
      </w:pPr>
    </w:p>
    <w:sectPr>
      <w:footerReference r:id="rId4" w:type="default"/>
      <w:type w:val="continuous"/>
      <w:pgSz w:w="11850" w:h="16783"/>
      <w:pgMar w:top="1440" w:right="1080" w:bottom="1440" w:left="1080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Droid Sans Fallback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-476250</wp:posOffset>
              </wp:positionV>
              <wp:extent cx="114935" cy="147955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1.65pt;width:9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3430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128D"/>
    <w:rsid w:val="00652E6F"/>
    <w:rsid w:val="0067735A"/>
    <w:rsid w:val="006B4380"/>
    <w:rsid w:val="006D110B"/>
    <w:rsid w:val="006F6B1A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AB588C"/>
    <w:rsid w:val="00BA0DB6"/>
    <w:rsid w:val="00BA5588"/>
    <w:rsid w:val="00BE35A1"/>
    <w:rsid w:val="00CA5332"/>
    <w:rsid w:val="00CE16D1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D9037EE"/>
    <w:rsid w:val="0EA20E84"/>
    <w:rsid w:val="0FEA384E"/>
    <w:rsid w:val="12A227F5"/>
    <w:rsid w:val="16054B9F"/>
    <w:rsid w:val="17962549"/>
    <w:rsid w:val="22621272"/>
    <w:rsid w:val="22BD4793"/>
    <w:rsid w:val="244420F4"/>
    <w:rsid w:val="248B7268"/>
    <w:rsid w:val="27AC7F1E"/>
    <w:rsid w:val="28550BA1"/>
    <w:rsid w:val="2A7E682A"/>
    <w:rsid w:val="2CAD29E5"/>
    <w:rsid w:val="312174EB"/>
    <w:rsid w:val="318F5396"/>
    <w:rsid w:val="346775D9"/>
    <w:rsid w:val="35084CDB"/>
    <w:rsid w:val="37437AF1"/>
    <w:rsid w:val="3BB1664A"/>
    <w:rsid w:val="3C1E0748"/>
    <w:rsid w:val="44713324"/>
    <w:rsid w:val="533249EE"/>
    <w:rsid w:val="557E344B"/>
    <w:rsid w:val="571339D2"/>
    <w:rsid w:val="57365A58"/>
    <w:rsid w:val="5914662C"/>
    <w:rsid w:val="59F023D6"/>
    <w:rsid w:val="5DD12060"/>
    <w:rsid w:val="64234365"/>
    <w:rsid w:val="646C1827"/>
    <w:rsid w:val="67423126"/>
    <w:rsid w:val="68626C4E"/>
    <w:rsid w:val="6B0025BB"/>
    <w:rsid w:val="6DEA5842"/>
    <w:rsid w:val="6F237CBC"/>
    <w:rsid w:val="6F265BB6"/>
    <w:rsid w:val="700C43AB"/>
    <w:rsid w:val="71557A75"/>
    <w:rsid w:val="72C4143D"/>
    <w:rsid w:val="75EC7FB8"/>
    <w:rsid w:val="794A5F98"/>
    <w:rsid w:val="7A7313D1"/>
    <w:rsid w:val="7CF62778"/>
    <w:rsid w:val="7D3A07FD"/>
    <w:rsid w:val="7DFBCA85"/>
    <w:rsid w:val="7FE9DDA2"/>
    <w:rsid w:val="7FFFCF71"/>
    <w:rsid w:val="BDBF25F9"/>
    <w:rsid w:val="DDFFB65E"/>
    <w:rsid w:val="DFFF8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character" w:customStyle="1" w:styleId="15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bds_more2"/>
    <w:basedOn w:val="11"/>
    <w:qFormat/>
    <w:uiPriority w:val="0"/>
  </w:style>
  <w:style w:type="character" w:customStyle="1" w:styleId="18">
    <w:name w:val="bds_more4"/>
    <w:basedOn w:val="11"/>
    <w:qFormat/>
    <w:uiPriority w:val="0"/>
  </w:style>
  <w:style w:type="character" w:customStyle="1" w:styleId="19">
    <w:name w:val="bds_nopic"/>
    <w:basedOn w:val="11"/>
    <w:qFormat/>
    <w:uiPriority w:val="0"/>
  </w:style>
  <w:style w:type="character" w:customStyle="1" w:styleId="20">
    <w:name w:val="bds_nopic1"/>
    <w:basedOn w:val="11"/>
    <w:qFormat/>
    <w:uiPriority w:val="0"/>
  </w:style>
  <w:style w:type="character" w:customStyle="1" w:styleId="21">
    <w:name w:val="bds_more3"/>
    <w:basedOn w:val="11"/>
    <w:qFormat/>
    <w:uiPriority w:val="0"/>
  </w:style>
  <w:style w:type="character" w:customStyle="1" w:styleId="22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nopic2"/>
    <w:basedOn w:val="11"/>
    <w:qFormat/>
    <w:uiPriority w:val="0"/>
  </w:style>
  <w:style w:type="character" w:customStyle="1" w:styleId="24">
    <w:name w:val="bds_more1"/>
    <w:basedOn w:val="11"/>
    <w:qFormat/>
    <w:uiPriority w:val="0"/>
  </w:style>
  <w:style w:type="paragraph" w:styleId="25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26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27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4</TotalTime>
  <ScaleCrop>false</ScaleCrop>
  <LinksUpToDate>false</LinksUpToDate>
  <CharactersWithSpaces>164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2020-06-07T08:22:00Z</dcterms:created>
  <dc:creator>Administrator</dc:creator>
  <cp:lastModifiedBy>xiazhanzhong</cp:lastModifiedBy>
  <cp:lastPrinted>2018-11-22T05:00:00Z</cp:lastPrinted>
  <dcterms:modified xsi:type="dcterms:W3CDTF">2025-09-09T17:09:05Z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2018-11-14T08:00:00Z</vt:filetime>
  </property>
  <property fmtid="{D5CDD505-2E9C-101B-9397-08002B2CF9AE}" pid="5" name="KSOProductBuildVer">
    <vt:lpwstr>2052-11.8.2.11851</vt:lpwstr>
  </property>
  <property fmtid="{D5CDD505-2E9C-101B-9397-08002B2CF9AE}" pid="6" name="ICV">
    <vt:lpwstr>232CC2EBAB2D64C3080FE066B72512A3</vt:lpwstr>
  </property>
</Properties>
</file>