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kern w:val="2"/>
          <w:sz w:val="32"/>
          <w:szCs w:val="32"/>
          <w:u w:val="none"/>
          <w:lang w:val="en-US" w:eastAsia="zh-CN" w:bidi="ar-SA"/>
        </w:rPr>
      </w:pPr>
      <w:r>
        <w:rPr>
          <w:rFonts w:hint="eastAsia" w:ascii="黑体" w:hAnsi="黑体" w:eastAsia="黑体" w:cs="黑体"/>
          <w:color w:val="auto"/>
          <w:kern w:val="2"/>
          <w:sz w:val="32"/>
          <w:szCs w:val="32"/>
          <w:u w:val="none"/>
          <w:lang w:val="en-US" w:eastAsia="zh-CN" w:bidi="ar-SA"/>
        </w:rPr>
        <w:t>附件3</w:t>
      </w:r>
      <w:bookmarkStart w:id="0" w:name="_GoBack"/>
      <w:bookmarkEnd w:id="0"/>
    </w:p>
    <w:p>
      <w:pPr>
        <w:adjustRightInd w:val="0"/>
        <w:jc w:val="center"/>
        <w:outlineLvl w:val="4"/>
        <w:rPr>
          <w:rFonts w:hint="eastAsia" w:ascii="方正小标宋_GBK" w:hAnsi="方正小标宋_GBK" w:eastAsia="方正小标宋_GBK" w:cs="方正小标宋_GBK"/>
          <w:b/>
          <w:bCs/>
          <w:sz w:val="36"/>
          <w:szCs w:val="36"/>
          <w:highlight w:val="none"/>
        </w:rPr>
      </w:pPr>
      <w:r>
        <w:rPr>
          <w:rFonts w:hint="eastAsia" w:ascii="方正小标宋_GBK" w:hAnsi="方正小标宋_GBK" w:eastAsia="方正小标宋_GBK" w:cs="方正小标宋_GBK"/>
          <w:b/>
          <w:bCs/>
          <w:sz w:val="36"/>
          <w:szCs w:val="36"/>
          <w:highlight w:val="none"/>
        </w:rPr>
        <w:t>承诺函</w:t>
      </w:r>
    </w:p>
    <w:p>
      <w:pPr>
        <w:shd w:val="clear"/>
        <w:snapToGrid w:val="0"/>
        <w:spacing w:line="360" w:lineRule="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致：深圳市福田区总工会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我单位就参与贵单位本项目自行采购活动，作出如下郑重承诺：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1.我单位参与本项目所响应服务，不存在侵犯知识产权的情形。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我单位参与本项目采购活动，不存在以下情形：不同供应商的法定代表人、主要经营负责人、授权代表人、项目负责人、主要技术人员为同一人、属同一单位或在同一单位缴纳社会保险；供应商之间存在单位负责人为同一人、直接控股或管理关系的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3.我单位参与本项目政府采购活动前三年内，在经营活动中没有相关法律法规规定的重大违法记录。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4.我单位参与本项目采购活动时，不存在被有关部门禁止参与政府采购活动且在有效期内的情况。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5.我单位未被列入失信被执行人、重大税收违法案件当事人名单、政府采购严重违法失信行为记录名单。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我单位参与本项目采购活动，严格遵守政府采购相关法律，做到诚实，不造假，不围标、串标、陪标。我单位已清楚，如违反上述要求，将作无效响应处理，列入贵单位不良合作记录名单并予以公示，同时愿意接受贵单位及相关监管部门依法作出的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我单位如果成为本项目成交供应商，将做到守信，依照本项目采购文件要求、签署的采购合同及响应文件中的全部承诺履行合同义务。在合同履约期间，如我单位因违法行为被禁止参与采购活动或存在其他重大违法行为的，贵单位有权提前解除合同或不予续签合同，我单位将承担由此产生的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我单位承诺本项目报价不低于自身成本价，不恶意低价谋取成交，对报价的真实性、合理性承担全部责任。若我单位成为成交供应商，将严格按照响应文件中载明的服务承诺、服务方案及相关约定，按时保质保量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我单位已认真核实了报价响应文件的全部内容，所有资料均为真实资料。我单位对报价响应文件中全部资料的真实性负责，如被证实我单位的报价响应文件中存在虚假资料的，则视为我单位隐瞒真实情况、提供虚假资料，同时愿意接受贵单位及相关监管部门依法作出的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10.我单位承诺不非法转包、分包。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法定代表人或其授权代表签名：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A6BBB"/>
    <w:rsid w:val="02AA6BBB"/>
    <w:rsid w:val="539E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2025-12-08T06:54:00Z</dcterms:created>
  <dc:creator>刘玉婷</dc:creator>
  <cp:lastModifiedBy>刘玉婷</cp:lastModifiedBy>
  <dcterms:modified xsi:type="dcterms:W3CDTF">2025-12-08T12:40:31Z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560DAB72F6514E389512F87DA04F9163</vt:lpwstr>
  </property>
</Properties>
</file>