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BD483C">
      <w:pPr>
        <w:spacing w:line="2441" w:lineRule="exact"/>
        <w:ind w:firstLine="33"/>
      </w:pPr>
    </w:p>
    <w:p w14:paraId="68A23342">
      <w:pPr>
        <w:spacing w:before="351" w:line="198" w:lineRule="auto"/>
        <w:ind w:left="1619"/>
        <w:outlineLvl w:val="0"/>
        <w:rPr>
          <w:rFonts w:ascii="FZXiaoBiaoSong-B05" w:hAnsi="FZXiaoBiaoSong-B05" w:eastAsia="FZXiaoBiaoSong-B05" w:cs="FZXiaoBiaoSong-B05"/>
          <w:sz w:val="43"/>
          <w:szCs w:val="43"/>
        </w:rPr>
      </w:pPr>
      <w:r>
        <w:rPr>
          <w:rFonts w:ascii="FZXiaoBiaoSong-B05" w:hAnsi="FZXiaoBiaoSong-B05" w:eastAsia="FZXiaoBiaoSong-B05" w:cs="FZXiaoBiaoSong-B05"/>
          <w:spacing w:val="9"/>
          <w:sz w:val="43"/>
          <w:szCs w:val="43"/>
        </w:rPr>
        <w:t>福田区卫生健康局关于深圳市福田区</w:t>
      </w:r>
    </w:p>
    <w:p w14:paraId="11F8D57C">
      <w:pPr>
        <w:spacing w:before="2" w:line="213" w:lineRule="auto"/>
        <w:ind w:left="2058"/>
        <w:outlineLvl w:val="0"/>
        <w:rPr>
          <w:rFonts w:ascii="FZXiaoBiaoSong-B05" w:hAnsi="FZXiaoBiaoSong-B05" w:eastAsia="FZXiaoBiaoSong-B05" w:cs="FZXiaoBiaoSong-B05"/>
          <w:sz w:val="43"/>
          <w:szCs w:val="43"/>
        </w:rPr>
      </w:pPr>
      <w:r>
        <w:rPr>
          <w:rFonts w:ascii="FZXiaoBiaoSong-B05" w:hAnsi="FZXiaoBiaoSong-B05" w:eastAsia="FZXiaoBiaoSong-B05" w:cs="FZXiaoBiaoSong-B05"/>
          <w:spacing w:val="9"/>
          <w:sz w:val="43"/>
          <w:szCs w:val="43"/>
        </w:rPr>
        <w:t>第八届人民代表大会第四次会议</w:t>
      </w:r>
    </w:p>
    <w:p w14:paraId="66C4671F">
      <w:pPr>
        <w:spacing w:before="2" w:line="213" w:lineRule="auto"/>
        <w:ind w:left="2610"/>
        <w:rPr>
          <w:rFonts w:ascii="FZXiaoBiaoSong-B05" w:hAnsi="FZXiaoBiaoSong-B05" w:eastAsia="FZXiaoBiaoSong-B05" w:cs="FZXiaoBiaoSong-B05"/>
          <w:sz w:val="43"/>
          <w:szCs w:val="43"/>
        </w:rPr>
      </w:pPr>
      <w:r>
        <w:rPr>
          <w:rFonts w:ascii="FZXiaoBiaoSong-B05" w:hAnsi="FZXiaoBiaoSong-B05" w:eastAsia="FZXiaoBiaoSong-B05" w:cs="FZXiaoBiaoSong-B05"/>
          <w:spacing w:val="6"/>
          <w:sz w:val="43"/>
          <w:szCs w:val="43"/>
        </w:rPr>
        <w:t>第 20240063 号建议的答复</w:t>
      </w:r>
    </w:p>
    <w:p w14:paraId="60080781">
      <w:pPr>
        <w:spacing w:line="259" w:lineRule="auto"/>
        <w:rPr>
          <w:rFonts w:ascii="FreeSerif"/>
          <w:sz w:val="21"/>
        </w:rPr>
      </w:pPr>
    </w:p>
    <w:p w14:paraId="260AE0D1">
      <w:pPr>
        <w:spacing w:line="259" w:lineRule="auto"/>
        <w:rPr>
          <w:rFonts w:ascii="FreeSerif"/>
          <w:sz w:val="21"/>
        </w:rPr>
      </w:pPr>
    </w:p>
    <w:p w14:paraId="527D3237">
      <w:pPr>
        <w:pStyle w:val="2"/>
        <w:spacing w:before="101" w:line="220" w:lineRule="auto"/>
        <w:ind w:left="740"/>
      </w:pPr>
      <w:r>
        <w:rPr>
          <w:spacing w:val="5"/>
        </w:rPr>
        <w:t>尊敬的钱龙海代表：</w:t>
      </w:r>
    </w:p>
    <w:p w14:paraId="72714064">
      <w:pPr>
        <w:pStyle w:val="2"/>
        <w:spacing w:before="189" w:line="323" w:lineRule="auto"/>
        <w:ind w:left="735" w:right="599" w:firstLine="638"/>
        <w:jc w:val="both"/>
      </w:pPr>
      <w:r>
        <w:rPr>
          <w:spacing w:val="17"/>
        </w:rPr>
        <w:t>您提出的深圳市福田区第八届人民代表大会第四次会议第</w:t>
      </w:r>
      <w:r>
        <w:rPr>
          <w:spacing w:val="4"/>
        </w:rPr>
        <w:t xml:space="preserve"> </w:t>
      </w:r>
      <w:r>
        <w:rPr>
          <w:spacing w:val="9"/>
        </w:rPr>
        <w:t>20240063</w:t>
      </w:r>
      <w:r>
        <w:rPr>
          <w:spacing w:val="-29"/>
        </w:rPr>
        <w:t xml:space="preserve"> </w:t>
      </w:r>
      <w:r>
        <w:rPr>
          <w:spacing w:val="9"/>
        </w:rPr>
        <w:t>号《关于解决双职工家庭的“</w:t>
      </w:r>
      <w:r>
        <w:rPr>
          <w:spacing w:val="-112"/>
        </w:rPr>
        <w:t xml:space="preserve"> </w:t>
      </w:r>
      <w:r>
        <w:rPr>
          <w:spacing w:val="9"/>
        </w:rPr>
        <w:t>带娃难”的建议》建议</w:t>
      </w:r>
      <w:r>
        <w:t xml:space="preserve"> </w:t>
      </w:r>
      <w:r>
        <w:rPr>
          <w:spacing w:val="8"/>
        </w:rPr>
        <w:t>我局已收悉。现将建议有关办理情况汇报如下：</w:t>
      </w:r>
    </w:p>
    <w:p w14:paraId="3135D759">
      <w:pPr>
        <w:pStyle w:val="2"/>
        <w:spacing w:before="51" w:line="331" w:lineRule="auto"/>
        <w:ind w:left="720" w:right="561" w:firstLine="648"/>
        <w:jc w:val="both"/>
      </w:pPr>
      <w:r>
        <w:rPr>
          <w:rFonts w:ascii="SimHei" w:hAnsi="SimHei" w:eastAsia="SimHei" w:cs="SimHei"/>
          <w:spacing w:val="3"/>
        </w:rPr>
        <w:t>一、试点引领，推动社区托育服务建设。</w:t>
      </w:r>
      <w:r>
        <w:rPr>
          <w:spacing w:val="3"/>
        </w:rPr>
        <w:t>我区主动聚焦“</w:t>
      </w:r>
      <w:r>
        <w:rPr>
          <w:spacing w:val="-107"/>
        </w:rPr>
        <w:t xml:space="preserve"> </w:t>
      </w:r>
      <w:r>
        <w:rPr>
          <w:spacing w:val="3"/>
        </w:rPr>
        <w:t>带</w:t>
      </w:r>
      <w:r>
        <w:t xml:space="preserve"> </w:t>
      </w:r>
      <w:r>
        <w:rPr>
          <w:spacing w:val="5"/>
        </w:rPr>
        <w:t>娃难”的社会问题，针对社区既有商业综合体上班人群、又有城</w:t>
      </w:r>
      <w:r>
        <w:rPr>
          <w:spacing w:val="15"/>
        </w:rPr>
        <w:t xml:space="preserve"> </w:t>
      </w:r>
      <w:r>
        <w:rPr>
          <w:spacing w:val="7"/>
        </w:rPr>
        <w:t>中村老旧小区居住人群的综合性特点，经过充分调研</w:t>
      </w:r>
      <w:r>
        <w:rPr>
          <w:spacing w:val="6"/>
        </w:rPr>
        <w:t>群体需求，</w:t>
      </w:r>
      <w:r>
        <w:t xml:space="preserve"> </w:t>
      </w:r>
      <w:r>
        <w:rPr>
          <w:spacing w:val="5"/>
        </w:rPr>
        <w:t>摸排整合辖区家发中心、党群中心、科学育儿指导站等场地，积</w:t>
      </w:r>
      <w:r>
        <w:rPr>
          <w:spacing w:val="15"/>
        </w:rPr>
        <w:t xml:space="preserve"> </w:t>
      </w:r>
      <w:r>
        <w:rPr>
          <w:spacing w:val="5"/>
        </w:rPr>
        <w:t>极筹集优势资源，联和福保街道共同打造全市首个“公益临时托</w:t>
      </w:r>
      <w:r>
        <w:rPr>
          <w:spacing w:val="12"/>
        </w:rPr>
        <w:t xml:space="preserve"> </w:t>
      </w:r>
      <w:r>
        <w:rPr>
          <w:spacing w:val="4"/>
        </w:rPr>
        <w:t>育点”——福宝宝乐园石厦社区托育点，实现“</w:t>
      </w:r>
      <w:r>
        <w:rPr>
          <w:spacing w:val="-113"/>
        </w:rPr>
        <w:t xml:space="preserve"> </w:t>
      </w:r>
      <w:r>
        <w:rPr>
          <w:spacing w:val="4"/>
        </w:rPr>
        <w:t>一块场地多个用</w:t>
      </w:r>
      <w:r>
        <w:t xml:space="preserve"> </w:t>
      </w:r>
      <w:r>
        <w:rPr>
          <w:spacing w:val="6"/>
        </w:rPr>
        <w:t>途”，为社区居民提供高质量免费托育服务</w:t>
      </w:r>
      <w:r>
        <w:rPr>
          <w:spacing w:val="5"/>
        </w:rPr>
        <w:t>，实现幼有善育，不</w:t>
      </w:r>
      <w:r>
        <w:t xml:space="preserve"> </w:t>
      </w:r>
      <w:r>
        <w:rPr>
          <w:spacing w:val="-1"/>
        </w:rPr>
        <w:t>负所“托”。2023</w:t>
      </w:r>
      <w:r>
        <w:rPr>
          <w:spacing w:val="-39"/>
        </w:rPr>
        <w:t xml:space="preserve"> </w:t>
      </w:r>
      <w:r>
        <w:rPr>
          <w:spacing w:val="-1"/>
        </w:rPr>
        <w:t>年参照该模式，</w:t>
      </w:r>
      <w:r>
        <w:rPr>
          <w:spacing w:val="-89"/>
        </w:rPr>
        <w:t xml:space="preserve"> </w:t>
      </w:r>
      <w:r>
        <w:rPr>
          <w:spacing w:val="-1"/>
        </w:rPr>
        <w:t>已在街道党群服务中心，家发</w:t>
      </w:r>
      <w:r>
        <w:t xml:space="preserve"> </w:t>
      </w:r>
      <w:r>
        <w:rPr>
          <w:spacing w:val="10"/>
        </w:rPr>
        <w:t>中心设立建成</w:t>
      </w:r>
      <w:r>
        <w:rPr>
          <w:spacing w:val="-30"/>
        </w:rPr>
        <w:t xml:space="preserve"> </w:t>
      </w:r>
      <w:r>
        <w:rPr>
          <w:spacing w:val="10"/>
        </w:rPr>
        <w:t>6</w:t>
      </w:r>
      <w:r>
        <w:rPr>
          <w:spacing w:val="-55"/>
        </w:rPr>
        <w:t xml:space="preserve"> </w:t>
      </w:r>
      <w:r>
        <w:rPr>
          <w:spacing w:val="10"/>
        </w:rPr>
        <w:t>个社区公益临时托育点。2024</w:t>
      </w:r>
      <w:r>
        <w:rPr>
          <w:spacing w:val="-52"/>
        </w:rPr>
        <w:t xml:space="preserve"> </w:t>
      </w:r>
      <w:r>
        <w:rPr>
          <w:spacing w:val="10"/>
        </w:rPr>
        <w:t>年我区重点推动</w:t>
      </w:r>
      <w:r>
        <w:t xml:space="preserve"> </w:t>
      </w:r>
      <w:r>
        <w:rPr>
          <w:spacing w:val="17"/>
        </w:rPr>
        <w:t>社区临时托点建设。组织指导各街道充分利用社区党群服务中</w:t>
      </w:r>
      <w:r>
        <w:rPr>
          <w:spacing w:val="7"/>
        </w:rPr>
        <w:t xml:space="preserve"> </w:t>
      </w:r>
      <w:r>
        <w:rPr>
          <w:spacing w:val="5"/>
        </w:rPr>
        <w:t>心、家发中心、活动中心和托老服务中心等场地，结合社区居民</w:t>
      </w:r>
      <w:r>
        <w:rPr>
          <w:spacing w:val="15"/>
        </w:rPr>
        <w:t xml:space="preserve"> </w:t>
      </w:r>
      <w:r>
        <w:rPr>
          <w:spacing w:val="3"/>
        </w:rPr>
        <w:t>需求开展社区临时托、计时托等服务，新建</w:t>
      </w:r>
      <w:r>
        <w:rPr>
          <w:spacing w:val="-25"/>
        </w:rPr>
        <w:t xml:space="preserve"> </w:t>
      </w:r>
      <w:r>
        <w:rPr>
          <w:spacing w:val="3"/>
        </w:rPr>
        <w:t>3</w:t>
      </w:r>
      <w:r>
        <w:rPr>
          <w:spacing w:val="-59"/>
        </w:rPr>
        <w:t xml:space="preserve"> </w:t>
      </w:r>
      <w:r>
        <w:rPr>
          <w:spacing w:val="3"/>
        </w:rPr>
        <w:t>个社区托育点，以</w:t>
      </w:r>
      <w:r>
        <w:t xml:space="preserve"> </w:t>
      </w:r>
      <w:r>
        <w:rPr>
          <w:spacing w:val="5"/>
        </w:rPr>
        <w:t>满足社区群众不同层次的托育服务需求，构建起具有福田特色的</w:t>
      </w:r>
    </w:p>
    <w:p w14:paraId="6CBB38A9">
      <w:pPr>
        <w:spacing w:before="63" w:line="2165" w:lineRule="exact"/>
      </w:pPr>
      <w:r>
        <w:rPr>
          <w:position w:val="-43"/>
        </w:rPr>
        <w:drawing>
          <wp:inline distT="0" distB="0" distL="0" distR="0">
            <wp:extent cx="6447790" cy="1374140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47939" cy="1374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1B84A3">
      <w:pPr>
        <w:spacing w:line="2165" w:lineRule="exact"/>
        <w:sectPr>
          <w:headerReference r:id="rId5" w:type="default"/>
          <w:footerReference r:id="rId6" w:type="default"/>
          <w:pgSz w:w="11906" w:h="16838"/>
          <w:pgMar w:top="1" w:right="875" w:bottom="1" w:left="875" w:header="0" w:footer="0" w:gutter="0"/>
          <w:cols w:space="720" w:num="1"/>
        </w:sectPr>
      </w:pPr>
    </w:p>
    <w:p w14:paraId="4CA3100D">
      <w:pPr>
        <w:spacing w:line="241" w:lineRule="auto"/>
        <w:rPr>
          <w:rFonts w:ascii="FreeSerif"/>
          <w:sz w:val="21"/>
        </w:rPr>
      </w:pPr>
    </w:p>
    <w:p w14:paraId="238987DF">
      <w:pPr>
        <w:spacing w:line="241" w:lineRule="auto"/>
        <w:rPr>
          <w:rFonts w:ascii="FreeSerif"/>
          <w:sz w:val="21"/>
        </w:rPr>
      </w:pPr>
    </w:p>
    <w:p w14:paraId="4F453146">
      <w:pPr>
        <w:spacing w:line="241" w:lineRule="auto"/>
        <w:rPr>
          <w:rFonts w:ascii="FreeSerif"/>
          <w:sz w:val="21"/>
        </w:rPr>
      </w:pPr>
    </w:p>
    <w:p w14:paraId="4A0EEBCC">
      <w:pPr>
        <w:spacing w:line="241" w:lineRule="auto"/>
        <w:rPr>
          <w:rFonts w:ascii="FreeSerif"/>
          <w:sz w:val="21"/>
        </w:rPr>
      </w:pPr>
    </w:p>
    <w:p w14:paraId="715DA3D6">
      <w:pPr>
        <w:spacing w:line="241" w:lineRule="auto"/>
        <w:rPr>
          <w:rFonts w:ascii="FreeSerif"/>
          <w:sz w:val="21"/>
        </w:rPr>
      </w:pPr>
    </w:p>
    <w:p w14:paraId="2E2CD7F9">
      <w:pPr>
        <w:spacing w:line="241" w:lineRule="auto"/>
        <w:rPr>
          <w:rFonts w:ascii="FreeSerif"/>
          <w:sz w:val="21"/>
        </w:rPr>
      </w:pPr>
    </w:p>
    <w:p w14:paraId="4686D68A">
      <w:pPr>
        <w:spacing w:line="242" w:lineRule="auto"/>
        <w:rPr>
          <w:rFonts w:ascii="FreeSerif"/>
          <w:sz w:val="21"/>
        </w:rPr>
      </w:pPr>
    </w:p>
    <w:p w14:paraId="75FDF015">
      <w:pPr>
        <w:pStyle w:val="2"/>
        <w:spacing w:before="101" w:line="219" w:lineRule="auto"/>
        <w:ind w:left="30"/>
      </w:pPr>
      <w:r>
        <w:rPr>
          <w:spacing w:val="6"/>
        </w:rPr>
        <w:t>“福宝宝乐园”社区托育服务网络。</w:t>
      </w:r>
    </w:p>
    <w:p w14:paraId="24A44A15">
      <w:pPr>
        <w:pStyle w:val="2"/>
        <w:spacing w:before="202" w:line="331" w:lineRule="auto"/>
        <w:ind w:firstLine="650"/>
        <w:jc w:val="both"/>
      </w:pPr>
      <w:r>
        <w:rPr>
          <w:rFonts w:ascii="SimHei" w:hAnsi="SimHei" w:eastAsia="SimHei" w:cs="SimHei"/>
          <w:spacing w:val="4"/>
        </w:rPr>
        <w:t>二、多方参与，鼓励社会力量参与多元托育服务供给。</w:t>
      </w:r>
      <w:r>
        <w:rPr>
          <w:b/>
          <w:bCs/>
          <w:spacing w:val="4"/>
        </w:rPr>
        <w:t>一是</w:t>
      </w:r>
      <w:r>
        <w:rPr>
          <w:spacing w:val="16"/>
        </w:rPr>
        <w:t xml:space="preserve"> </w:t>
      </w:r>
      <w:r>
        <w:rPr>
          <w:spacing w:val="-3"/>
        </w:rPr>
        <w:t>落实国家、省、市关于支持社会力量发展普惠托育服务政策措施，</w:t>
      </w:r>
      <w:r>
        <w:rPr>
          <w:spacing w:val="16"/>
        </w:rPr>
        <w:t xml:space="preserve"> </w:t>
      </w:r>
      <w:r>
        <w:rPr>
          <w:spacing w:val="5"/>
        </w:rPr>
        <w:t>重点推动承担一定指导示范功能的托育服务机构建设，培育若干</w:t>
      </w:r>
      <w:r>
        <w:rPr>
          <w:spacing w:val="15"/>
        </w:rPr>
        <w:t xml:space="preserve"> </w:t>
      </w:r>
      <w:r>
        <w:rPr>
          <w:spacing w:val="5"/>
        </w:rPr>
        <w:t>集团化、连锁化、专业化、高品质的大型托育服务企业。我区目</w:t>
      </w:r>
      <w:r>
        <w:rPr>
          <w:spacing w:val="17"/>
        </w:rPr>
        <w:t xml:space="preserve"> </w:t>
      </w:r>
      <w:r>
        <w:rPr>
          <w:spacing w:val="1"/>
        </w:rPr>
        <w:t>前有省级示范性托育机构</w:t>
      </w:r>
      <w:r>
        <w:rPr>
          <w:spacing w:val="-32"/>
        </w:rPr>
        <w:t xml:space="preserve"> </w:t>
      </w:r>
      <w:r>
        <w:rPr>
          <w:spacing w:val="1"/>
        </w:rPr>
        <w:t>1</w:t>
      </w:r>
      <w:r>
        <w:rPr>
          <w:spacing w:val="-55"/>
        </w:rPr>
        <w:t xml:space="preserve"> </w:t>
      </w:r>
      <w:r>
        <w:rPr>
          <w:spacing w:val="1"/>
        </w:rPr>
        <w:t>家，市级示范性托育机构</w:t>
      </w:r>
      <w:r>
        <w:rPr>
          <w:spacing w:val="-48"/>
        </w:rPr>
        <w:t xml:space="preserve"> </w:t>
      </w:r>
      <w:r>
        <w:rPr>
          <w:spacing w:val="1"/>
        </w:rPr>
        <w:t>2</w:t>
      </w:r>
      <w:r>
        <w:rPr>
          <w:spacing w:val="-54"/>
        </w:rPr>
        <w:t xml:space="preserve"> </w:t>
      </w:r>
      <w:r>
        <w:rPr>
          <w:spacing w:val="1"/>
        </w:rPr>
        <w:t>家。</w:t>
      </w:r>
      <w:r>
        <w:rPr>
          <w:b/>
          <w:bCs/>
          <w:spacing w:val="1"/>
        </w:rPr>
        <w:t>二是</w:t>
      </w:r>
      <w:r>
        <w:t xml:space="preserve"> </w:t>
      </w:r>
      <w:r>
        <w:rPr>
          <w:spacing w:val="9"/>
        </w:rPr>
        <w:t>充分调动社会力量积极性，鼓励职工适龄子女达到</w:t>
      </w:r>
      <w:r>
        <w:rPr>
          <w:spacing w:val="-39"/>
        </w:rPr>
        <w:t xml:space="preserve"> </w:t>
      </w:r>
      <w:r>
        <w:rPr>
          <w:spacing w:val="9"/>
        </w:rPr>
        <w:t>20</w:t>
      </w:r>
      <w:r>
        <w:rPr>
          <w:spacing w:val="-57"/>
        </w:rPr>
        <w:t xml:space="preserve"> </w:t>
      </w:r>
      <w:r>
        <w:rPr>
          <w:spacing w:val="9"/>
        </w:rPr>
        <w:t>人及以上</w:t>
      </w:r>
      <w:r>
        <w:t xml:space="preserve"> </w:t>
      </w:r>
      <w:r>
        <w:rPr>
          <w:spacing w:val="5"/>
        </w:rPr>
        <w:t>的大型企业、医疗机构和高等院校等单位为本单位职工提供福利</w:t>
      </w:r>
      <w:r>
        <w:rPr>
          <w:spacing w:val="14"/>
        </w:rPr>
        <w:t xml:space="preserve"> 性托育服务。</w:t>
      </w:r>
      <w:r>
        <w:rPr>
          <w:spacing w:val="-65"/>
        </w:rPr>
        <w:t xml:space="preserve"> </w:t>
      </w:r>
      <w:r>
        <w:rPr>
          <w:spacing w:val="14"/>
        </w:rPr>
        <w:t>以区妇保院开展公立医疗机构托育服务为试点单</w:t>
      </w:r>
      <w:r>
        <w:t xml:space="preserve"> </w:t>
      </w:r>
      <w:r>
        <w:rPr>
          <w:spacing w:val="5"/>
        </w:rPr>
        <w:t>位，探索我区企事业单位办托模式，为建立健全我区托育服务体</w:t>
      </w:r>
      <w:r>
        <w:rPr>
          <w:spacing w:val="17"/>
        </w:rPr>
        <w:t xml:space="preserve"> </w:t>
      </w:r>
      <w:r>
        <w:rPr>
          <w:spacing w:val="5"/>
        </w:rPr>
        <w:t>系提供可复制、可推广的医疗机构举办托育机构样板。</w:t>
      </w:r>
      <w:r>
        <w:rPr>
          <w:b/>
          <w:bCs/>
          <w:spacing w:val="5"/>
        </w:rPr>
        <w:t>三是</w:t>
      </w:r>
      <w:r>
        <w:rPr>
          <w:spacing w:val="5"/>
        </w:rPr>
        <w:t>推动</w:t>
      </w:r>
      <w:r>
        <w:rPr>
          <w:spacing w:val="8"/>
        </w:rPr>
        <w:t xml:space="preserve"> </w:t>
      </w:r>
      <w:r>
        <w:rPr>
          <w:spacing w:val="11"/>
        </w:rPr>
        <w:t>托幼一体化幼儿园开设托班。积极做好幼儿园托幼一体化工作,</w:t>
      </w:r>
      <w:r>
        <w:rPr>
          <w:spacing w:val="3"/>
        </w:rPr>
        <w:t xml:space="preserve"> </w:t>
      </w:r>
      <w:r>
        <w:rPr>
          <w:spacing w:val="8"/>
        </w:rPr>
        <w:t>在满足辖区</w:t>
      </w:r>
      <w:r>
        <w:rPr>
          <w:spacing w:val="-35"/>
        </w:rPr>
        <w:t xml:space="preserve"> </w:t>
      </w:r>
      <w:r>
        <w:rPr>
          <w:spacing w:val="8"/>
        </w:rPr>
        <w:t>3-6</w:t>
      </w:r>
      <w:r>
        <w:rPr>
          <w:spacing w:val="-40"/>
        </w:rPr>
        <w:t xml:space="preserve"> </w:t>
      </w:r>
      <w:r>
        <w:rPr>
          <w:spacing w:val="8"/>
        </w:rPr>
        <w:t>岁幼儿入园需求的基础上,梳理我区有条件的幼</w:t>
      </w:r>
      <w:r>
        <w:t xml:space="preserve"> </w:t>
      </w:r>
      <w:r>
        <w:rPr>
          <w:spacing w:val="5"/>
        </w:rPr>
        <w:t>儿园,开设全日制或半日制托班。2024 年福田区幼儿园新增托班</w:t>
      </w:r>
      <w:r>
        <w:t xml:space="preserve"> </w:t>
      </w:r>
      <w:r>
        <w:rPr>
          <w:spacing w:val="14"/>
        </w:rPr>
        <w:t>学位数不少于</w:t>
      </w:r>
      <w:r>
        <w:rPr>
          <w:spacing w:val="59"/>
        </w:rPr>
        <w:t xml:space="preserve"> </w:t>
      </w:r>
      <w:r>
        <w:rPr>
          <w:spacing w:val="14"/>
        </w:rPr>
        <w:t>680 个,累计全区办成托幼一体化幼儿园不少于</w:t>
      </w:r>
      <w:r>
        <w:t xml:space="preserve"> </w:t>
      </w:r>
      <w:r>
        <w:rPr>
          <w:spacing w:val="-8"/>
        </w:rPr>
        <w:t>35</w:t>
      </w:r>
      <w:r>
        <w:rPr>
          <w:spacing w:val="-59"/>
        </w:rPr>
        <w:t xml:space="preserve"> </w:t>
      </w:r>
      <w:r>
        <w:rPr>
          <w:spacing w:val="-8"/>
        </w:rPr>
        <w:t>所。</w:t>
      </w:r>
    </w:p>
    <w:p w14:paraId="69164E2D">
      <w:pPr>
        <w:pStyle w:val="2"/>
        <w:spacing w:before="46" w:line="315" w:lineRule="auto"/>
        <w:ind w:right="80" w:firstLine="652"/>
      </w:pPr>
      <w:r>
        <w:rPr>
          <w:rFonts w:ascii="SimHei" w:hAnsi="SimHei" w:eastAsia="SimHei" w:cs="SimHei"/>
          <w:spacing w:val="12"/>
        </w:rPr>
        <w:t>三、科学育儿，建立起家庭指导新模式。</w:t>
      </w:r>
      <w:r>
        <w:rPr>
          <w:spacing w:val="12"/>
        </w:rPr>
        <w:t>2023</w:t>
      </w:r>
      <w:r>
        <w:rPr>
          <w:spacing w:val="-46"/>
        </w:rPr>
        <w:t xml:space="preserve"> </w:t>
      </w:r>
      <w:r>
        <w:rPr>
          <w:spacing w:val="12"/>
        </w:rPr>
        <w:t>年，全区已</w:t>
      </w:r>
      <w:r>
        <w:t xml:space="preserve"> </w:t>
      </w:r>
      <w:r>
        <w:rPr>
          <w:spacing w:val="2"/>
        </w:rPr>
        <w:t>开展科学育儿讲座</w:t>
      </w:r>
      <w:r>
        <w:rPr>
          <w:spacing w:val="-40"/>
        </w:rPr>
        <w:t xml:space="preserve"> </w:t>
      </w:r>
      <w:r>
        <w:rPr>
          <w:spacing w:val="2"/>
        </w:rPr>
        <w:t>133</w:t>
      </w:r>
      <w:r>
        <w:rPr>
          <w:spacing w:val="-61"/>
        </w:rPr>
        <w:t xml:space="preserve"> </w:t>
      </w:r>
      <w:r>
        <w:rPr>
          <w:spacing w:val="2"/>
        </w:rPr>
        <w:t>场，受益人群</w:t>
      </w:r>
      <w:r>
        <w:rPr>
          <w:spacing w:val="-50"/>
        </w:rPr>
        <w:t xml:space="preserve"> </w:t>
      </w:r>
      <w:r>
        <w:rPr>
          <w:spacing w:val="2"/>
        </w:rPr>
        <w:t>41648</w:t>
      </w:r>
      <w:r>
        <w:rPr>
          <w:spacing w:val="-58"/>
        </w:rPr>
        <w:t xml:space="preserve"> </w:t>
      </w:r>
      <w:r>
        <w:rPr>
          <w:spacing w:val="2"/>
        </w:rPr>
        <w:t>人次。</w:t>
      </w:r>
      <w:r>
        <w:rPr>
          <w:spacing w:val="1"/>
        </w:rPr>
        <w:t>已开展亲子活</w:t>
      </w:r>
      <w:r>
        <w:t xml:space="preserve"> </w:t>
      </w:r>
      <w:r>
        <w:rPr>
          <w:spacing w:val="5"/>
        </w:rPr>
        <w:t>动</w:t>
      </w:r>
      <w:r>
        <w:rPr>
          <w:spacing w:val="-44"/>
        </w:rPr>
        <w:t xml:space="preserve"> </w:t>
      </w:r>
      <w:r>
        <w:rPr>
          <w:spacing w:val="5"/>
        </w:rPr>
        <w:t>435</w:t>
      </w:r>
      <w:r>
        <w:rPr>
          <w:spacing w:val="-61"/>
        </w:rPr>
        <w:t xml:space="preserve"> </w:t>
      </w:r>
      <w:r>
        <w:rPr>
          <w:spacing w:val="5"/>
        </w:rPr>
        <w:t>场，受益人群</w:t>
      </w:r>
      <w:r>
        <w:rPr>
          <w:spacing w:val="-40"/>
        </w:rPr>
        <w:t xml:space="preserve"> </w:t>
      </w:r>
      <w:r>
        <w:rPr>
          <w:spacing w:val="5"/>
        </w:rPr>
        <w:t>12568</w:t>
      </w:r>
      <w:r>
        <w:rPr>
          <w:spacing w:val="-58"/>
        </w:rPr>
        <w:t xml:space="preserve"> </w:t>
      </w:r>
      <w:r>
        <w:rPr>
          <w:spacing w:val="5"/>
        </w:rPr>
        <w:t>人次。开展户外宣传</w:t>
      </w:r>
      <w:r>
        <w:rPr>
          <w:spacing w:val="-45"/>
        </w:rPr>
        <w:t xml:space="preserve"> </w:t>
      </w:r>
      <w:r>
        <w:rPr>
          <w:spacing w:val="5"/>
        </w:rPr>
        <w:t>67</w:t>
      </w:r>
      <w:r>
        <w:rPr>
          <w:spacing w:val="-59"/>
        </w:rPr>
        <w:t xml:space="preserve"> </w:t>
      </w:r>
      <w:r>
        <w:rPr>
          <w:spacing w:val="5"/>
        </w:rPr>
        <w:t>场，受益人</w:t>
      </w:r>
      <w:r>
        <w:t xml:space="preserve"> </w:t>
      </w:r>
      <w:r>
        <w:rPr>
          <w:spacing w:val="7"/>
        </w:rPr>
        <w:t>群</w:t>
      </w:r>
      <w:r>
        <w:rPr>
          <w:spacing w:val="-46"/>
        </w:rPr>
        <w:t xml:space="preserve"> </w:t>
      </w:r>
      <w:r>
        <w:rPr>
          <w:spacing w:val="7"/>
        </w:rPr>
        <w:t>7078</w:t>
      </w:r>
      <w:r>
        <w:rPr>
          <w:spacing w:val="-55"/>
        </w:rPr>
        <w:t xml:space="preserve"> </w:t>
      </w:r>
      <w:r>
        <w:rPr>
          <w:spacing w:val="7"/>
        </w:rPr>
        <w:t>人次。开展儿保专家下社区巡诊</w:t>
      </w:r>
      <w:r>
        <w:rPr>
          <w:spacing w:val="-46"/>
        </w:rPr>
        <w:t xml:space="preserve"> </w:t>
      </w:r>
      <w:r>
        <w:rPr>
          <w:spacing w:val="7"/>
        </w:rPr>
        <w:t>525</w:t>
      </w:r>
      <w:r>
        <w:rPr>
          <w:spacing w:val="-57"/>
        </w:rPr>
        <w:t xml:space="preserve"> </w:t>
      </w:r>
      <w:r>
        <w:rPr>
          <w:spacing w:val="7"/>
        </w:rPr>
        <w:t>人次。发</w:t>
      </w:r>
      <w:r>
        <w:rPr>
          <w:spacing w:val="6"/>
        </w:rPr>
        <w:t>布了育儿</w:t>
      </w:r>
      <w:r>
        <w:t xml:space="preserve"> </w:t>
      </w:r>
      <w:r>
        <w:rPr>
          <w:spacing w:val="2"/>
        </w:rPr>
        <w:t>科普文章</w:t>
      </w:r>
      <w:r>
        <w:rPr>
          <w:spacing w:val="-46"/>
        </w:rPr>
        <w:t xml:space="preserve"> </w:t>
      </w:r>
      <w:r>
        <w:rPr>
          <w:spacing w:val="2"/>
        </w:rPr>
        <w:t>44</w:t>
      </w:r>
      <w:r>
        <w:rPr>
          <w:spacing w:val="-65"/>
        </w:rPr>
        <w:t xml:space="preserve"> </w:t>
      </w:r>
      <w:r>
        <w:rPr>
          <w:spacing w:val="2"/>
        </w:rPr>
        <w:t>篇，组建并维护了</w:t>
      </w:r>
      <w:r>
        <w:rPr>
          <w:spacing w:val="-40"/>
        </w:rPr>
        <w:t xml:space="preserve"> </w:t>
      </w:r>
      <w:r>
        <w:rPr>
          <w:spacing w:val="2"/>
        </w:rPr>
        <w:t>10</w:t>
      </w:r>
      <w:r>
        <w:rPr>
          <w:spacing w:val="-60"/>
        </w:rPr>
        <w:t xml:space="preserve"> </w:t>
      </w:r>
      <w:r>
        <w:rPr>
          <w:spacing w:val="2"/>
        </w:rPr>
        <w:t>个育儿微信群，开展线上育儿</w:t>
      </w:r>
      <w:r>
        <w:t xml:space="preserve"> </w:t>
      </w:r>
      <w:r>
        <w:rPr>
          <w:spacing w:val="5"/>
        </w:rPr>
        <w:t>知识推广，举办线上健康讲座、开展线上儿童心理行为筛查、儿</w:t>
      </w:r>
    </w:p>
    <w:p w14:paraId="0BF2CF14">
      <w:pPr>
        <w:spacing w:line="315" w:lineRule="auto"/>
        <w:sectPr>
          <w:pgSz w:w="11906" w:h="16838"/>
          <w:pgMar w:top="400" w:right="1391" w:bottom="400" w:left="1593" w:header="0" w:footer="0" w:gutter="0"/>
          <w:cols w:space="720" w:num="1"/>
        </w:sectPr>
      </w:pPr>
    </w:p>
    <w:p w14:paraId="28222C71">
      <w:pPr>
        <w:spacing w:line="241" w:lineRule="auto"/>
        <w:rPr>
          <w:rFonts w:ascii="FreeSerif"/>
          <w:sz w:val="21"/>
        </w:rPr>
      </w:pPr>
    </w:p>
    <w:p w14:paraId="33212C4B">
      <w:pPr>
        <w:spacing w:line="241" w:lineRule="auto"/>
        <w:rPr>
          <w:rFonts w:ascii="FreeSerif"/>
          <w:sz w:val="21"/>
        </w:rPr>
      </w:pPr>
    </w:p>
    <w:p w14:paraId="246B67F2">
      <w:pPr>
        <w:spacing w:line="241" w:lineRule="auto"/>
        <w:rPr>
          <w:rFonts w:ascii="FreeSerif"/>
          <w:sz w:val="21"/>
        </w:rPr>
      </w:pPr>
    </w:p>
    <w:p w14:paraId="7F13361A">
      <w:pPr>
        <w:spacing w:line="241" w:lineRule="auto"/>
        <w:rPr>
          <w:rFonts w:ascii="FreeSerif"/>
          <w:sz w:val="21"/>
        </w:rPr>
      </w:pPr>
    </w:p>
    <w:p w14:paraId="690CD695">
      <w:pPr>
        <w:spacing w:line="241" w:lineRule="auto"/>
        <w:rPr>
          <w:rFonts w:ascii="FreeSerif"/>
          <w:sz w:val="21"/>
        </w:rPr>
      </w:pPr>
    </w:p>
    <w:p w14:paraId="125A4EE5">
      <w:pPr>
        <w:spacing w:line="241" w:lineRule="auto"/>
        <w:rPr>
          <w:rFonts w:ascii="FreeSerif"/>
          <w:sz w:val="21"/>
        </w:rPr>
      </w:pPr>
    </w:p>
    <w:p w14:paraId="700C0B57">
      <w:pPr>
        <w:spacing w:line="242" w:lineRule="auto"/>
        <w:rPr>
          <w:rFonts w:ascii="FreeSerif"/>
          <w:sz w:val="21"/>
        </w:rPr>
      </w:pPr>
    </w:p>
    <w:p w14:paraId="489435C4">
      <w:pPr>
        <w:pStyle w:val="2"/>
        <w:spacing w:before="101" w:line="322" w:lineRule="auto"/>
        <w:ind w:left="6" w:firstLine="7"/>
        <w:jc w:val="both"/>
      </w:pPr>
      <w:r>
        <w:rPr>
          <w:spacing w:val="2"/>
        </w:rPr>
        <w:t>童中医饮食调养、起居活动指导等。开展</w:t>
      </w:r>
      <w:r>
        <w:rPr>
          <w:spacing w:val="-35"/>
        </w:rPr>
        <w:t xml:space="preserve"> </w:t>
      </w:r>
      <w:r>
        <w:rPr>
          <w:spacing w:val="2"/>
        </w:rPr>
        <w:t>0-3</w:t>
      </w:r>
      <w:r>
        <w:rPr>
          <w:spacing w:val="-42"/>
        </w:rPr>
        <w:t xml:space="preserve"> </w:t>
      </w:r>
      <w:r>
        <w:rPr>
          <w:spacing w:val="2"/>
        </w:rPr>
        <w:t>岁儿童健康监测服</w:t>
      </w:r>
      <w:r>
        <w:t xml:space="preserve"> </w:t>
      </w:r>
      <w:r>
        <w:rPr>
          <w:spacing w:val="1"/>
        </w:rPr>
        <w:t>务</w:t>
      </w:r>
      <w:r>
        <w:rPr>
          <w:spacing w:val="-32"/>
        </w:rPr>
        <w:t xml:space="preserve"> </w:t>
      </w:r>
      <w:r>
        <w:rPr>
          <w:spacing w:val="1"/>
        </w:rPr>
        <w:t>32888</w:t>
      </w:r>
      <w:r>
        <w:rPr>
          <w:spacing w:val="-58"/>
        </w:rPr>
        <w:t xml:space="preserve"> </w:t>
      </w:r>
      <w:r>
        <w:rPr>
          <w:spacing w:val="1"/>
        </w:rPr>
        <w:t>人次，入户指导</w:t>
      </w:r>
      <w:r>
        <w:rPr>
          <w:spacing w:val="-46"/>
        </w:rPr>
        <w:t xml:space="preserve"> </w:t>
      </w:r>
      <w:r>
        <w:rPr>
          <w:spacing w:val="1"/>
        </w:rPr>
        <w:t>883</w:t>
      </w:r>
      <w:r>
        <w:rPr>
          <w:spacing w:val="-60"/>
        </w:rPr>
        <w:t xml:space="preserve"> </w:t>
      </w:r>
      <w:r>
        <w:rPr>
          <w:spacing w:val="1"/>
        </w:rPr>
        <w:t>人次。采取社康中心定点服务与社</w:t>
      </w:r>
      <w:r>
        <w:t xml:space="preserve"> </w:t>
      </w:r>
      <w:r>
        <w:rPr>
          <w:spacing w:val="8"/>
        </w:rPr>
        <w:t>区巡诊相结合的方式，送医疗保健服务进社区，并建立</w:t>
      </w:r>
      <w:r>
        <w:rPr>
          <w:spacing w:val="-39"/>
        </w:rPr>
        <w:t xml:space="preserve"> </w:t>
      </w:r>
      <w:r>
        <w:rPr>
          <w:spacing w:val="8"/>
        </w:rPr>
        <w:t>0～3</w:t>
      </w:r>
      <w:r>
        <w:rPr>
          <w:spacing w:val="-42"/>
        </w:rPr>
        <w:t xml:space="preserve"> </w:t>
      </w:r>
      <w:r>
        <w:rPr>
          <w:spacing w:val="8"/>
        </w:rPr>
        <w:t>岁</w:t>
      </w:r>
    </w:p>
    <w:p w14:paraId="57562599">
      <w:pPr>
        <w:pStyle w:val="2"/>
        <w:spacing w:before="54" w:line="221" w:lineRule="auto"/>
        <w:jc w:val="right"/>
        <w:outlineLvl w:val="0"/>
      </w:pPr>
      <w:r>
        <w:rPr>
          <w:spacing w:val="5"/>
        </w:rPr>
        <w:t>儿童成长档案，依托“深圳市妇幼保健管理系统”和母子健康手</w:t>
      </w:r>
    </w:p>
    <w:p w14:paraId="09F48B55">
      <w:pPr>
        <w:pStyle w:val="2"/>
        <w:spacing w:before="186" w:line="221" w:lineRule="auto"/>
        <w:ind w:left="2"/>
      </w:pPr>
      <w:r>
        <w:rPr>
          <w:spacing w:val="6"/>
        </w:rPr>
        <w:t>册，对辖区儿童健康档案实现了信息化管理。</w:t>
      </w:r>
    </w:p>
    <w:p w14:paraId="09FE3D12">
      <w:pPr>
        <w:spacing w:line="288" w:lineRule="auto"/>
        <w:rPr>
          <w:rFonts w:ascii="FreeSerif"/>
          <w:sz w:val="21"/>
        </w:rPr>
      </w:pPr>
    </w:p>
    <w:p w14:paraId="19B02467">
      <w:pPr>
        <w:spacing w:line="289" w:lineRule="auto"/>
        <w:rPr>
          <w:rFonts w:ascii="FreeSerif"/>
          <w:sz w:val="21"/>
        </w:rPr>
      </w:pPr>
    </w:p>
    <w:p w14:paraId="7D8D93E7">
      <w:pPr>
        <w:spacing w:line="289" w:lineRule="auto"/>
        <w:rPr>
          <w:rFonts w:ascii="FreeSerif"/>
          <w:sz w:val="21"/>
        </w:rPr>
      </w:pPr>
    </w:p>
    <w:p w14:paraId="64BF19D8">
      <w:pPr>
        <w:spacing w:line="289" w:lineRule="auto"/>
        <w:rPr>
          <w:rFonts w:ascii="FreeSerif"/>
          <w:sz w:val="21"/>
        </w:rPr>
      </w:pPr>
    </w:p>
    <w:p w14:paraId="6D509966">
      <w:pPr>
        <w:pStyle w:val="2"/>
        <w:spacing w:before="101" w:line="317" w:lineRule="auto"/>
        <w:ind w:left="5995" w:right="345" w:hanging="48"/>
      </w:pPr>
      <w:bookmarkStart w:id="0" w:name="_GoBack"/>
      <w:bookmarkEnd w:id="0"/>
      <w:r>
        <w:rPr>
          <w:spacing w:val="7"/>
        </w:rPr>
        <w:t>福田区卫生健康局</w:t>
      </w:r>
      <w:r>
        <w:rPr>
          <w:spacing w:val="3"/>
        </w:rPr>
        <w:t xml:space="preserve"> </w:t>
      </w:r>
      <w:r>
        <w:rPr>
          <w:spacing w:val="-14"/>
        </w:rPr>
        <w:t>2024</w:t>
      </w:r>
      <w:r>
        <w:rPr>
          <w:spacing w:val="-49"/>
        </w:rPr>
        <w:t xml:space="preserve"> </w:t>
      </w:r>
      <w:r>
        <w:rPr>
          <w:spacing w:val="-14"/>
        </w:rPr>
        <w:t>年</w:t>
      </w:r>
      <w:r>
        <w:rPr>
          <w:spacing w:val="-48"/>
        </w:rPr>
        <w:t xml:space="preserve"> </w:t>
      </w:r>
      <w:r>
        <w:rPr>
          <w:spacing w:val="-14"/>
        </w:rPr>
        <w:t>6</w:t>
      </w:r>
      <w:r>
        <w:rPr>
          <w:spacing w:val="-46"/>
        </w:rPr>
        <w:t xml:space="preserve"> </w:t>
      </w:r>
      <w:r>
        <w:rPr>
          <w:spacing w:val="-14"/>
        </w:rPr>
        <w:t>月</w:t>
      </w:r>
      <w:r>
        <w:rPr>
          <w:spacing w:val="-40"/>
        </w:rPr>
        <w:t xml:space="preserve"> </w:t>
      </w:r>
      <w:r>
        <w:rPr>
          <w:spacing w:val="-14"/>
        </w:rPr>
        <w:t>12 日</w:t>
      </w:r>
    </w:p>
    <w:p w14:paraId="09E93B7B">
      <w:pPr>
        <w:spacing w:line="244" w:lineRule="auto"/>
        <w:rPr>
          <w:rFonts w:ascii="FreeSerif"/>
          <w:sz w:val="21"/>
        </w:rPr>
      </w:pPr>
    </w:p>
    <w:p w14:paraId="2295D4BD">
      <w:pPr>
        <w:spacing w:line="245" w:lineRule="auto"/>
        <w:rPr>
          <w:rFonts w:ascii="FreeSerif"/>
          <w:sz w:val="21"/>
        </w:rPr>
      </w:pPr>
    </w:p>
    <w:p w14:paraId="5F6DDE07">
      <w:pPr>
        <w:pStyle w:val="2"/>
        <w:spacing w:before="101" w:line="219" w:lineRule="auto"/>
        <w:ind w:left="632"/>
      </w:pPr>
      <w:r>
        <w:t>（联系人：</w:t>
      </w:r>
      <w:r>
        <w:rPr>
          <w:spacing w:val="-85"/>
        </w:rPr>
        <w:t xml:space="preserve"> </w:t>
      </w:r>
      <w:r>
        <w:t>戴婷婷，联系电话：</w:t>
      </w:r>
      <w:r>
        <w:rPr>
          <w:spacing w:val="-32"/>
        </w:rPr>
        <w:t xml:space="preserve"> </w:t>
      </w:r>
      <w:r>
        <w:t>13631516700）</w:t>
      </w:r>
    </w:p>
    <w:sectPr>
      <w:pgSz w:w="11906" w:h="16838"/>
      <w:pgMar w:top="400" w:right="1473" w:bottom="400" w:left="1598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86"/>
    <w:family w:val="auto"/>
    <w:pitch w:val="default"/>
    <w:sig w:usb0="E59FAFFF" w:usb1="C200FDFF" w:usb2="43501B29" w:usb3="04000043" w:csb0="600101FF" w:csb1="FFFF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ZXiaoBiaoSong-B05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5EB82A">
    <w:pPr>
      <w:spacing w:line="14" w:lineRule="auto"/>
      <w:rPr>
        <w:rFonts w:ascii="FreeSerif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CF36A4">
    <w:pPr>
      <w:spacing w:line="14" w:lineRule="auto"/>
      <w:rPr>
        <w:rFonts w:ascii="FreeSerif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B73E19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FreeSerif" w:hAnsi="FreeSerif" w:eastAsia="FreeSerif" w:cs="FreeSerif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FreeSerif" w:hAnsi="FreeSerif" w:eastAsia="FreeSerif" w:cs="FreeSerif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TotalTime>0</TotalTime>
  <ScaleCrop>false</ScaleCrop>
  <LinksUpToDate>false</LinksUpToDate>
  <Application>WPS Office_12.8.2.1119_F1E327BC-269C-435d-A152-05C5408002CA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2024-06-14T01:56:00Z</dcterms:created>
  <dc:creator>daitingting</dc:creator>
  <cp:lastModifiedBy>测试</cp:lastModifiedBy>
  <dcterms:modified xsi:type="dcterms:W3CDTF">2025-12-24T11:06:46Z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2025-12-24T11:02:52Z</vt:filetime>
  </property>
  <property fmtid="{D5CDD505-2E9C-101B-9397-08002B2CF9AE}" pid="4" name="KSOProductBuildVer">
    <vt:lpwstr>2052-12.8.2.1119</vt:lpwstr>
  </property>
  <property fmtid="{D5CDD505-2E9C-101B-9397-08002B2CF9AE}" pid="5" name="ICV">
    <vt:lpwstr>DB6F9CB717D39EA5C6584B69464CD3A2_42</vt:lpwstr>
  </property>
</Properties>
</file>