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福田区香蜜湖街道</w:t>
      </w:r>
      <w:r>
        <w:rPr>
          <w:rFonts w:hint="eastAsia" w:ascii="方正小标宋简体" w:hAnsi="方正小标宋简体" w:eastAsia="方正小标宋简体" w:cs="方正小标宋简体"/>
          <w:sz w:val="44"/>
          <w:szCs w:val="44"/>
        </w:rPr>
        <w:t>关于</w:t>
      </w:r>
      <w:r>
        <w:rPr>
          <w:rFonts w:hint="default" w:ascii="方正小标宋简体" w:hAnsi="方正小标宋简体" w:eastAsia="方正小标宋简体" w:cs="方正小标宋简体"/>
          <w:sz w:val="44"/>
          <w:szCs w:val="44"/>
          <w:lang w:val="en-US" w:eastAsia="zh-CN"/>
        </w:rPr>
        <w:t>福田区</w:t>
      </w:r>
      <w:r>
        <w:rPr>
          <w:rFonts w:hint="eastAsia" w:ascii="方正小标宋简体" w:hAnsi="方正小标宋简体" w:eastAsia="方正小标宋简体" w:cs="方正小标宋简体"/>
          <w:sz w:val="44"/>
          <w:szCs w:val="44"/>
          <w:lang w:val="en-US" w:eastAsia="zh-CN"/>
        </w:rPr>
        <w:t>政治协商</w:t>
      </w:r>
    </w:p>
    <w:p>
      <w:pPr>
        <w:keepNext w:val="0"/>
        <w:keepLines w:val="0"/>
        <w:pageBreakBefore w:val="0"/>
        <w:widowControl/>
        <w:suppressLineNumbers w:val="0"/>
        <w:kinsoku/>
        <w:wordWrap/>
        <w:overflowPunct/>
        <w:topLinePunct w:val="0"/>
        <w:autoSpaceDE/>
        <w:autoSpaceDN/>
        <w:adjustRightInd/>
        <w:snapToGrid/>
        <w:spacing w:line="560"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会议第六届</w:t>
      </w:r>
      <w:r>
        <w:rPr>
          <w:rFonts w:hint="default" w:ascii="方正小标宋简体" w:hAnsi="方正小标宋简体" w:eastAsia="方正小标宋简体" w:cs="方正小标宋简体"/>
          <w:sz w:val="44"/>
          <w:szCs w:val="44"/>
          <w:lang w:val="en-US" w:eastAsia="zh-CN"/>
        </w:rPr>
        <w:t>委员会第</w:t>
      </w:r>
      <w:r>
        <w:rPr>
          <w:rFonts w:hint="eastAsia" w:ascii="方正小标宋简体" w:hAnsi="方正小标宋简体" w:eastAsia="方正小标宋简体" w:cs="方正小标宋简体"/>
          <w:sz w:val="44"/>
          <w:szCs w:val="44"/>
          <w:lang w:val="en-US" w:eastAsia="zh-CN"/>
        </w:rPr>
        <w:t>五</w:t>
      </w:r>
      <w:r>
        <w:rPr>
          <w:rFonts w:hint="default" w:ascii="方正小标宋简体" w:hAnsi="方正小标宋简体" w:eastAsia="方正小标宋简体" w:cs="方正小标宋简体"/>
          <w:sz w:val="44"/>
          <w:szCs w:val="44"/>
          <w:lang w:val="en-US" w:eastAsia="zh-CN"/>
        </w:rPr>
        <w:t>次会议</w:t>
      </w:r>
    </w:p>
    <w:p>
      <w:pPr>
        <w:keepNext w:val="0"/>
        <w:keepLines w:val="0"/>
        <w:pageBreakBefore w:val="0"/>
        <w:widowControl/>
        <w:suppressLineNumbers w:val="0"/>
        <w:kinsoku/>
        <w:wordWrap/>
        <w:overflowPunct/>
        <w:topLinePunct w:val="0"/>
        <w:autoSpaceDE/>
        <w:autoSpaceDN/>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第</w:t>
      </w:r>
      <w:r>
        <w:rPr>
          <w:rFonts w:hint="eastAsia" w:ascii="方正小标宋简体" w:hAnsi="方正小标宋简体" w:eastAsia="方正小标宋简体" w:cs="方正小标宋简体"/>
          <w:sz w:val="44"/>
          <w:szCs w:val="44"/>
          <w:lang w:val="en-US" w:eastAsia="zh-CN"/>
        </w:rPr>
        <w:t>2025270</w:t>
      </w:r>
      <w:r>
        <w:rPr>
          <w:rFonts w:hint="eastAsia" w:ascii="方正小标宋简体" w:hAnsi="方正小标宋简体" w:eastAsia="方正小标宋简体" w:cs="方正小标宋简体"/>
          <w:sz w:val="44"/>
          <w:szCs w:val="44"/>
          <w:lang w:eastAsia="zh-CN"/>
        </w:rPr>
        <w:t>号提案的答复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深圳市公安局交通管理支队福田大队：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val="en-US" w:eastAsia="zh-CN"/>
        </w:rPr>
        <w:t>孟海</w:t>
      </w:r>
      <w:r>
        <w:rPr>
          <w:rFonts w:hint="eastAsia" w:ascii="仿宋_GB2312" w:hAnsi="仿宋_GB2312" w:eastAsia="仿宋_GB2312" w:cs="仿宋_GB2312"/>
          <w:sz w:val="32"/>
          <w:szCs w:val="32"/>
          <w:lang w:eastAsia="zh-CN"/>
        </w:rPr>
        <w:t>委员</w:t>
      </w:r>
      <w:r>
        <w:rPr>
          <w:rFonts w:hint="eastAsia" w:ascii="仿宋_GB2312" w:hAnsi="仿宋_GB2312" w:eastAsia="仿宋_GB2312" w:cs="仿宋_GB2312"/>
          <w:sz w:val="32"/>
          <w:szCs w:val="32"/>
        </w:rPr>
        <w:t>在福田区政协六届五次会议上提出的《</w:t>
      </w:r>
      <w:r>
        <w:rPr>
          <w:rFonts w:hint="eastAsia" w:ascii="仿宋_GB2312" w:hAnsi="仿宋_GB2312" w:eastAsia="仿宋_GB2312" w:cs="仿宋_GB2312"/>
          <w:b w:val="0"/>
          <w:bCs w:val="0"/>
          <w:sz w:val="32"/>
          <w:szCs w:val="32"/>
          <w:lang w:val="en-US" w:eastAsia="zh-CN"/>
        </w:rPr>
        <w:t>福田开展电动自行车夜间行驶规范使用远光灯专项行动的建议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第2025270号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已收悉。我</w:t>
      </w:r>
      <w:r>
        <w:rPr>
          <w:rFonts w:hint="eastAsia" w:ascii="仿宋_GB2312" w:hAnsi="仿宋_GB2312" w:eastAsia="仿宋_GB2312" w:cs="仿宋_GB2312"/>
          <w:sz w:val="32"/>
          <w:szCs w:val="32"/>
          <w:lang w:eastAsia="zh-CN"/>
        </w:rPr>
        <w:t>街道</w:t>
      </w:r>
      <w:r>
        <w:rPr>
          <w:rFonts w:hint="eastAsia" w:ascii="仿宋_GB2312" w:hAnsi="仿宋_GB2312" w:eastAsia="仿宋_GB2312" w:cs="仿宋_GB2312"/>
          <w:sz w:val="32"/>
          <w:szCs w:val="32"/>
        </w:rPr>
        <w:t>进行了认真研究，现答复如下：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我办</w:t>
      </w:r>
      <w:r>
        <w:rPr>
          <w:rFonts w:hint="eastAsia" w:ascii="黑体" w:hAnsi="黑体" w:eastAsia="黑体" w:cs="黑体"/>
          <w:sz w:val="32"/>
          <w:szCs w:val="32"/>
          <w:lang w:val="en-US" w:eastAsia="zh-CN"/>
        </w:rPr>
        <w:t>对规范使用远光灯宣传培训</w:t>
      </w:r>
      <w:r>
        <w:rPr>
          <w:rFonts w:hint="eastAsia" w:ascii="黑体" w:hAnsi="黑体" w:eastAsia="黑体" w:cs="黑体"/>
          <w:sz w:val="32"/>
          <w:szCs w:val="32"/>
          <w:lang w:eastAsia="zh-CN"/>
        </w:rPr>
        <w:t>工作概况</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开展专项执法检查。</w:t>
      </w:r>
      <w:r>
        <w:rPr>
          <w:rFonts w:hint="eastAsia" w:ascii="仿宋_GB2312" w:hAnsi="仿宋_GB2312" w:eastAsia="仿宋_GB2312" w:cs="仿宋_GB2312"/>
          <w:sz w:val="32"/>
          <w:szCs w:val="32"/>
          <w:lang w:eastAsia="zh-CN"/>
        </w:rPr>
        <w:t>我街道定期联合市市场监督管理局福田监管局、福田交警大队香蜜湖中队开展电动自行车销售门店联合执法检查，主要是检查销售门店是否存在违法违规行为，主要包括销售车辆是否符合新国标，是否存在车辆违法改装、加装行为，并对存在违法违规门店进行行政处罚。今年以来，已开展</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lang w:eastAsia="zh-CN"/>
        </w:rPr>
        <w:t>场联合执法检查。</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开展线上宣传警示。</w:t>
      </w:r>
      <w:r>
        <w:rPr>
          <w:rFonts w:hint="eastAsia" w:ascii="仿宋_GB2312" w:hAnsi="仿宋_GB2312" w:eastAsia="仿宋_GB2312" w:cs="仿宋_GB2312"/>
          <w:sz w:val="32"/>
          <w:szCs w:val="32"/>
          <w:lang w:eastAsia="zh-CN"/>
        </w:rPr>
        <w:t>充分利用“美好香蜜”、辖区外卖快递站点微信群、辖区物业管理群等平台发布关于电动自行车安全文明行驶的重要性及违规改造所存在危害的相关推送文章，告知不规范使用</w:t>
      </w:r>
      <w:r>
        <w:rPr>
          <w:rFonts w:hint="eastAsia" w:ascii="仿宋_GB2312" w:hAnsi="仿宋_GB2312" w:eastAsia="仿宋_GB2312" w:cs="仿宋_GB2312"/>
          <w:b w:val="0"/>
          <w:bCs w:val="0"/>
          <w:sz w:val="32"/>
          <w:szCs w:val="32"/>
          <w:lang w:val="en-US" w:eastAsia="zh-CN"/>
        </w:rPr>
        <w:t>电动自行车远光灯，易增加交通事故发生的风险，</w:t>
      </w:r>
      <w:r>
        <w:rPr>
          <w:rFonts w:hint="eastAsia" w:ascii="仿宋_GB2312" w:hAnsi="仿宋_GB2312" w:eastAsia="仿宋_GB2312" w:cs="仿宋_GB2312"/>
          <w:sz w:val="32"/>
          <w:szCs w:val="32"/>
          <w:lang w:eastAsia="zh-CN"/>
        </w:rPr>
        <w:t>警示电动自行车骑行者安全第一、文明出行。</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加强从业人员培训。</w:t>
      </w:r>
      <w:r>
        <w:rPr>
          <w:rFonts w:hint="eastAsia" w:ascii="仿宋_GB2312" w:hAnsi="仿宋_GB2312" w:eastAsia="仿宋_GB2312" w:cs="仿宋_GB2312"/>
          <w:sz w:val="32"/>
          <w:szCs w:val="32"/>
          <w:lang w:eastAsia="zh-CN"/>
        </w:rPr>
        <w:t>在辖区快递、外卖站点对工作人员开展交通安全培训，重点强调电动自行车安全文明行驶的重要性，包括夜间行驶电动自行车要规范使用远光灯，并科普相关法律法规，确保重点行业的电动自行车骑行者了解并掌握相关要求，规范骑行和使用远光灯。</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加强宣传普法教育。</w:t>
      </w:r>
      <w:r>
        <w:rPr>
          <w:rFonts w:hint="eastAsia" w:ascii="仿宋_GB2312" w:hAnsi="仿宋_GB2312" w:eastAsia="仿宋_GB2312" w:cs="仿宋_GB2312"/>
          <w:sz w:val="32"/>
          <w:szCs w:val="32"/>
          <w:lang w:eastAsia="zh-CN"/>
        </w:rPr>
        <w:t>联合香蜜湖交警中队前往辖区内小学、幼儿园通过播放教育视频、发放宣传单张等方式，开展交通安全教育活动，向师生、家长详细讲解电动自行车安全文明行驶的重要性，告知不规范使用</w:t>
      </w:r>
      <w:r>
        <w:rPr>
          <w:rFonts w:hint="eastAsia" w:ascii="仿宋_GB2312" w:hAnsi="仿宋_GB2312" w:eastAsia="仿宋_GB2312" w:cs="仿宋_GB2312"/>
          <w:b w:val="0"/>
          <w:bCs w:val="0"/>
          <w:sz w:val="32"/>
          <w:szCs w:val="32"/>
          <w:lang w:val="en-US" w:eastAsia="zh-CN"/>
        </w:rPr>
        <w:t>电动自行车远光灯会造成的安全隐患情况，</w:t>
      </w:r>
      <w:r>
        <w:rPr>
          <w:rFonts w:hint="eastAsia" w:ascii="仿宋_GB2312" w:hAnsi="仿宋_GB2312" w:eastAsia="仿宋_GB2312" w:cs="仿宋_GB2312"/>
          <w:sz w:val="32"/>
          <w:szCs w:val="32"/>
          <w:lang w:eastAsia="zh-CN"/>
        </w:rPr>
        <w:t>引导其自觉遵守交通规则。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下一步工作计划</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b w:val="0"/>
          <w:bCs w:val="0"/>
          <w:color w:val="0000FF"/>
          <w:sz w:val="32"/>
          <w:szCs w:val="32"/>
          <w:lang w:val="en-US" w:eastAsia="zh-CN"/>
        </w:rPr>
      </w:pPr>
      <w:r>
        <w:rPr>
          <w:rFonts w:hint="eastAsia" w:ascii="楷体_GB2312" w:hAnsi="楷体_GB2312" w:eastAsia="楷体_GB2312" w:cs="楷体_GB2312"/>
          <w:sz w:val="32"/>
          <w:szCs w:val="32"/>
          <w:lang w:val="en-US" w:eastAsia="zh-CN"/>
        </w:rPr>
        <w:t>联合交警部门开展整治行动。</w:t>
      </w:r>
      <w:r>
        <w:rPr>
          <w:rFonts w:hint="eastAsia" w:ascii="仿宋_GB2312" w:hAnsi="仿宋_GB2312" w:eastAsia="仿宋_GB2312" w:cs="仿宋_GB2312"/>
          <w:sz w:val="32"/>
          <w:szCs w:val="32"/>
          <w:lang w:eastAsia="zh-CN"/>
        </w:rPr>
        <w:t>我街道将积极配合交警部门，加强联动，形成合力，</w:t>
      </w:r>
      <w:r>
        <w:rPr>
          <w:rFonts w:hint="eastAsia" w:ascii="仿宋_GB2312" w:hAnsi="仿宋_GB2312" w:eastAsia="仿宋_GB2312" w:cs="仿宋_GB2312"/>
          <w:b w:val="0"/>
          <w:bCs w:val="0"/>
          <w:color w:val="auto"/>
          <w:sz w:val="32"/>
          <w:szCs w:val="32"/>
          <w:lang w:val="en-US" w:eastAsia="zh-CN"/>
        </w:rPr>
        <w:t>定期组织开展电动自行车规范行驶专项整治行动，将夜间行驶规范使用远光灯作为检查内容之一，</w:t>
      </w:r>
      <w:r>
        <w:rPr>
          <w:rFonts w:hint="eastAsia" w:ascii="仿宋_GB2312" w:hAnsi="仿宋_GB2312" w:eastAsia="仿宋_GB2312" w:cs="仿宋_GB2312"/>
          <w:b w:val="0"/>
          <w:bCs w:val="0"/>
          <w:sz w:val="32"/>
          <w:szCs w:val="32"/>
          <w:lang w:val="en-US" w:eastAsia="zh-CN"/>
        </w:rPr>
        <w:t>加强对电动自行车灯光使用情况的检查，及时发现并纠正不规范行为。同时，加强与交警部门的协作，配合交警部门开展相关执法处置</w:t>
      </w:r>
      <w:r>
        <w:rPr>
          <w:rFonts w:hint="eastAsia" w:ascii="仿宋_GB2312" w:hAnsi="仿宋_GB2312" w:eastAsia="仿宋_GB2312" w:cs="仿宋_GB2312"/>
          <w:b w:val="0"/>
          <w:bCs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val="en-US" w:eastAsia="zh-CN"/>
        </w:rPr>
        <w:t>（二）完善相关交通标识。</w:t>
      </w:r>
      <w:r>
        <w:rPr>
          <w:rFonts w:hint="eastAsia" w:ascii="仿宋_GB2312" w:hAnsi="仿宋_GB2312" w:eastAsia="仿宋_GB2312" w:cs="仿宋_GB2312"/>
          <w:b w:val="0"/>
          <w:bCs w:val="0"/>
          <w:color w:val="auto"/>
          <w:sz w:val="32"/>
          <w:szCs w:val="32"/>
          <w:lang w:val="en-US" w:eastAsia="zh-CN"/>
        </w:rPr>
        <w:t>我街道将加强调研梳理辖区易发生电动自行车相关交通事故的点位及路段，与区相关部门开展研究在相关点位设置明显的警示标识，提醒电动自行车骑行者夜间骑行注意灯光使用，减速慢行，规范行驶。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楷体_GB2312" w:hAnsi="楷体_GB2312" w:eastAsia="楷体_GB2312" w:cs="楷体_GB2312"/>
          <w:sz w:val="32"/>
          <w:szCs w:val="32"/>
          <w:lang w:val="en-US" w:eastAsia="zh-CN"/>
        </w:rPr>
        <w:t>（三）多渠道开展交通安全宣传。</w:t>
      </w:r>
      <w:r>
        <w:rPr>
          <w:rFonts w:hint="eastAsia" w:ascii="仿宋_GB2312" w:hAnsi="仿宋_GB2312" w:eastAsia="仿宋_GB2312" w:cs="仿宋_GB2312"/>
          <w:b w:val="0"/>
          <w:bCs w:val="0"/>
          <w:sz w:val="32"/>
          <w:szCs w:val="32"/>
          <w:lang w:val="en-US" w:eastAsia="zh-CN"/>
        </w:rPr>
        <w:t>我街道将进一步利用微信等网络新媒体推送，及深入社区、企业、学校等场所开展交通安全知识讲座和宣传活动等多种渠道，广泛宣传电动自行车夜间行驶规范使用远光灯的重要性，通过生动形象的案例展示不规范使用远光灯带来的危害，提高市民的交通安全意识，形成电动自行车安全文明出行的良好氛围。</w:t>
      </w:r>
      <w:r>
        <w:rPr>
          <w:rFonts w:hint="eastAsia" w:ascii="仿宋_GB2312" w:hAnsi="仿宋_GB2312" w:eastAsia="仿宋_GB2312" w:cs="仿宋_GB2312"/>
          <w:b w:val="0"/>
          <w:bCs w:val="0"/>
          <w:sz w:val="32"/>
          <w:szCs w:val="32"/>
          <w:lang w:val="en-US" w:eastAsia="zh-CN"/>
        </w:rPr>
        <w:cr/>
      </w:r>
      <w:r>
        <w:rPr>
          <w:rFonts w:hint="eastAsia" w:ascii="仿宋_GB2312" w:hAnsi="仿宋_GB2312" w:eastAsia="仿宋_GB2312" w:cs="仿宋_GB2312"/>
          <w:b w:val="0"/>
          <w:bCs w:val="0"/>
          <w:sz w:val="32"/>
          <w:szCs w:val="32"/>
          <w:lang w:val="en-US" w:eastAsia="zh-CN"/>
        </w:rPr>
        <w:t>
  专此函复。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仿宋_GB2312" w:hAnsi="仿宋_GB2312" w:eastAsia="仿宋_GB2312" w:cs="仿宋_GB2312"/>
          <w:b w:val="0"/>
          <w:bCs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深圳市</w:t>
      </w:r>
      <w:r>
        <w:rPr>
          <w:rFonts w:hint="eastAsia" w:ascii="仿宋_GB2312" w:hAnsi="仿宋_GB2312" w:eastAsia="仿宋_GB2312" w:cs="仿宋_GB2312"/>
          <w:color w:val="auto"/>
          <w:sz w:val="32"/>
          <w:szCs w:val="32"/>
          <w:highlight w:val="none"/>
          <w:lang w:eastAsia="zh-CN"/>
        </w:rPr>
        <w:t>香蜜湖街道办事处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2025</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17</w:t>
      </w:r>
      <w:r>
        <w:rPr>
          <w:rFonts w:hint="eastAsia" w:ascii="仿宋_GB2312" w:hAnsi="仿宋_GB2312" w:eastAsia="仿宋_GB2312" w:cs="仿宋_GB2312"/>
          <w:color w:val="auto"/>
          <w:sz w:val="32"/>
          <w:szCs w:val="32"/>
          <w:highlight w:val="none"/>
        </w:rPr>
        <w:t xml:space="preserve">日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b w:val="0"/>
          <w:bCs/>
          <w:color w:val="auto"/>
          <w:sz w:val="32"/>
          <w:szCs w:val="32"/>
          <w:highlight w:val="none"/>
          <w:lang w:val="en-US" w:eastAsia="zh-CN"/>
        </w:rPr>
      </w:pPr>
      <w:r>
        <w:rPr>
          <w:rFonts w:hint="eastAsia" w:ascii="仿宋_GB2312" w:hAnsi="仿宋_GB2312" w:eastAsia="仿宋_GB2312" w:cs="仿宋_GB2312"/>
          <w:color w:val="auto"/>
          <w:sz w:val="32"/>
          <w:szCs w:val="32"/>
          <w:highlight w:val="none"/>
        </w:rPr>
        <w:t>（联系人：</w:t>
      </w:r>
      <w:r>
        <w:rPr>
          <w:rFonts w:hint="eastAsia" w:ascii="仿宋_GB2312" w:hAnsi="仿宋_GB2312" w:eastAsia="仿宋_GB2312" w:cs="仿宋_GB2312"/>
          <w:color w:val="auto"/>
          <w:sz w:val="32"/>
          <w:szCs w:val="32"/>
          <w:highlight w:val="none"/>
          <w:lang w:eastAsia="zh-CN"/>
        </w:rPr>
        <w:t>何宇婷，</w:t>
      </w:r>
      <w:r>
        <w:rPr>
          <w:rFonts w:hint="eastAsia" w:ascii="仿宋_GB2312" w:hAnsi="仿宋_GB2312" w:eastAsia="仿宋_GB2312" w:cs="仿宋_GB2312"/>
          <w:color w:val="auto"/>
          <w:sz w:val="32"/>
          <w:szCs w:val="32"/>
          <w:highlight w:val="none"/>
        </w:rPr>
        <w:t>联系方式：83710069、</w:t>
      </w:r>
      <w:r>
        <w:rPr>
          <w:rFonts w:hint="eastAsia" w:ascii="仿宋_GB2312" w:hAnsi="仿宋_GB2312" w:eastAsia="仿宋_GB2312" w:cs="仿宋_GB2312"/>
          <w:color w:val="auto"/>
          <w:sz w:val="32"/>
          <w:szCs w:val="32"/>
          <w:highlight w:val="none"/>
          <w:lang w:val="en-US" w:eastAsia="zh-CN"/>
        </w:rPr>
        <w:t>15112668413</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pPr>
      <w:bookmarkStart w:id="0" w:name="_GoBack"/>
      <w:bookmarkEnd w:id="0"/>
    </w:p>
    <w:sectPr>
      <w:pgSz w:w="11906" w:h="16838"/>
      <w:pgMar w:top="2098" w:right="1474" w:bottom="1587" w:left="198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1" w:usb3="00000000" w:csb0="400001BF" w:csb1="DFF70000"/>
  </w:font>
  <w:font w:name="宋体">
    <w:altName w:val="方正书宋_GBK"/>
    <w:panose1 w:val="02010600030101010101"/>
    <w:charset w:val="7A"/>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mbols2">
    <w:panose1 w:val="020B0502040504020204"/>
    <w:charset w:val="00"/>
    <w:family w:val="auto"/>
    <w:pitch w:val="default"/>
    <w:sig w:usb0="80000003" w:usb1="0200E3E4" w:usb2="00040020" w:usb3="0580A048"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1E53E1"/>
    <w:multiLevelType w:val="singleLevel"/>
    <w:tmpl w:val="E11E53E1"/>
    <w:lvl w:ilvl="0" w:tentative="0">
      <w:start w:val="1"/>
      <w:numFmt w:val="chineseCounting"/>
      <w:suff w:val="nothing"/>
      <w:lvlText w:val="%1、"/>
      <w:lvlJc w:val="left"/>
      <w:rPr>
        <w:rFonts w:hint="eastAsia"/>
      </w:rPr>
    </w:lvl>
  </w:abstractNum>
  <w:abstractNum w:abstractNumId="1">
    <w:nsid w:val="0AA384A5"/>
    <w:multiLevelType w:val="singleLevel"/>
    <w:tmpl w:val="0AA384A5"/>
    <w:lvl w:ilvl="0" w:tentative="0">
      <w:start w:val="1"/>
      <w:numFmt w:val="chineseCounting"/>
      <w:suff w:val="nothing"/>
      <w:lvlText w:val="（%1）"/>
      <w:lvlJc w:val="left"/>
      <w:rPr>
        <w:rFonts w:hint="eastAsia"/>
      </w:rPr>
    </w:lvl>
  </w:abstractNum>
  <w:abstractNum w:abstractNumId="2">
    <w:nsid w:val="2B7A969A"/>
    <w:multiLevelType w:val="singleLevel"/>
    <w:tmpl w:val="2B7A969A"/>
    <w:lvl w:ilvl="0" w:tentative="0">
      <w:start w:val="1"/>
      <w:numFmt w:val="chineseCounting"/>
      <w:suff w:val="nothing"/>
      <w:lvlText w:val="（%1）"/>
      <w:lvlJc w:val="left"/>
      <w:rPr>
        <w:rFonts w:hint="eastAsia"/>
        <w:color w:val="auto"/>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58705B"/>
    <w:rsid w:val="02686DB4"/>
    <w:rsid w:val="03604A01"/>
    <w:rsid w:val="1CFAEE50"/>
    <w:rsid w:val="1DB44117"/>
    <w:rsid w:val="293977BA"/>
    <w:rsid w:val="2E255C9E"/>
    <w:rsid w:val="31426CF4"/>
    <w:rsid w:val="33225FEC"/>
    <w:rsid w:val="333402A0"/>
    <w:rsid w:val="3F5E627C"/>
    <w:rsid w:val="40F24EB9"/>
    <w:rsid w:val="411F04FE"/>
    <w:rsid w:val="440B0B32"/>
    <w:rsid w:val="45C36149"/>
    <w:rsid w:val="49D0028E"/>
    <w:rsid w:val="4B432F41"/>
    <w:rsid w:val="4C2C2D50"/>
    <w:rsid w:val="4D724A9B"/>
    <w:rsid w:val="53476A11"/>
    <w:rsid w:val="53E305A8"/>
    <w:rsid w:val="54E93794"/>
    <w:rsid w:val="56F67FF1"/>
    <w:rsid w:val="5C3029C3"/>
    <w:rsid w:val="5E50709F"/>
    <w:rsid w:val="60A564E6"/>
    <w:rsid w:val="65B92611"/>
    <w:rsid w:val="67D34D31"/>
    <w:rsid w:val="68A65F6E"/>
    <w:rsid w:val="6C3E0FE0"/>
    <w:rsid w:val="71DD1DA2"/>
    <w:rsid w:val="75365F80"/>
    <w:rsid w:val="75C604E8"/>
    <w:rsid w:val="7BF7FFE9"/>
    <w:rsid w:val="7BFE698B"/>
    <w:rsid w:val="7CAE7EF4"/>
    <w:rsid w:val="7DF779F6"/>
    <w:rsid w:val="7F042F1B"/>
    <w:rsid w:val="FDF769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Emphasis"/>
    <w:basedOn w:val="3"/>
    <w:qFormat/>
    <w:uiPriority w:val="0"/>
    <w:rPr>
      <w:i/>
    </w:rPr>
  </w:style>
  <w:style w:type="character" w:customStyle="1" w:styleId="5">
    <w:name w:val="font21"/>
    <w:basedOn w:val="3"/>
    <w:qFormat/>
    <w:uiPriority w:val="0"/>
    <w:rPr>
      <w:rFonts w:hint="eastAsia" w:ascii="仿宋_GB2312" w:eastAsia="仿宋_GB2312" w:cs="仿宋_GB2312"/>
      <w:color w:val="000000"/>
      <w:sz w:val="24"/>
      <w:szCs w:val="24"/>
      <w:u w:val="none"/>
    </w:rPr>
  </w:style>
  <w:style w:type="character" w:customStyle="1" w:styleId="6">
    <w:name w:val="font11"/>
    <w:basedOn w:val="3"/>
    <w:qFormat/>
    <w:uiPriority w:val="0"/>
    <w:rPr>
      <w:rFonts w:hint="eastAsia" w:ascii="仿宋_GB2312" w:eastAsia="仿宋_GB2312" w:cs="仿宋_GB2312"/>
      <w:b/>
      <w:bCs/>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1102</Words>
  <Characters>1136</Characters>
  <Lines>0</Lines>
  <Paragraphs>0</Paragraphs>
  <TotalTime>0</TotalTime>
  <ScaleCrop>false</ScaleCrop>
  <LinksUpToDate>false</LinksUpToDate>
  <CharactersWithSpaces>1170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2024-03-22T07:54:00Z</dcterms:created>
  <dc:creator>xmh01</dc:creator>
  <cp:lastModifiedBy>汪鹏飞</cp:lastModifiedBy>
  <cp:lastPrinted>2025-04-09T17:25:00Z</cp:lastPrinted>
  <dcterms:modified xsi:type="dcterms:W3CDTF">2025-08-20T17:18:54Z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83C8227E13FD411983291F185EAE4085</vt:lpwstr>
  </property>
  <property fmtid="{D5CDD505-2E9C-101B-9397-08002B2CF9AE}" pid="4" name="KSOTemplateDocerSaveRecord">
    <vt:lpwstr>eyJoZGlkIjoiMmQ2ODBmNjIxMzBiYWEwM2VmMDhmNzc4YWE2ZDFjN2QiLCJ1c2VySWQiOiIzNjQ0NzYxMDgifQ==</vt:lpwstr>
  </property>
</Properties>
</file>