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关于深圳市福田区政协会议委员提案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第202</w:t>
      </w:r>
      <w:r>
        <w:rPr>
          <w:rFonts w:hint="default" w:ascii="方正小标宋简体" w:hAnsi="方正小标宋简体" w:eastAsia="方正小标宋简体" w:cs="方正小标宋简体"/>
          <w:sz w:val="44"/>
          <w:szCs w:val="44"/>
          <w:lang w:val="en-US" w:eastAsia="zh-CN"/>
        </w:rPr>
        <w:t>5097</w:t>
      </w:r>
      <w:r>
        <w:rPr>
          <w:rFonts w:hint="eastAsia" w:ascii="方正小标宋简体" w:hAnsi="方正小标宋简体" w:eastAsia="方正小标宋简体" w:cs="方正小标宋简体"/>
          <w:sz w:val="44"/>
          <w:szCs w:val="44"/>
          <w:lang w:val="en-US" w:eastAsia="zh-CN"/>
        </w:rPr>
        <w:t>号的答复</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宋体" w:eastAsia="仿宋_GB2312" w:cs="仿宋_GB2312"/>
          <w:kern w:val="0"/>
          <w:sz w:val="32"/>
          <w:szCs w:val="32"/>
          <w:lang w:val="en-US" w:eastAsia="zh-CN" w:bidi="ar"/>
        </w:rPr>
      </w:pPr>
      <w:r>
        <w:rPr>
          <w:rFonts w:hint="default" w:ascii="仿宋_GB2312" w:hAnsi="仿宋_GB2312" w:eastAsia="仿宋_GB2312" w:cs="仿宋_GB2312"/>
          <w:b w:val="0"/>
          <w:bCs w:val="0"/>
          <w:sz w:val="32"/>
          <w:szCs w:val="32"/>
          <w:lang w:eastAsia="zh-CN"/>
        </w:rPr>
        <w:t>尊敬的</w:t>
      </w:r>
      <w:r>
        <w:rPr>
          <w:rFonts w:hint="default" w:ascii="仿宋_GB2312" w:eastAsia="仿宋_GB2312" w:cs="仿宋_GB2312"/>
          <w:color w:val="000000"/>
          <w:sz w:val="31"/>
          <w:szCs w:val="31"/>
        </w:rPr>
        <w:t>彭程</w:t>
      </w:r>
      <w:r>
        <w:rPr>
          <w:rFonts w:hint="default" w:ascii="仿宋_GB2312" w:hAnsi="仿宋_GB2312" w:eastAsia="仿宋_GB2312" w:cs="仿宋_GB2312"/>
          <w:b w:val="0"/>
          <w:bCs w:val="0"/>
          <w:sz w:val="32"/>
          <w:szCs w:val="32"/>
          <w:lang w:eastAsia="zh-CN"/>
        </w:rPr>
        <w:t>委员</w:t>
      </w:r>
      <w:r>
        <w:rPr>
          <w:rFonts w:hint="eastAsia" w:ascii="仿宋_GB2312" w:hAnsi="宋体" w:eastAsia="仿宋_GB2312" w:cs="仿宋_GB2312"/>
          <w:kern w:val="0"/>
          <w:sz w:val="32"/>
          <w:szCs w:val="32"/>
          <w:lang w:val="en-US" w:eastAsia="zh-CN" w:bidi="ar"/>
        </w:rPr>
        <w:t>：</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宋体" w:eastAsia="仿宋_GB2312" w:cs="仿宋_GB2312"/>
          <w:kern w:val="0"/>
          <w:sz w:val="32"/>
          <w:szCs w:val="32"/>
          <w:lang w:val="en-US" w:eastAsia="zh-CN" w:bidi="ar"/>
        </w:rPr>
        <w:t>深圳市福田区政协会议提案第2025097号提案《</w:t>
      </w:r>
      <w:r>
        <w:rPr>
          <w:rFonts w:ascii="仿宋_GB2312" w:eastAsia="仿宋_GB2312" w:cs="仿宋_GB2312"/>
          <w:color w:val="000000"/>
          <w:sz w:val="31"/>
          <w:szCs w:val="31"/>
        </w:rPr>
        <w:t>关于加强福田区施工噪音规范化管理</w:t>
      </w:r>
      <w:r>
        <w:rPr>
          <w:rFonts w:hint="default" w:ascii="仿宋_GB2312" w:eastAsia="仿宋_GB2312" w:cs="仿宋_GB2312"/>
          <w:color w:val="000000"/>
          <w:sz w:val="31"/>
          <w:szCs w:val="31"/>
        </w:rPr>
        <w:t>，营造宁静宜居环境的建议</w:t>
      </w:r>
      <w:r>
        <w:rPr>
          <w:rFonts w:hint="eastAsia" w:ascii="仿宋_GB2312" w:hAnsi="宋体" w:eastAsia="仿宋_GB2312" w:cs="仿宋_GB2312"/>
          <w:kern w:val="0"/>
          <w:sz w:val="32"/>
          <w:szCs w:val="32"/>
          <w:lang w:val="en-US" w:eastAsia="zh-CN" w:bidi="ar"/>
        </w:rPr>
        <w:t>》收悉。</w:t>
      </w:r>
      <w:r>
        <w:rPr>
          <w:rFonts w:hint="eastAsia" w:ascii="仿宋_GB2312" w:hAnsi="仿宋_GB2312" w:eastAsia="仿宋_GB2312" w:cs="仿宋_GB2312"/>
          <w:szCs w:val="32"/>
        </w:rPr>
        <w:t>我局高度重视，</w:t>
      </w:r>
      <w:r>
        <w:rPr>
          <w:rFonts w:hint="eastAsia" w:ascii="仿宋_GB2312" w:hAnsi="仿宋_GB2312" w:eastAsia="仿宋_GB2312" w:cs="仿宋_GB2312"/>
          <w:szCs w:val="32"/>
          <w:lang w:eastAsia="zh-CN"/>
        </w:rPr>
        <w:t>对提案进行了研究，现就提案的办理情况答复如下</w:t>
      </w:r>
      <w:r>
        <w:rPr>
          <w:rFonts w:hint="eastAsia" w:ascii="仿宋_GB2312" w:hAnsi="宋体" w:eastAsia="仿宋_GB2312" w:cs="仿宋_GB2312"/>
          <w:kern w:val="0"/>
          <w:sz w:val="32"/>
          <w:szCs w:val="32"/>
          <w:lang w:val="en-US" w:eastAsia="zh-CN" w:bidi="ar"/>
        </w:rPr>
        <w:t>：</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提案建议及答复</w:t>
      </w:r>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建议一及其答复</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1、相关建议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建议一：</w:t>
      </w:r>
      <w:r>
        <w:rPr>
          <w:rFonts w:hint="default" w:ascii="仿宋_GB2312" w:eastAsia="仿宋_GB2312" w:cs="仿宋_GB2312"/>
          <w:color w:val="000000"/>
          <w:sz w:val="31"/>
          <w:szCs w:val="31"/>
        </w:rPr>
        <w:t>完善施工噪音监测和监管体系</w:t>
      </w:r>
    </w:p>
    <w:p>
      <w:pPr>
        <w:pStyle w:val="4"/>
        <w:keepNext w:val="0"/>
        <w:keepLines w:val="0"/>
        <w:widowControl/>
        <w:suppressLineNumbers w:val="0"/>
        <w:ind w:left="0" w:firstLine="640"/>
        <w:rPr>
          <w:rFonts w:hint="default" w:ascii="仿宋_GB2312" w:eastAsia="仿宋_GB2312" w:cs="仿宋_GB2312"/>
          <w:color w:val="000000"/>
          <w:sz w:val="31"/>
          <w:szCs w:val="31"/>
        </w:rPr>
      </w:pPr>
      <w:r>
        <w:rPr>
          <w:rFonts w:hint="eastAsia" w:ascii="仿宋_GB2312" w:hAnsi="仿宋_GB2312" w:eastAsia="仿宋_GB2312" w:cs="仿宋_GB2312"/>
          <w:b w:val="0"/>
          <w:bCs w:val="0"/>
          <w:sz w:val="32"/>
          <w:szCs w:val="32"/>
          <w:lang w:val="en-US" w:eastAsia="zh-CN"/>
        </w:rPr>
        <w:t>补充说明一:</w:t>
      </w:r>
      <w:r>
        <w:rPr>
          <w:rFonts w:hint="default" w:ascii="仿宋_GB2312" w:eastAsia="仿宋_GB2312" w:cs="仿宋_GB2312"/>
          <w:color w:val="000000"/>
          <w:sz w:val="31"/>
          <w:szCs w:val="31"/>
        </w:rPr>
        <w:t>首先，要建立健全施工噪音监测和监管体系，加强对施工噪音的实时监测和有效监管。应强制要求所有施工工地安装联网的噪音检测设备，确保施工噪音数据的实时传输和准确监测。同时，要明确施工噪音监测的责任主体和监测标准，确保监测数据的真实性和准确性。此外，还要加强施工噪音监管执法力度，对违反施工噪音管理规定的行为进行严格查处，提高违法成本，形成有效的震慑作用。通过完善施工噪音监测和监管体系， 能够及时发现和解决施工噪音污染问题，为居民创造一个安静、舒适的生活环境。</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2.答复</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为深入贯彻《中华人民共和国噪声污染防治法》，</w:t>
      </w:r>
      <w:r>
        <w:rPr>
          <w:rFonts w:hint="eastAsia" w:ascii="仿宋_GB2312" w:hAnsi="仿宋_GB2312" w:eastAsia="仿宋_GB2312" w:cs="仿宋_GB2312"/>
          <w:sz w:val="32"/>
          <w:szCs w:val="32"/>
          <w:lang w:val="en-US" w:eastAsia="zh-CN"/>
        </w:rPr>
        <w:t>遏制施工噪声扰民问题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强化建筑施工噪声全链条、全流程、全方位防治措施</w:t>
      </w:r>
      <w:r>
        <w:rPr>
          <w:rFonts w:hint="eastAsia" w:ascii="仿宋_GB2312" w:hAnsi="仿宋_GB2312" w:eastAsia="仿宋_GB2312" w:cs="仿宋_GB2312"/>
          <w:sz w:val="32"/>
          <w:szCs w:val="32"/>
          <w:lang w:eastAsia="zh-CN"/>
        </w:rPr>
        <w:t>，打造“零排放、零扬尘、零扰民”工地</w:t>
      </w:r>
      <w:r>
        <w:rPr>
          <w:rFonts w:hint="eastAsia" w:ascii="仿宋_GB2312" w:hAnsi="仿宋_GB2312" w:eastAsia="仿宋_GB2312" w:cs="仿宋_GB2312"/>
          <w:sz w:val="32"/>
          <w:szCs w:val="32"/>
          <w:lang w:val="en-US" w:eastAsia="zh-CN"/>
        </w:rPr>
        <w:t>，2025年4月3日，</w:t>
      </w:r>
      <w:r>
        <w:rPr>
          <w:rFonts w:hint="eastAsia" w:ascii="仿宋_GB2312" w:hAnsi="仿宋_GB2312" w:eastAsia="仿宋_GB2312" w:cs="仿宋_GB2312"/>
          <w:sz w:val="32"/>
          <w:szCs w:val="32"/>
          <w:lang w:eastAsia="zh-CN"/>
        </w:rPr>
        <w:t>深圳市生态环境局、深圳市住房和建设局、深圳市交通运输局、</w:t>
      </w: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lang w:eastAsia="zh-CN"/>
        </w:rPr>
        <w:t>市水务局联合发文，对</w:t>
      </w:r>
      <w:r>
        <w:rPr>
          <w:rFonts w:hint="eastAsia" w:ascii="仿宋_GB2312" w:hAnsi="仿宋_GB2312" w:eastAsia="仿宋_GB2312" w:cs="仿宋_GB2312"/>
          <w:sz w:val="32"/>
          <w:szCs w:val="32"/>
          <w:lang w:val="en-US" w:eastAsia="zh-CN"/>
        </w:rPr>
        <w:t>建筑施工噪声污染开展联合监管工作。</w:t>
      </w: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b w:val="0"/>
          <w:bCs w:val="0"/>
          <w:kern w:val="0"/>
          <w:sz w:val="32"/>
          <w:szCs w:val="32"/>
          <w:lang w:val="en-US" w:eastAsia="zh-CN" w:bidi="ar"/>
        </w:rPr>
        <w:t>该联合监管工作方案明确：规范监测设备建设。</w:t>
      </w:r>
      <w:r>
        <w:rPr>
          <w:rFonts w:hint="eastAsia" w:ascii="仿宋_GB2312" w:hAnsi="仿宋_GB2312" w:eastAsia="仿宋_GB2312" w:cs="仿宋_GB2312"/>
          <w:b w:val="0"/>
          <w:bCs w:val="0"/>
          <w:sz w:val="32"/>
          <w:szCs w:val="32"/>
          <w:lang w:val="en-US" w:eastAsia="zh-CN"/>
        </w:rPr>
        <w:t>市、区</w:t>
      </w:r>
      <w:r>
        <w:rPr>
          <w:rFonts w:hint="eastAsia" w:ascii="仿宋_GB2312" w:hAnsi="仿宋_GB2312" w:eastAsia="仿宋_GB2312" w:cs="仿宋_GB2312"/>
          <w:sz w:val="32"/>
          <w:szCs w:val="32"/>
          <w:lang w:val="en-US" w:eastAsia="zh-CN"/>
        </w:rPr>
        <w:t>建设行业主管部门应督促施工单位按照《建设工程安全文明施工标准》要求设置噪声监测设备，安装的监测设备型号应具有计量部门出具的计量器具型式批准证书或计量器具型式评价报告，每年完成至少一次设备校准和检验检定。点位数量、位置依据《建筑施工噪声自动监测技术规范》（HJ 1402—2024）设置，监测点位布设不得故意避开噪声敏感建筑物。</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color w:val="000000"/>
          <w:sz w:val="31"/>
          <w:szCs w:val="31"/>
          <w:lang w:eastAsia="zh-CN"/>
        </w:rPr>
      </w:pPr>
      <w:r>
        <w:rPr>
          <w:rFonts w:hint="eastAsia" w:ascii="仿宋_GB2312" w:hAnsi="仿宋_GB2312" w:eastAsia="仿宋_GB2312" w:cs="仿宋_GB2312"/>
          <w:sz w:val="32"/>
          <w:szCs w:val="32"/>
          <w:lang w:val="en-US" w:eastAsia="zh-CN"/>
        </w:rPr>
        <w:t>现施工单位的噪声监测设备数据已接入市、区建设行业主管部门，</w:t>
      </w:r>
      <w:r>
        <w:rPr>
          <w:rFonts w:hint="default" w:ascii="仿宋_GB2312" w:eastAsia="仿宋_GB2312" w:cs="仿宋_GB2312"/>
          <w:color w:val="000000"/>
          <w:sz w:val="31"/>
          <w:szCs w:val="31"/>
        </w:rPr>
        <w:t>确保施工噪音数据的实时传输和</w:t>
      </w:r>
      <w:r>
        <w:rPr>
          <w:rFonts w:hint="eastAsia" w:ascii="仿宋_GB2312" w:eastAsia="仿宋_GB2312" w:cs="仿宋_GB2312"/>
          <w:color w:val="000000"/>
          <w:sz w:val="31"/>
          <w:szCs w:val="31"/>
          <w:lang w:eastAsia="zh-CN"/>
        </w:rPr>
        <w:t>实时</w:t>
      </w:r>
      <w:r>
        <w:rPr>
          <w:rFonts w:hint="default" w:ascii="仿宋_GB2312" w:eastAsia="仿宋_GB2312" w:cs="仿宋_GB2312"/>
          <w:color w:val="000000"/>
          <w:sz w:val="31"/>
          <w:szCs w:val="31"/>
        </w:rPr>
        <w:t>监测</w:t>
      </w:r>
      <w:r>
        <w:rPr>
          <w:rFonts w:hint="eastAsia" w:ascii="仿宋_GB2312" w:eastAsia="仿宋_GB2312" w:cs="仿宋_GB2312"/>
          <w:color w:val="000000"/>
          <w:sz w:val="31"/>
          <w:szCs w:val="31"/>
          <w:lang w:eastAsia="zh-CN"/>
        </w:rPr>
        <w:t>，确保</w:t>
      </w:r>
      <w:r>
        <w:rPr>
          <w:rFonts w:hint="default" w:ascii="仿宋_GB2312" w:eastAsia="仿宋_GB2312" w:cs="仿宋_GB2312"/>
          <w:color w:val="000000"/>
          <w:sz w:val="31"/>
          <w:szCs w:val="31"/>
        </w:rPr>
        <w:t>监测数据的真实性和准确性</w:t>
      </w:r>
      <w:r>
        <w:rPr>
          <w:rFonts w:hint="eastAsia" w:ascii="仿宋_GB2312" w:eastAsia="仿宋_GB2312" w:cs="仿宋_GB2312"/>
          <w:color w:val="000000"/>
          <w:sz w:val="31"/>
          <w:szCs w:val="31"/>
          <w:lang w:eastAsia="zh-CN"/>
        </w:rPr>
        <w:t>。</w:t>
      </w:r>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建议二及其答复</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1、相关建议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建议二：</w:t>
      </w:r>
      <w:r>
        <w:rPr>
          <w:rFonts w:hint="default" w:ascii="仿宋_GB2312" w:eastAsia="仿宋_GB2312" w:cs="仿宋_GB2312"/>
          <w:color w:val="000000"/>
          <w:sz w:val="31"/>
          <w:szCs w:val="31"/>
        </w:rPr>
        <w:t>建立健全噪音巡查机制</w:t>
      </w:r>
    </w:p>
    <w:p>
      <w:pPr>
        <w:pStyle w:val="4"/>
        <w:keepNext w:val="0"/>
        <w:keepLines w:val="0"/>
        <w:widowControl/>
        <w:suppressLineNumbers w:val="0"/>
        <w:rPr>
          <w:rFonts w:hint="default" w:ascii="仿宋_GB2312" w:eastAsia="仿宋_GB2312" w:cs="仿宋_GB2312"/>
          <w:color w:val="000000"/>
          <w:sz w:val="31"/>
          <w:szCs w:val="31"/>
        </w:rPr>
      </w:pPr>
      <w:r>
        <w:rPr>
          <w:rFonts w:hint="eastAsia" w:ascii="仿宋_GB2312" w:hAnsi="仿宋_GB2312" w:eastAsia="仿宋_GB2312" w:cs="仿宋_GB2312"/>
          <w:b w:val="0"/>
          <w:bCs w:val="0"/>
          <w:sz w:val="32"/>
          <w:szCs w:val="32"/>
          <w:lang w:val="en-US" w:eastAsia="zh-CN"/>
        </w:rPr>
        <w:t>补充说明二:</w:t>
      </w:r>
      <w:r>
        <w:rPr>
          <w:rFonts w:hint="default" w:ascii="仿宋_GB2312" w:eastAsia="仿宋_GB2312" w:cs="仿宋_GB2312"/>
          <w:color w:val="000000"/>
          <w:sz w:val="31"/>
          <w:szCs w:val="31"/>
        </w:rPr>
        <w:t>其次，要建立健全噪音巡查机制，加强对施工噪音的现场监管。可以组建专门的噪音巡查队伍，定期对施工工地进行巡查， 重点检查施工噪音防治措施的落实情况，如是否按照规定使用低噪音设备、是否合理安排施工时间等。同时，要加强对夜间施工的监管，严格控制夜间施工的审批和管理，防止夜间施工噪音扰民。此外，还可以利用现代信息技术手段，如视频监控、无人机巡查等，提高巡查的效率和覆盖面。通过建立健全噪音巡查机制， 能够及时发现和纠正施工噪音污染行为，确保施工噪音防治措施的有效落实。</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2.答复</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市、区建设行业主管部门现每月开展安全文明施工巡查，督促安全文明措施落实，重点巡查与敏感点距离较近、周边敏感点较多的施工项目，检查内容包括隔声围挡（声屏障）安装、场地布局、低噪声设备使用、监测设备布设等情况，检查情况抄送同级生态环境部门。</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highlight w:val="none"/>
          <w:lang w:val="en-US" w:eastAsia="zh-CN"/>
        </w:rPr>
        <w:t>市、区建设行业主管部门将建筑工程项目监理单位纳入日常管理对象,开展监理单位专项检查行动，检查其对施工单位噪声污染防治责任监督落实情况,重点包括是否审查施工单位编制噪声污染防治方案；是否监督落实施工中各项噪声污染防治措施；是否客观出具施工单位申请中午或夜间施工作业证明时需要提供的施工意见书，</w:t>
      </w:r>
      <w:r>
        <w:rPr>
          <w:rFonts w:hint="eastAsia" w:ascii="仿宋_GB2312" w:hAnsi="仿宋_GB2312" w:eastAsia="仿宋_GB2312" w:cs="仿宋_GB2312"/>
          <w:b w:val="0"/>
          <w:bCs w:val="0"/>
          <w:sz w:val="32"/>
          <w:szCs w:val="32"/>
          <w:lang w:val="en-US" w:eastAsia="zh-CN"/>
        </w:rPr>
        <w:t>检查情况抄送同级生态环境部门。</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严格特殊时段作业证明核发。市、区生态环境部门</w:t>
      </w:r>
      <w:r>
        <w:rPr>
          <w:rFonts w:hint="eastAsia" w:ascii="仿宋_GB2312" w:hAnsi="仿宋_GB2312" w:eastAsia="仿宋_GB2312" w:cs="仿宋_GB2312"/>
          <w:sz w:val="32"/>
          <w:szCs w:val="32"/>
          <w:lang w:val="en-US" w:eastAsia="zh-CN"/>
        </w:rPr>
        <w:t>按照《深圳市建设工程中午或者夜间施工作业证明核发管理办法(试行)》规定，对“噪声污染防治实施方案”编制粗糙或明显不合理的不予出具。区生态环境部门建立“审批+执法”联动机制，对申请期间建设工程项目未采取有效措施导致大量信访投诉且未妥善解决的不予出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0"/>
          <w:sz w:val="32"/>
          <w:szCs w:val="32"/>
          <w:lang w:val="en-US" w:eastAsia="zh-CN" w:bidi="ar"/>
        </w:rPr>
        <w:t>全面实施非现场监管。生态环境部门利用远程喊话、视频监控、无人机巡航等非现场监管手段，实现辖区重点工地（施工期长、临近噪声敏感建筑物、群众反映强烈）非现场监管全覆盖，全力打击超时施工等违法行为。</w:t>
      </w:r>
      <w:r>
        <w:rPr>
          <w:rFonts w:hint="eastAsia" w:ascii="仿宋_GB2312" w:hAnsi="仿宋_GB2312" w:eastAsia="仿宋_GB2312" w:cs="仿宋_GB2312"/>
          <w:sz w:val="32"/>
          <w:szCs w:val="32"/>
          <w:highlight w:val="none"/>
          <w:lang w:val="en-US" w:eastAsia="zh-CN"/>
        </w:rPr>
        <w:t>针对信访投诉上升较快以及夜间违法施工较多的建筑工程项目，区生态环境部门协同建设行业主管部门，重点约谈建设单位、施工单位、监理单位负责人。</w:t>
      </w:r>
      <w:r>
        <w:rPr>
          <w:rFonts w:hint="eastAsia" w:ascii="仿宋_GB2312" w:hAnsi="仿宋_GB2312" w:eastAsia="仿宋_GB2312" w:cs="仿宋_GB2312"/>
          <w:b w:val="0"/>
          <w:bCs w:val="0"/>
          <w:sz w:val="32"/>
          <w:szCs w:val="32"/>
          <w:lang w:val="en-US" w:eastAsia="zh-CN"/>
        </w:rPr>
        <w:t>对信访投诉突出、屡罚不改的建设工程项目，市、区生态环境部门依法对建设单位和施工总包进行处罚，处罚结果纳入征信。</w:t>
      </w:r>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建议三及其答复</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default"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1、相关建议</w:t>
      </w:r>
      <w:r>
        <w:br w:type="textWrapping"/>
      </w:r>
      <w:r>
        <w:rPr>
          <w:rFonts w:hint="eastAsia"/>
          <w:lang w:val="en-US" w:eastAsia="zh-CN"/>
        </w:rPr>
        <w:t xml:space="preserve">    </w:t>
      </w:r>
      <w:r>
        <w:rPr>
          <w:rFonts w:hint="default" w:ascii="仿宋_GB2312" w:eastAsia="仿宋_GB2312" w:cs="仿宋_GB2312"/>
          <w:color w:val="000000"/>
          <w:sz w:val="31"/>
          <w:szCs w:val="31"/>
        </w:rPr>
        <w:t>建议三:加强施工噪音污染防治宣传教育</w:t>
      </w:r>
      <w:r>
        <w:br w:type="textWrapping"/>
      </w:r>
      <w:r>
        <w:rPr>
          <w:rFonts w:hint="eastAsia"/>
          <w:lang w:val="en-US" w:eastAsia="zh-CN"/>
        </w:rPr>
        <w:t xml:space="preserve">    </w:t>
      </w:r>
      <w:r>
        <w:rPr>
          <w:rFonts w:hint="default" w:ascii="仿宋_GB2312" w:eastAsia="仿宋_GB2312" w:cs="仿宋_GB2312"/>
          <w:color w:val="000000"/>
          <w:sz w:val="31"/>
          <w:szCs w:val="31"/>
        </w:rPr>
        <w:t>补充说明三:最后，要加强对施工噪音污染防治的宣传教育，提高施工单位和居民的环保意识。施工单位应加强对施工人员的教育培训，让他们了解施工噪音对环境和居民的影响，掌握噪音污染防治的相关知识和技能。同时，政府相关部门可以通过多种渠道，如媒体宣传、社区活动、发放宣传资料等方式，向居民普及施工噪音污染防治知识，引导居民理解和支持施工噪音防治工作。此外，还要建立健全施工噪音投诉处理机制，畅通居民投诉渠道，及时回应和解决居民的合理诉求。通过加强施工噪音污染防治宣传教育，能够营造良好的社会氛围，促进施工单位和居民之间的沟通与理解，共同推动施工噪音规范化管理的实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2、答复</w:t>
      </w:r>
    </w:p>
    <w:p>
      <w:pPr>
        <w:widowControl/>
        <w:spacing w:line="560" w:lineRule="exac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市、区生态环境部门现已每年定期召开噪声污染防治培训会（最近一期为2025年7月18日召开），要求施工单位参加，学习施工降噪措施、技术应用和案例介绍等，定期组织低噪声生产工艺、设备、产品交流研讨，引导建设工程施工噪声治理技术的创新和提高，促进科技成果产业化。</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市、区生态环境部门和市、区建设行业主管部门全面推广低噪声设备工艺，</w:t>
      </w:r>
      <w:r>
        <w:rPr>
          <w:rFonts w:hint="eastAsia" w:ascii="仿宋_GB2312" w:hAnsi="仿宋_GB2312" w:eastAsia="仿宋_GB2312" w:cs="仿宋_GB2312"/>
          <w:sz w:val="32"/>
          <w:szCs w:val="32"/>
          <w:lang w:val="en-US" w:eastAsia="zh-CN"/>
        </w:rPr>
        <w:t>推动低噪声工艺和设备使用，推广全封闭施工棚等隔音降噪措施和技术工艺。周边200米范围内存在噪声敏感建筑物的施工工地，在土石方阶段、基础（桩机）阶段，必须优先使用低噪声设备和工艺；在主体阶段、装修阶段，鼓励</w:t>
      </w:r>
      <w:r>
        <w:rPr>
          <w:rFonts w:hint="eastAsia" w:ascii="仿宋_GB2312" w:hAnsi="仿宋_GB2312" w:eastAsia="仿宋_GB2312" w:cs="仿宋_GB2312"/>
          <w:sz w:val="32"/>
          <w:szCs w:val="32"/>
          <w:highlight w:val="none"/>
          <w:lang w:val="en-US" w:eastAsia="zh-CN"/>
        </w:rPr>
        <w:t>将加工、切割等高噪声作业场所设置在主体内部或单独设置全封闭隔声作业棚，减少</w:t>
      </w:r>
      <w:r>
        <w:rPr>
          <w:rFonts w:hint="eastAsia" w:ascii="仿宋_GB2312" w:hAnsi="仿宋_GB2312" w:eastAsia="仿宋_GB2312" w:cs="仿宋_GB2312"/>
          <w:sz w:val="32"/>
          <w:szCs w:val="32"/>
          <w:lang w:val="en-US" w:eastAsia="zh-CN"/>
        </w:rPr>
        <w:t>噪声传播。建设工程项目不得使用《建设工程施工噪声污染防治技术规范（DB4403/T 63—2025）》规定的已淘汰的施工工艺和设备。</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区生态环境部门与区住房建设等部门已建立施工信息同步机制，</w:t>
      </w:r>
      <w:r>
        <w:rPr>
          <w:rFonts w:hint="eastAsia" w:ascii="仿宋_GB2312" w:hAnsi="仿宋_GB2312" w:eastAsia="仿宋_GB2312" w:cs="仿宋_GB2312"/>
          <w:sz w:val="32"/>
          <w:szCs w:val="32"/>
          <w:lang w:val="en" w:eastAsia="zh-CN"/>
        </w:rPr>
        <w:t>落实工地开工前声环境保护吹风会</w:t>
      </w:r>
      <w:r>
        <w:rPr>
          <w:rFonts w:hint="eastAsia" w:ascii="仿宋_GB2312" w:hAnsi="仿宋_GB2312" w:eastAsia="仿宋_GB2312" w:cs="仿宋_GB2312"/>
          <w:sz w:val="32"/>
          <w:szCs w:val="32"/>
          <w:lang w:val="en-US" w:eastAsia="zh-CN"/>
        </w:rPr>
        <w:t>措施</w:t>
      </w:r>
      <w:r>
        <w:rPr>
          <w:rFonts w:hint="eastAsia" w:ascii="仿宋_GB2312" w:hAnsi="仿宋_GB2312" w:eastAsia="仿宋_GB2312" w:cs="仿宋_GB2312"/>
          <w:sz w:val="32"/>
          <w:szCs w:val="32"/>
          <w:lang w:val="en" w:eastAsia="zh-CN"/>
        </w:rPr>
        <w:t>，以区或街道为单位批量</w:t>
      </w:r>
      <w:r>
        <w:rPr>
          <w:rFonts w:hint="eastAsia" w:ascii="仿宋_GB2312" w:hAnsi="仿宋_GB2312" w:eastAsia="仿宋_GB2312" w:cs="仿宋_GB2312"/>
          <w:sz w:val="32"/>
          <w:szCs w:val="32"/>
          <w:lang w:val="en-US" w:eastAsia="zh-CN"/>
        </w:rPr>
        <w:t>组织施工单位参加开工前专项宣讲培训会</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明确要求相关单位严格落实施工噪声污染防治措施。鼓励施工单位</w:t>
      </w:r>
      <w:r>
        <w:rPr>
          <w:rFonts w:hint="eastAsia" w:ascii="仿宋_GB2312" w:hAnsi="仿宋_GB2312" w:eastAsia="仿宋_GB2312" w:cs="仿宋_GB2312"/>
          <w:sz w:val="32"/>
          <w:szCs w:val="32"/>
          <w:lang w:val="en" w:eastAsia="zh-CN"/>
        </w:rPr>
        <w:t>主动向公众公开监测数据，实现实</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lang w:val="en" w:eastAsia="zh-CN"/>
        </w:rPr>
        <w:t>查询和历史查询等功能。</w:t>
      </w:r>
    </w:p>
    <w:p>
      <w:pPr>
        <w:spacing w:line="560" w:lineRule="exact"/>
        <w:ind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建立噪声影响事先沟通交流机制。鼓励建设单位在可能产生高噪声工序前期，督促施工单位先进行风险研判评估工作，提前与街道、社区做好沟通，在前端合力推动问题解决；督促施工单位取得中午或者夜间作业证明后，主动告知社区和周围群众；引导建设单位、施工单位各支部与周边社区开展“社区共建”，为社区群众提供便民服务。</w:t>
      </w:r>
    </w:p>
    <w:p>
      <w:pPr>
        <w:spacing w:line="560" w:lineRule="exact"/>
        <w:ind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建立施工噪声扰民联合督导机制。对于群众反映强烈的噪声扰民问题，由生态环境部门会同行业主管部门、建设单位、监理单位、街道社区和行业专家等组成指导组，联合把关问诊，出具联合指导意见，督促施工（总承包）单位制定噪声防控限期整改方案，整改完成后指导组对整改效果进行全面检查和评估，强化跟踪问效，妥善化解矛盾。</w:t>
      </w:r>
    </w:p>
    <w:p>
      <w:pPr>
        <w:spacing w:line="560" w:lineRule="exact"/>
        <w:ind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健全矛盾调解机制。生态环境部门会同行业主管部门、街道、建设单位和施工单位组成调解小组，针对重点工地建立群众微信联系群、发放便民联系卡及指派专人接访，积极协调施工单位综合采用临时异地安置、加装隔声窗等方式化解矛盾。建议区政府探索完善调解工作的软硬件条件，设立调解室并配备专（兼）职调解员，注重社会力量参与。</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 w:eastAsia="zh-CN"/>
        </w:rPr>
        <w:t>强化社会媒体监督。生态环境部门探索建立噪声监管执法与宣传、媒体信息共享机制，鼓励聘请人大代表、政协委员、专家和群众为特约监督员，参与监督检查工作，发现并及时反馈施工噪声违法违规行为线索，强化社会监督问效；充分发挥电视、网络、短视频平台等媒体作用，引导新闻媒体关注施工噪声扰民问题。</w:t>
      </w:r>
    </w:p>
    <w:p>
      <w:pPr>
        <w:keepNext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lang w:val="en-US" w:eastAsia="zh-CN"/>
        </w:rPr>
      </w:pPr>
      <w:r>
        <w:rPr>
          <w:rFonts w:hint="eastAsia" w:ascii="仿宋_GB2312" w:hAnsi="仿宋_GB2312" w:eastAsia="仿宋_GB2312" w:cs="仿宋_GB2312"/>
          <w:sz w:val="32"/>
          <w:szCs w:val="32"/>
          <w:lang w:eastAsia="zh-CN"/>
        </w:rPr>
        <w:t>再次感谢</w:t>
      </w:r>
      <w:r>
        <w:rPr>
          <w:rFonts w:hint="default" w:ascii="仿宋_GB2312" w:eastAsia="仿宋_GB2312" w:cs="仿宋_GB2312"/>
          <w:color w:val="000000"/>
          <w:sz w:val="31"/>
          <w:szCs w:val="31"/>
        </w:rPr>
        <w:t>彭程</w:t>
      </w:r>
      <w:r>
        <w:rPr>
          <w:rFonts w:hint="eastAsia" w:ascii="仿宋_GB2312" w:hAnsi="仿宋_GB2312" w:eastAsia="仿宋_GB2312" w:cs="仿宋_GB2312"/>
          <w:sz w:val="32"/>
          <w:szCs w:val="32"/>
          <w:lang w:eastAsia="zh-CN"/>
        </w:rPr>
        <w:t>委员对</w:t>
      </w:r>
      <w:r>
        <w:rPr>
          <w:rFonts w:hint="default" w:ascii="仿宋_GB2312" w:hAnsi="仿宋_GB2312" w:eastAsia="仿宋_GB2312" w:cs="仿宋_GB2312"/>
          <w:sz w:val="32"/>
          <w:szCs w:val="32"/>
          <w:lang w:eastAsia="zh-CN"/>
        </w:rPr>
        <w:t>我区</w:t>
      </w:r>
      <w:r>
        <w:rPr>
          <w:rFonts w:ascii="仿宋_GB2312" w:eastAsia="仿宋_GB2312" w:cs="仿宋_GB2312"/>
          <w:color w:val="000000"/>
          <w:sz w:val="31"/>
          <w:szCs w:val="31"/>
        </w:rPr>
        <w:t>关于加强福田区施工噪音规范化管理</w:t>
      </w:r>
      <w:r>
        <w:rPr>
          <w:rFonts w:hint="default" w:ascii="仿宋_GB2312" w:eastAsia="仿宋_GB2312" w:cs="仿宋_GB2312"/>
          <w:color w:val="000000"/>
          <w:sz w:val="31"/>
          <w:szCs w:val="31"/>
        </w:rPr>
        <w:t>，营造宁静宜居环境</w:t>
      </w:r>
      <w:r>
        <w:rPr>
          <w:rFonts w:hint="eastAsia" w:ascii="仿宋_GB2312" w:hAnsi="仿宋_GB2312" w:eastAsia="仿宋_GB2312" w:cs="仿宋_GB2312"/>
          <w:sz w:val="32"/>
          <w:szCs w:val="32"/>
          <w:lang w:eastAsia="zh-CN"/>
        </w:rPr>
        <w:t>的关心，欢迎和期待您对</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lang w:eastAsia="zh-CN"/>
        </w:rPr>
        <w:t>工作继续提出宝贵意见和建议。</w:t>
      </w:r>
    </w:p>
    <w:p>
      <w:pPr>
        <w:keepNext w:val="0"/>
        <w:keepLines w:val="0"/>
        <w:pageBreakBefore w:val="0"/>
        <w:widowControl w:val="0"/>
        <w:kinsoku/>
        <w:overflowPunct/>
        <w:topLinePunct w:val="0"/>
        <w:autoSpaceDE/>
        <w:autoSpaceDN/>
        <w:bidi w:val="0"/>
        <w:adjustRightInd/>
        <w:snapToGrid/>
        <w:spacing w:line="560" w:lineRule="exact"/>
        <w:textAlignment w:val="auto"/>
        <w:outlineLvl w:val="9"/>
        <w:rPr>
          <w:rFonts w:hint="default"/>
          <w:lang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仿宋_GB2312" w:eastAsia="仿宋_GB2312"/>
          <w:lang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仿宋_GB2312" w:eastAsia="仿宋_GB2312"/>
          <w:lang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仿宋_GB2312" w:eastAsia="仿宋_GB2312"/>
          <w:lang w:eastAsia="zh-CN"/>
        </w:rPr>
      </w:pPr>
      <w:r>
        <w:rPr>
          <w:rFonts w:hint="default" w:ascii="仿宋_GB2312" w:eastAsia="仿宋_GB2312"/>
          <w:lang w:eastAsia="zh-CN"/>
        </w:rPr>
        <w:t>深圳</w:t>
      </w:r>
      <w:r>
        <w:rPr>
          <w:rFonts w:hint="eastAsia" w:ascii="仿宋_GB2312" w:eastAsia="仿宋_GB2312"/>
          <w:lang w:val="en-US" w:eastAsia="zh-CN"/>
        </w:rPr>
        <w:t>市生态环境局福田管理局</w:t>
      </w:r>
      <w:r>
        <w:rPr>
          <w:rFonts w:hint="default" w:ascii="仿宋_GB2312" w:eastAsia="仿宋_GB2312"/>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0"/>
        <w:rPr>
          <w:rFonts w:hint="eastAsia" w:ascii="仿宋_GB2312" w:eastAsia="仿宋_GB2312"/>
          <w:lang w:val="en-US" w:eastAsia="zh-CN"/>
        </w:rPr>
      </w:pPr>
      <w:r>
        <w:rPr>
          <w:rFonts w:hint="eastAsia" w:ascii="仿宋_GB2312" w:eastAsia="仿宋_GB2312"/>
          <w:lang w:val="en-US" w:eastAsia="zh-CN"/>
        </w:rPr>
        <w:t xml:space="preserve">                  </w:t>
      </w:r>
      <w:bookmarkStart w:id="0" w:name="_GoBack"/>
      <w:bookmarkEnd w:id="0"/>
      <w:r>
        <w:rPr>
          <w:rFonts w:hint="eastAsia" w:ascii="仿宋_GB2312" w:eastAsia="仿宋_GB2312"/>
          <w:lang w:val="en-US" w:eastAsia="zh-CN"/>
        </w:rPr>
        <w:t xml:space="preserve">  2025年9月15日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eastAsia="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rPr>
      </w:pPr>
      <w:r>
        <w:rPr>
          <w:rFonts w:hint="eastAsia" w:ascii="仿宋_GB2312" w:hAnsi="仿宋_GB2312" w:eastAsia="仿宋_GB2312" w:cs="仿宋_GB2312"/>
          <w:sz w:val="32"/>
          <w:szCs w:val="32"/>
          <w:lang w:val="en-US" w:eastAsia="zh-CN"/>
        </w:rPr>
        <w:t>（联系人：陈志威，联系电话：83079373</w:t>
      </w:r>
      <w:r>
        <w:rPr>
          <w:rFonts w:hint="default"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3600171376）</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9B70BE"/>
    <w:multiLevelType w:val="singleLevel"/>
    <w:tmpl w:val="D59B70B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Dk4ZWE2ODQwZDIyNjA2ZGZhMjJiYTRhZDdjYWEifQ=="/>
  </w:docVars>
  <w:rsids>
    <w:rsidRoot w:val="47ECA665"/>
    <w:rsid w:val="009B17A0"/>
    <w:rsid w:val="01C15579"/>
    <w:rsid w:val="0A79472F"/>
    <w:rsid w:val="0F604499"/>
    <w:rsid w:val="13CE3F36"/>
    <w:rsid w:val="14FB376A"/>
    <w:rsid w:val="17C077B9"/>
    <w:rsid w:val="17EFC5B3"/>
    <w:rsid w:val="193A152D"/>
    <w:rsid w:val="1C9E1951"/>
    <w:rsid w:val="1D265CC4"/>
    <w:rsid w:val="1DF912D2"/>
    <w:rsid w:val="1EE425BD"/>
    <w:rsid w:val="1EEF1DF0"/>
    <w:rsid w:val="1FBE368B"/>
    <w:rsid w:val="23300A8C"/>
    <w:rsid w:val="238D5ED5"/>
    <w:rsid w:val="26D62CFF"/>
    <w:rsid w:val="2A161B31"/>
    <w:rsid w:val="2B522706"/>
    <w:rsid w:val="2EB6F159"/>
    <w:rsid w:val="31BC720E"/>
    <w:rsid w:val="34EB4D1D"/>
    <w:rsid w:val="37865CB7"/>
    <w:rsid w:val="386F58D2"/>
    <w:rsid w:val="3A9148A1"/>
    <w:rsid w:val="3CB75919"/>
    <w:rsid w:val="3CCB40C7"/>
    <w:rsid w:val="3DFFE7F3"/>
    <w:rsid w:val="3FFC6217"/>
    <w:rsid w:val="47ECA665"/>
    <w:rsid w:val="48AF3E79"/>
    <w:rsid w:val="4DEE606F"/>
    <w:rsid w:val="5BFF5714"/>
    <w:rsid w:val="63864720"/>
    <w:rsid w:val="64E13442"/>
    <w:rsid w:val="65CA5B77"/>
    <w:rsid w:val="65ECF4D7"/>
    <w:rsid w:val="679D028A"/>
    <w:rsid w:val="6ED2E84D"/>
    <w:rsid w:val="6FD78089"/>
    <w:rsid w:val="75BBFA68"/>
    <w:rsid w:val="77AE59B8"/>
    <w:rsid w:val="77EF9D78"/>
    <w:rsid w:val="7BEB01C3"/>
    <w:rsid w:val="7BED4CDC"/>
    <w:rsid w:val="7BFBE458"/>
    <w:rsid w:val="7DB944BD"/>
    <w:rsid w:val="7E1DFF80"/>
    <w:rsid w:val="7E7E1D35"/>
    <w:rsid w:val="7E8C30D2"/>
    <w:rsid w:val="7F3F9D42"/>
    <w:rsid w:val="7F6F3BC9"/>
    <w:rsid w:val="7F6FF048"/>
    <w:rsid w:val="7F97802E"/>
    <w:rsid w:val="7FAB24F7"/>
    <w:rsid w:val="7FAF0126"/>
    <w:rsid w:val="7FBBFE63"/>
    <w:rsid w:val="7FDFD507"/>
    <w:rsid w:val="7FFE7686"/>
    <w:rsid w:val="9AD1DE61"/>
    <w:rsid w:val="9FFCF0C2"/>
    <w:rsid w:val="9FFFF5E6"/>
    <w:rsid w:val="A5FF0833"/>
    <w:rsid w:val="ADFE8DCC"/>
    <w:rsid w:val="B7F532A4"/>
    <w:rsid w:val="B7F9DB3B"/>
    <w:rsid w:val="BB6E5339"/>
    <w:rsid w:val="BBFF9A9F"/>
    <w:rsid w:val="BBFFCBF2"/>
    <w:rsid w:val="BFB352B2"/>
    <w:rsid w:val="C2B7D0D1"/>
    <w:rsid w:val="CBFF8EC2"/>
    <w:rsid w:val="D1FE403F"/>
    <w:rsid w:val="D3FE81C3"/>
    <w:rsid w:val="D7954EF3"/>
    <w:rsid w:val="DB778101"/>
    <w:rsid w:val="DFFFC879"/>
    <w:rsid w:val="EEBD2D0C"/>
    <w:rsid w:val="EEFF1E00"/>
    <w:rsid w:val="EF9DFABF"/>
    <w:rsid w:val="EFDC80AF"/>
    <w:rsid w:val="EFF3DEC8"/>
    <w:rsid w:val="F2FFB743"/>
    <w:rsid w:val="F5DA570E"/>
    <w:rsid w:val="FD5F29A5"/>
    <w:rsid w:val="FEB3F891"/>
    <w:rsid w:val="FF3AD1EF"/>
    <w:rsid w:val="FFBA8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3633</Words>
  <Characters>3762</Characters>
  <Lines>0</Lines>
  <Paragraphs>0</Paragraphs>
  <TotalTime>6</TotalTime>
  <ScaleCrop>false</ScaleCrop>
  <LinksUpToDate>false</LinksUpToDate>
  <CharactersWithSpaces>3785</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2023-06-26T00:53:00Z</dcterms:created>
  <dc:creator>helia</dc:creator>
  <cp:lastModifiedBy>luobeier</cp:lastModifiedBy>
  <cp:lastPrinted>2024-09-21T10:29:00Z</cp:lastPrinted>
  <dcterms:modified xsi:type="dcterms:W3CDTF">2025-12-29T14:57:24Z</dcterms:modified>
  <dc:title>关于反馈深圳市福田区政协六届四次会议委员提案（第2024012号）会办意见的复函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88EE73913CAFBE1C090CF16634DD1980</vt:lpwstr>
  </property>
</Properties>
</file>