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0" w:line="264" w:lineRule="auto"/>
        <w:ind w:left="190" w:firstLine="0"/>
        <w:jc w:val="center"/>
        <w:rPr>
          <w:rFonts w:hint="eastAsia" w:ascii="方正小标宋简体" w:eastAsia="方正小标宋简体"/>
        </w:rPr>
      </w:pPr>
      <w:r>
        <w:rPr>
          <w:rFonts w:hint="eastAsia" w:ascii="方正小标宋简体" w:hAnsi="微软雅黑" w:eastAsia="方正小标宋简体" w:cs="微软雅黑"/>
          <w:sz w:val="44"/>
        </w:rPr>
        <w:t>福保街道关于福田区政协六届五次会议</w:t>
      </w:r>
    </w:p>
    <w:p>
      <w:pPr>
        <w:spacing w:after="10" w:line="264" w:lineRule="auto"/>
        <w:ind w:left="2607" w:hanging="2622"/>
        <w:jc w:val="center"/>
        <w:rPr>
          <w:rFonts w:hint="eastAsia" w:ascii="方正小标宋简体" w:hAnsi="微软雅黑" w:eastAsia="方正小标宋简体" w:cs="微软雅黑"/>
          <w:sz w:val="44"/>
        </w:rPr>
      </w:pPr>
      <w:r>
        <w:rPr>
          <w:rFonts w:hint="eastAsia" w:ascii="方正小标宋简体" w:hAnsi="微软雅黑" w:eastAsia="方正小标宋简体" w:cs="微软雅黑"/>
          <w:sz w:val="44"/>
        </w:rPr>
        <w:t>第2025184号提案《关于进一步提升</w:t>
      </w:r>
    </w:p>
    <w:p>
      <w:pPr>
        <w:spacing w:after="10" w:line="264" w:lineRule="auto"/>
        <w:ind w:left="2607" w:hanging="2622"/>
        <w:jc w:val="center"/>
        <w:rPr>
          <w:rFonts w:hint="eastAsia" w:ascii="方正小标宋简体" w:eastAsia="方正小标宋简体"/>
        </w:rPr>
      </w:pPr>
      <w:r>
        <w:rPr>
          <w:rFonts w:hint="eastAsia" w:ascii="方正小标宋简体" w:hAnsi="微软雅黑" w:eastAsia="方正小标宋简体" w:cs="微软雅黑"/>
          <w:sz w:val="44"/>
        </w:rPr>
        <w:t>福田居民幸福感的提案》的回复</w:t>
      </w:r>
    </w:p>
    <w:p>
      <w:pPr>
        <w:spacing w:after="0" w:line="259" w:lineRule="auto"/>
        <w:ind w:left="0" w:firstLine="0"/>
        <w:rPr>
          <w:rFonts w:hint="eastAsia"/>
        </w:rPr>
      </w:pPr>
      <w:r>
        <w:rPr>
          <w:rFonts w:hint="eastAsia"/>
        </w:rPr>
        <w:t>尊敬的委员：</w:t>
      </w:r>
    </w:p>
    <w:p>
      <w:pPr>
        <w:spacing w:line="560" w:lineRule="exact"/>
        <w:ind w:left="-15" w:firstLine="641"/>
        <w:contextualSpacing/>
        <w:rPr>
          <w:rFonts w:hint="eastAsia"/>
        </w:rPr>
      </w:pPr>
      <w:r>
        <w:rPr>
          <w:rFonts w:hint="eastAsia"/>
        </w:rPr>
        <w:t xml:space="preserve">您提出的《关于进一步提升福田居民幸福感的提案》已收悉，经研究，现回复如下： </w:t>
      </w:r>
    </w:p>
    <w:p>
      <w:pPr>
        <w:spacing w:after="91" w:line="560" w:lineRule="exact"/>
        <w:ind w:left="641" w:firstLine="0"/>
        <w:contextualSpacing/>
        <w:rPr>
          <w:rFonts w:hint="eastAsia"/>
        </w:rPr>
      </w:pPr>
      <w:r>
        <w:rPr>
          <w:rFonts w:hint="eastAsia" w:hAnsi="黑体" w:cs="黑体"/>
        </w:rPr>
        <w:t xml:space="preserve">一、街道目前相关工作情况 </w:t>
      </w:r>
    </w:p>
    <w:p>
      <w:pPr>
        <w:numPr>
          <w:ilvl w:val="0"/>
          <w:numId w:val="1"/>
        </w:numPr>
        <w:spacing w:after="231" w:line="560" w:lineRule="exact"/>
        <w:ind w:right="47" w:firstLine="641"/>
        <w:contextualSpacing/>
        <w:rPr>
          <w:rFonts w:hint="eastAsia"/>
        </w:rPr>
      </w:pPr>
      <w:r>
        <w:rPr>
          <w:rFonts w:hint="eastAsia"/>
        </w:rPr>
        <w:t>针对建议二:创新家庭文化活动,促进家庭幸福能力。街道妇联利用各社区党群</w:t>
      </w:r>
      <w:bookmarkStart w:id="0" w:name="_GoBack"/>
      <w:bookmarkEnd w:id="0"/>
      <w:r>
        <w:rPr>
          <w:rFonts w:hint="eastAsia"/>
        </w:rPr>
        <w:t xml:space="preserve">服务中心、益田社区三家文化广场等场所，常态化开展家风宣传、党员市集等全龄群体活动，在党群服务中心通过电子屏、红色教育基地等载体强化家庭家教家风宣传，儿童之家、图书馆等场地常态化开放亲子阅读及手工活动，营造社区良好的家风家教氛围。 </w:t>
      </w:r>
    </w:p>
    <w:p>
      <w:pPr>
        <w:numPr>
          <w:ilvl w:val="0"/>
          <w:numId w:val="1"/>
        </w:numPr>
        <w:spacing w:line="560" w:lineRule="exact"/>
        <w:ind w:right="47" w:firstLine="641"/>
        <w:contextualSpacing/>
        <w:rPr>
          <w:rFonts w:hint="eastAsia"/>
        </w:rPr>
      </w:pPr>
      <w:r>
        <w:rPr>
          <w:rFonts w:hint="eastAsia"/>
        </w:rPr>
        <w:t>针对建议三:壮大社区家庭文化人才队伍，整合资源协同奋进。妇联组建覆盖妇联妇干、妈妈义工、家庭教育指导员的百人综合性家庭教育志愿队伍，一社区一团队，共开展120次家庭教育指导、176 次家庭关系调解，入户走访重点家庭 50 次，家庭家风建设活动覆盖近200人次，有效推动了辖区家庭矛盾调有效率和妇儿全员参与治理率同比提升30%。</w:t>
      </w:r>
      <w:r>
        <w:rPr>
          <w:rFonts w:hint="eastAsia" w:hAnsi="Calibri" w:cs="Calibri"/>
          <w:vertAlign w:val="subscript"/>
        </w:rPr>
        <w:t xml:space="preserve"> </w:t>
      </w:r>
    </w:p>
    <w:p>
      <w:pPr>
        <w:spacing w:line="560" w:lineRule="exact"/>
        <w:ind w:left="641" w:right="47" w:firstLine="0"/>
        <w:contextualSpacing/>
      </w:pPr>
    </w:p>
    <w:p>
      <w:pPr>
        <w:spacing w:line="560" w:lineRule="exact"/>
        <w:ind w:left="641" w:right="47" w:firstLine="0"/>
        <w:contextualSpacing/>
      </w:pPr>
    </w:p>
    <w:p>
      <w:pPr>
        <w:spacing w:line="560" w:lineRule="exact"/>
        <w:ind w:firstLine="640" w:firstLineChars="200"/>
        <w:jc w:val="right"/>
        <w:rPr>
          <w:rFonts w:hint="eastAsia"/>
          <w:szCs w:val="32"/>
        </w:rPr>
      </w:pPr>
      <w:r>
        <w:rPr>
          <w:rFonts w:hint="eastAsia"/>
          <w:szCs w:val="32"/>
        </w:rPr>
        <w:t>福保街道办事处</w:t>
      </w:r>
    </w:p>
    <w:p>
      <w:pPr>
        <w:spacing w:line="560" w:lineRule="exact"/>
        <w:ind w:firstLine="640" w:firstLineChars="200"/>
        <w:jc w:val="right"/>
        <w:rPr>
          <w:rFonts w:hint="eastAsia"/>
          <w:szCs w:val="32"/>
        </w:rPr>
      </w:pPr>
      <w:r>
        <w:rPr>
          <w:rFonts w:hint="eastAsia"/>
          <w:szCs w:val="32"/>
        </w:rPr>
        <w:t xml:space="preserve">                             2025年8月30日</w:t>
      </w:r>
    </w:p>
    <w:sectPr>
      <w:pgSz w:w="11906" w:h="16838"/>
      <w:pgMar w:top="1440" w:right="1268" w:bottom="1440" w:left="1361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412" w:lineRule="auto"/>
      </w:pPr>
      <w:r>
        <w:separator/>
      </w:r>
    </w:p>
  </w:footnote>
  <w:footnote w:type="continuationSeparator" w:id="1">
    <w:p>
      <w:pPr>
        <w:spacing w:before="0" w:after="0" w:line="412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234AEA"/>
    <w:multiLevelType w:val="multilevel"/>
    <w:tmpl w:val="61234AEA"/>
    <w:lvl w:ilvl="0" w:tentative="0">
      <w:start w:val="1"/>
      <w:numFmt w:val="ideographDigital"/>
      <w:lvlText w:val="（%1）"/>
      <w:lvlJc w:val="left"/>
      <w:pPr>
        <w:ind w:left="0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_GB2312" w:hAnsi="仿宋_GB2312" w:eastAsia="仿宋_GB2312" w:cs="仿宋_GB2312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13E"/>
    <w:rsid w:val="002E43EF"/>
    <w:rsid w:val="0042313E"/>
    <w:rsid w:val="004B728E"/>
    <w:rsid w:val="00643E07"/>
    <w:rsid w:val="00BF5629"/>
    <w:rsid w:val="00D745C8"/>
    <w:rsid w:val="00D96CD0"/>
    <w:rsid w:val="00DF1FD6"/>
    <w:rsid w:val="1F383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1" w:line="412" w:lineRule="auto"/>
      <w:ind w:left="10" w:hanging="10"/>
    </w:pPr>
    <w:rPr>
      <w:rFonts w:ascii="仿宋_GB2312" w:hAnsi="仿宋_GB2312" w:eastAsia="仿宋_GB2312" w:cs="仿宋_GB2312"/>
      <w:color w:val="000000"/>
      <w:kern w:val="2"/>
      <w:sz w:val="32"/>
      <w:szCs w:val="24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仿宋_GB2312" w:hAnsi="仿宋_GB2312" w:eastAsia="仿宋_GB2312" w:cs="仿宋_GB2312"/>
      <w:color w:val="000000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仿宋_GB2312" w:hAnsi="仿宋_GB2312" w:eastAsia="仿宋_GB2312" w:cs="仿宋_GB2312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1</TotalTime>
  <ScaleCrop>false</ScaleCrop>
  <LinksUpToDate>false</LinksUpToDate>
  <CharactersWithSpaces>483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2025-12-30T02:38:00Z</dcterms:created>
  <dc:creator>liutexun</dc:creator>
  <cp:lastModifiedBy>Administrator</cp:lastModifiedBy>
  <dcterms:modified xsi:type="dcterms:W3CDTF">2025-12-30T03:33:20Z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97D679394AEF4A9FB8F2ECD1F768F50B</vt:lpwstr>
  </property>
</Properties>
</file>