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福保街道关于福田区政协六届五次会议</w:t>
      </w:r>
    </w:p>
    <w:p>
      <w:pPr>
        <w:spacing w:line="560" w:lineRule="exact"/>
        <w:jc w:val="center"/>
        <w:rPr>
          <w:rFonts w:hint="eastAsia" w:ascii="方正小标宋_GBK" w:hAnsi="方正小标宋_GBK" w:eastAsia="方正小标宋_GBK" w:cs="方正小标宋_GBK"/>
          <w:sz w:val="44"/>
          <w:szCs w:val="44"/>
          <w:lang w:eastAsia="zh-CN"/>
        </w:rPr>
      </w:pPr>
      <w:r>
        <w:rPr>
          <w:rFonts w:hint="eastAsia" w:ascii="方正小标宋_GBK" w:hAnsi="方正小标宋_GBK" w:eastAsia="方正小标宋_GBK" w:cs="方正小标宋_GBK"/>
          <w:sz w:val="44"/>
          <w:szCs w:val="44"/>
        </w:rPr>
        <w:t>第2025222号</w:t>
      </w:r>
      <w:r>
        <w:rPr>
          <w:rFonts w:hint="eastAsia" w:ascii="方正小标宋_GBK" w:hAnsi="方正小标宋_GBK" w:eastAsia="方正小标宋_GBK" w:cs="方正小标宋_GBK"/>
          <w:sz w:val="44"/>
          <w:szCs w:val="44"/>
          <w:lang w:eastAsia="zh-CN"/>
        </w:rPr>
        <w:t>提案</w:t>
      </w:r>
      <w:r>
        <w:rPr>
          <w:rFonts w:hint="eastAsia" w:ascii="方正小标宋_GBK" w:hAnsi="方正小标宋_GBK" w:eastAsia="方正小标宋_GBK" w:cs="方正小标宋_GBK"/>
          <w:sz w:val="44"/>
          <w:szCs w:val="44"/>
        </w:rPr>
        <w:t>《规划建设集停、换、充及安消一体化的电动自行车智慧型场站的建议》</w:t>
      </w:r>
      <w:r>
        <w:rPr>
          <w:rFonts w:hint="eastAsia" w:ascii="方正小标宋_GBK" w:hAnsi="方正小标宋_GBK" w:eastAsia="方正小标宋_GBK" w:cs="方正小标宋_GBK"/>
          <w:sz w:val="44"/>
          <w:szCs w:val="44"/>
          <w:lang w:eastAsia="zh-CN"/>
        </w:rPr>
        <w:t>的回复</w:t>
      </w:r>
    </w:p>
    <w:p/>
    <w:p>
      <w:pPr>
        <w:rPr>
          <w:rFonts w:hint="eastAsia" w:eastAsiaTheme="minorEastAsia"/>
          <w:lang w:eastAsia="zh-CN"/>
        </w:rPr>
      </w:pPr>
      <w:r>
        <w:rPr>
          <w:rFonts w:hint="eastAsia" w:ascii="仿宋_GB2312" w:hAnsi="仿宋_GB2312" w:eastAsia="仿宋_GB2312" w:cs="仿宋_GB2312"/>
          <w:sz w:val="32"/>
          <w:szCs w:val="32"/>
          <w:lang w:eastAsia="zh-CN"/>
        </w:rPr>
        <w:t>尊敬的委员：</w:t>
      </w:r>
    </w:p>
    <w:p>
      <w:pPr>
        <w:spacing w:line="560" w:lineRule="exact"/>
        <w:ind w:firstLine="640" w:firstLineChars="200"/>
      </w:pPr>
      <w:r>
        <w:rPr>
          <w:rFonts w:hint="eastAsia" w:ascii="仿宋_GB2312" w:hAnsi="仿宋_GB2312" w:eastAsia="仿宋_GB2312" w:cs="仿宋_GB2312"/>
          <w:sz w:val="32"/>
          <w:szCs w:val="32"/>
          <w:lang w:eastAsia="zh-CN"/>
        </w:rPr>
        <w:t>您</w:t>
      </w:r>
      <w:r>
        <w:rPr>
          <w:rFonts w:hint="eastAsia" w:ascii="仿宋_GB2312" w:hAnsi="仿宋_GB2312" w:eastAsia="仿宋_GB2312" w:cs="仿宋_GB2312"/>
          <w:sz w:val="32"/>
          <w:szCs w:val="32"/>
        </w:rPr>
        <w:t>提出的《关于规划建设集停、换、充及安消一体化的电动自行车智慧型场站的建议》（福田区政协六届五次会议第2025222号</w:t>
      </w:r>
      <w:r>
        <w:rPr>
          <w:rFonts w:hint="eastAsia" w:ascii="仿宋_GB2312" w:hAnsi="仿宋_GB2312" w:eastAsia="仿宋_GB2312" w:cs="仿宋_GB2312"/>
          <w:sz w:val="32"/>
          <w:szCs w:val="32"/>
          <w:lang w:eastAsia="zh-CN"/>
        </w:rPr>
        <w:t>提案</w:t>
      </w:r>
      <w:r>
        <w:rPr>
          <w:rFonts w:hint="eastAsia" w:ascii="仿宋_GB2312" w:hAnsi="仿宋_GB2312" w:eastAsia="仿宋_GB2312" w:cs="仿宋_GB2312"/>
          <w:sz w:val="32"/>
          <w:szCs w:val="32"/>
        </w:rPr>
        <w:t>）收悉，经研究，现回复如下：</w:t>
      </w:r>
    </w:p>
    <w:p>
      <w:pPr>
        <w:spacing w:line="560" w:lineRule="exact"/>
        <w:ind w:firstLine="640" w:firstLineChars="200"/>
        <w:jc w:val="left"/>
        <w:rPr>
          <w:rFonts w:hint="eastAsia" w:ascii="黑体" w:hAnsi="黑体" w:eastAsia="黑体" w:cs="黑体"/>
          <w:sz w:val="32"/>
          <w:szCs w:val="32"/>
        </w:rPr>
      </w:pPr>
      <w:r>
        <w:rPr>
          <w:rFonts w:hint="eastAsia" w:ascii="黑体" w:hAnsi="黑体" w:eastAsia="黑体" w:cs="黑体"/>
          <w:sz w:val="32"/>
          <w:szCs w:val="32"/>
        </w:rPr>
        <w:t>一、关于建议一“优化规划和布局原则、管控办法”</w:t>
      </w:r>
    </w:p>
    <w:p>
      <w:pPr>
        <w:ind w:firstLine="640" w:firstLineChars="200"/>
      </w:pPr>
      <w:r>
        <w:rPr>
          <w:rFonts w:hint="eastAsia" w:ascii="仿宋_GB2312" w:hAnsi="仿宋_GB2312" w:eastAsia="仿宋_GB2312" w:cs="仿宋_GB2312"/>
          <w:sz w:val="32"/>
          <w:szCs w:val="32"/>
        </w:rPr>
        <w:t>目前，我街道已要求各物业小区各自红线范围内选址严格按照《深圳市电动自行车停放充电场所消防安全规范》建设电动自行车集中充电、停放点。</w:t>
      </w:r>
    </w:p>
    <w:p>
      <w:pPr>
        <w:ind w:firstLine="640" w:firstLineChars="200"/>
      </w:pPr>
      <w:r>
        <w:rPr>
          <w:rFonts w:hint="eastAsia" w:ascii="黑体" w:hAnsi="黑体" w:eastAsia="黑体" w:cs="黑体"/>
          <w:sz w:val="32"/>
          <w:szCs w:val="32"/>
        </w:rPr>
        <w:t>二、关于建议二“推进既有小区、城中村、商业区和地铁口等周边增设电动自行车室外集中停放和充电场所”</w:t>
      </w:r>
    </w:p>
    <w:p>
      <w:pPr>
        <w:ind w:firstLine="640" w:firstLineChars="200"/>
      </w:pPr>
      <w:r>
        <w:rPr>
          <w:rFonts w:hint="eastAsia" w:ascii="仿宋_GB2312" w:hAnsi="仿宋_GB2312" w:eastAsia="仿宋_GB2312" w:cs="仿宋_GB2312"/>
          <w:sz w:val="32"/>
          <w:szCs w:val="32"/>
        </w:rPr>
        <w:t>目前街道现有电动自行车保有量17684辆，集中充电、停放点176个，充电插口4898个，按5：1要求配置；2025年新增充电插及换电插口508个，已基本满足现行充换电需求。</w:t>
      </w:r>
    </w:p>
    <w:p>
      <w:pPr>
        <w:spacing w:line="560" w:lineRule="exact"/>
        <w:ind w:firstLine="640" w:firstLineChars="200"/>
        <w:jc w:val="left"/>
      </w:pPr>
      <w:r>
        <w:rPr>
          <w:rFonts w:hint="eastAsia" w:ascii="黑体" w:hAnsi="黑体" w:eastAsia="黑体" w:cs="黑体"/>
          <w:sz w:val="32"/>
          <w:szCs w:val="32"/>
        </w:rPr>
        <w:t>三、关于建议三“强化电动自行车室外集中停放和充电场所技防、物防措施应用”</w:t>
      </w:r>
    </w:p>
    <w:p>
      <w:pPr>
        <w:ind w:firstLine="640" w:firstLineChars="200"/>
      </w:pPr>
      <w:r>
        <w:rPr>
          <w:rFonts w:hint="eastAsia" w:ascii="仿宋_GB2312" w:hAnsi="仿宋_GB2312" w:eastAsia="仿宋_GB2312" w:cs="仿宋_GB2312"/>
          <w:sz w:val="32"/>
          <w:szCs w:val="32"/>
        </w:rPr>
        <w:t>目前，我街道已在石厦社区石厦铭苑、福保社区桂花苑、新港社区福田花园引进深圳市风火轮科技有限公司试点建设“智慧充电示范点”，下一步将全面推广。</w:t>
      </w:r>
    </w:p>
    <w:p/>
    <w:p>
      <w:pPr>
        <w:ind w:firstLine="640" w:firstLineChars="200"/>
      </w:pPr>
      <w:r>
        <w:rPr>
          <w:rFonts w:hint="eastAsia" w:ascii="黑体" w:hAnsi="黑体" w:eastAsia="黑体" w:cs="黑体"/>
          <w:sz w:val="32"/>
          <w:szCs w:val="32"/>
        </w:rPr>
        <w:t>四、关于建议四“建立电动自行车室外集中停放和充电场所灭火分级联动及快速响应机制”</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目前街道已建立物业+社区+微型消防站+小型消防站、消防救援站分级联动快速相应机制，初起火情物业、社区第一时间到场处置，发展中火情由小型消防站、消防救援站到场处进行专业扑救。</w:t>
      </w:r>
    </w:p>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下一步，我街道通过“街道政务公开栏”“社区微信群”等渠道征集群众建议，及时回应群众诉求。我们将以“民生无小事”的态度，全力推动电动自行车充电设施“建得好、用得安、管得严”，切实保障居民生命财产安全！</w:t>
      </w:r>
    </w:p>
    <w:p>
      <w:pPr>
        <w:ind w:firstLine="640" w:firstLineChars="200"/>
        <w:rPr>
          <w:rFonts w:ascii="仿宋_GB2312" w:hAnsi="仿宋_GB2312" w:eastAsia="仿宋_GB2312" w:cs="仿宋_GB2312"/>
          <w:sz w:val="32"/>
          <w:szCs w:val="32"/>
        </w:rPr>
      </w:pPr>
    </w:p>
    <w:p>
      <w:pPr>
        <w:ind w:firstLine="640" w:firstLineChars="200"/>
        <w:rPr>
          <w:rFonts w:ascii="仿宋_GB2312" w:hAnsi="仿宋_GB2312" w:eastAsia="仿宋_GB2312" w:cs="仿宋_GB2312"/>
          <w:sz w:val="32"/>
          <w:szCs w:val="32"/>
        </w:rPr>
      </w:pPr>
      <w:bookmarkStart w:id="0" w:name="_GoBack"/>
      <w:bookmarkEnd w:id="0"/>
    </w:p>
    <w:p>
      <w:pPr>
        <w:spacing w:line="560" w:lineRule="exact"/>
        <w:ind w:firstLine="640" w:firstLineChars="20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福保街道办事处</w:t>
      </w:r>
    </w:p>
    <w:p>
      <w:pPr>
        <w:spacing w:line="560" w:lineRule="exact"/>
        <w:ind w:firstLine="640" w:firstLineChars="20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2025年8月30日</w:t>
      </w:r>
    </w:p>
    <w:p>
      <w:pPr>
        <w:ind w:firstLine="640" w:firstLineChars="200"/>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B553DF"/>
    <w:rsid w:val="001C1E07"/>
    <w:rsid w:val="00425682"/>
    <w:rsid w:val="00643E07"/>
    <w:rsid w:val="00663280"/>
    <w:rsid w:val="00716DCC"/>
    <w:rsid w:val="00784C61"/>
    <w:rsid w:val="00EF44DA"/>
    <w:rsid w:val="066B786B"/>
    <w:rsid w:val="0AB553DF"/>
    <w:rsid w:val="519070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113</Words>
  <Characters>648</Characters>
  <Lines>5</Lines>
  <Paragraphs>1</Paragraphs>
  <TotalTime>11</TotalTime>
  <ScaleCrop>false</ScaleCrop>
  <LinksUpToDate>false</LinksUpToDate>
  <CharactersWithSpaces>760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2025-08-21T00:35:00Z</dcterms:created>
  <dc:creator>xiaopeng</dc:creator>
  <cp:lastModifiedBy>Administrator</cp:lastModifiedBy>
  <dcterms:modified xsi:type="dcterms:W3CDTF">2025-12-30T03:37:58Z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4F495BDCC9444966B61099D52430FB19_11</vt:lpwstr>
  </property>
  <property fmtid="{D5CDD505-2E9C-101B-9397-08002B2CF9AE}" pid="4" name="KSOTemplateDocerSaveRecord">
    <vt:lpwstr>eyJoZGlkIjoiYzNmZjc4MTI4YzQxNTJjZWMyZjM2ZGY5ZTcxMDU5MGQiLCJ1c2VySWQiOiIzNTY1NTIyMjUifQ==</vt:lpwstr>
  </property>
</Properties>
</file>