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福保街道关于福田区政协六届五次会议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第2025247号提案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《关于福田区创建电动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自行车安全补能及规范运行示范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区的建议》的会办意见</w:t>
      </w:r>
    </w:p>
    <w:p>
      <w:pPr>
        <w:rPr>
          <w:rFonts w:hint="eastAsia" w:eastAsiaTheme="minor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区发改局：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韩刚团委员提出的《关于福田区创建电动自行车安全补能及规范运行示范区的建议》（深圳市福田区政协六届五次会议提案第2025247号）收悉，经研究，现回复如下：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一、关于建议一“区级统筹、明确分工与任务，制定绩效考核标准”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目前我街道已建成充电桩及换电柜数量904个，覆盖率达88%以上，有效满足居民日常充电需求。同时，街道正加快推进剩余点位建设，同时建立健全充换电场所规范管理机制，明确各社区、物业及运营企业的管理职责，细化日常巡查、隐患排查和应急处置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二、关于建议二“街道级编制换电、充电设施布设详细规划，指导补能设施的建设”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街道结合辖区人口密度、交通流量和居民实际需求，科学划分设施布局区域，明确建设时序和技术标准，确保补能设施与城市建设同步推进，目前充换电设施已覆盖94个小区、16个企业园区。同时强化过程监督与动态调整机制，切实提升设施利用率与居民满意度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三、关于建议三“明确车辆安装轨迹记录装置，建立智慧监管系统，并纳入区智慧大脑”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街道已联合相关部门推进电动自行车智慧监管平台建设，结合现有技术手段，利用RFID设备对辖区重点路段电动自行车实施动态轨迹追踪。通过实时数据采集与分析，定位违法行为人员，联动社区上门开展精准劝导和执法，提升治理效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福保街道办事处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           2025年8月22日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030DA8"/>
    <w:rsid w:val="1A883D33"/>
    <w:rsid w:val="1F233BE7"/>
    <w:rsid w:val="207E0AA1"/>
    <w:rsid w:val="297D0F5A"/>
    <w:rsid w:val="2ADE7DE2"/>
    <w:rsid w:val="30884C9A"/>
    <w:rsid w:val="364842E9"/>
    <w:rsid w:val="3BBC27AF"/>
    <w:rsid w:val="41121BEC"/>
    <w:rsid w:val="41C07A52"/>
    <w:rsid w:val="437E29A0"/>
    <w:rsid w:val="51EA4273"/>
    <w:rsid w:val="579E118F"/>
    <w:rsid w:val="5C742859"/>
    <w:rsid w:val="6854441D"/>
    <w:rsid w:val="6BF86909"/>
    <w:rsid w:val="6FC074F2"/>
    <w:rsid w:val="B4FB76C1"/>
    <w:rsid w:val="FB37F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607</Words>
  <Characters>630</Characters>
  <Lines>0</Lines>
  <Paragraphs>0</Paragraphs>
  <TotalTime>12</TotalTime>
  <ScaleCrop>false</ScaleCrop>
  <LinksUpToDate>false</LinksUpToDate>
  <CharactersWithSpaces>675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2025-08-06T14:25:00Z</dcterms:created>
  <dc:creator>Administrator</dc:creator>
  <cp:lastModifiedBy>Administrator</cp:lastModifiedBy>
  <cp:lastPrinted>2025-08-14T11:52:00Z</cp:lastPrinted>
  <dcterms:modified xsi:type="dcterms:W3CDTF">2025-12-30T03:49:32Z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KSOTemplateDocerSaveRecord">
    <vt:lpwstr>eyJoZGlkIjoiODkzMTRkNjZmMGU4Y2NkMTBkM2Y0OWMyMDAxYmVhNjciLCJ1c2VySWQiOiIzODQ5OTk1NTgifQ==</vt:lpwstr>
  </property>
  <property fmtid="{D5CDD505-2E9C-101B-9397-08002B2CF9AE}" pid="4" name="ICV">
    <vt:lpwstr>EC926B8D409DD923C031A868B7A6464B</vt:lpwstr>
  </property>
</Properties>
</file>