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A4062">
      <w:pPr>
        <w:spacing w:before="251" w:line="219" w:lineRule="auto"/>
        <w:ind w:left="2385" w:right="662" w:hanging="1589"/>
        <w:rPr>
          <w:rFonts w:ascii="宋体" w:hAnsi="宋体" w:eastAsia="宋体" w:cs="宋体"/>
          <w:b/>
          <w:bCs/>
          <w:spacing w:val="-36"/>
          <w:sz w:val="48"/>
          <w:szCs w:val="48"/>
        </w:rPr>
      </w:pPr>
    </w:p>
    <w:p w14:paraId="32941257">
      <w:pPr>
        <w:spacing w:before="251" w:line="219" w:lineRule="auto"/>
        <w:ind w:left="2385" w:right="662" w:hanging="158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6"/>
          <w:sz w:val="48"/>
          <w:szCs w:val="48"/>
        </w:rPr>
        <w:t>2025年度深圳市卫生健康专业技术人才</w:t>
      </w:r>
      <w:r>
        <w:rPr>
          <w:rFonts w:ascii="宋体" w:hAnsi="宋体" w:eastAsia="宋体" w:cs="宋体"/>
          <w:b/>
          <w:bCs/>
          <w:spacing w:val="-44"/>
          <w:sz w:val="48"/>
          <w:szCs w:val="48"/>
        </w:rPr>
        <w:t>职称评审通过人员公示</w:t>
      </w:r>
    </w:p>
    <w:p w14:paraId="09C270D3">
      <w:pPr>
        <w:spacing w:line="281" w:lineRule="auto"/>
        <w:rPr>
          <w:rFonts w:ascii="Arial"/>
          <w:sz w:val="21"/>
        </w:rPr>
      </w:pPr>
    </w:p>
    <w:p w14:paraId="01036D95">
      <w:pPr>
        <w:spacing w:line="282" w:lineRule="auto"/>
        <w:rPr>
          <w:rFonts w:ascii="Arial"/>
          <w:sz w:val="21"/>
        </w:rPr>
      </w:pPr>
    </w:p>
    <w:p w14:paraId="21DFF5DA">
      <w:pPr>
        <w:pStyle w:val="2"/>
        <w:spacing w:before="108" w:line="317" w:lineRule="auto"/>
        <w:ind w:left="179" w:firstLine="610"/>
        <w:jc w:val="both"/>
      </w:pPr>
      <w:r>
        <w:rPr>
          <w:spacing w:val="-13"/>
        </w:rPr>
        <w:t>经深圳市卫生健康专业技术人才职称评审委员会评审通过，</w:t>
      </w:r>
      <w:r>
        <w:rPr>
          <w:spacing w:val="2"/>
        </w:rPr>
        <w:t>下列申报人员拟取得相应专业职称(名单附后),现根据《职称</w:t>
      </w:r>
      <w:r>
        <w:rPr>
          <w:spacing w:val="8"/>
        </w:rPr>
        <w:t>评审管理暂行规定》(人力资源社会保障部第40</w:t>
      </w:r>
      <w:r>
        <w:rPr>
          <w:spacing w:val="7"/>
        </w:rPr>
        <w:t>号令)、《职</w:t>
      </w:r>
      <w:r>
        <w:rPr>
          <w:spacing w:val="8"/>
        </w:rPr>
        <w:t>称评审监管暂行办法》(人社部发〔2024〕56</w:t>
      </w:r>
      <w:r>
        <w:rPr>
          <w:spacing w:val="7"/>
        </w:rPr>
        <w:t>号)以及广东省</w:t>
      </w:r>
      <w:bookmarkStart w:id="0" w:name="_GoBack"/>
      <w:bookmarkEnd w:id="0"/>
      <w:r>
        <w:rPr>
          <w:spacing w:val="-15"/>
        </w:rPr>
        <w:t>职称评审管理服务等相关规定进行公示。</w:t>
      </w:r>
    </w:p>
    <w:p w14:paraId="5533078F">
      <w:pPr>
        <w:pStyle w:val="2"/>
        <w:spacing w:before="1" w:line="220" w:lineRule="auto"/>
        <w:ind w:right="11"/>
        <w:jc w:val="right"/>
      </w:pPr>
      <w:r>
        <w:rPr>
          <w:spacing w:val="8"/>
        </w:rPr>
        <w:t>申报人员可于2026年8月10日上午9时起登录《深圳市卫</w:t>
      </w:r>
    </w:p>
    <w:p w14:paraId="0B5EDCB1">
      <w:pPr>
        <w:pStyle w:val="2"/>
        <w:spacing w:before="140" w:line="326" w:lineRule="auto"/>
        <w:ind w:left="179" w:right="865"/>
      </w:pPr>
      <w:r>
        <w:rPr>
          <w:spacing w:val="-9"/>
        </w:rPr>
        <w:t>生健康专业技术人才职称管理系统(</w:t>
      </w:r>
      <w:r>
        <w:fldChar w:fldCharType="begin"/>
      </w:r>
      <w:r>
        <w:instrText xml:space="preserve"> HYPERLINK "https://sz.gdwsrc.net/)"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9"/>
        </w:rPr>
        <w:t>https://sz.g</w:t>
      </w:r>
      <w:r>
        <w:rPr>
          <w:rFonts w:ascii="Times New Roman" w:hAnsi="Times New Roman" w:eastAsia="Times New Roman" w:cs="Times New Roman"/>
          <w:spacing w:val="-10"/>
        </w:rPr>
        <w:t>dwsrc.net/)</w:t>
      </w:r>
      <w:r>
        <w:rPr>
          <w:rFonts w:ascii="Times New Roman" w:hAnsi="Times New Roman" w:eastAsia="Times New Roman" w:cs="Times New Roman"/>
          <w:spacing w:val="-10"/>
        </w:rPr>
        <w:fldChar w:fldCharType="end"/>
      </w:r>
      <w:r>
        <w:rPr>
          <w:spacing w:val="-21"/>
        </w:rPr>
        <w:t>自行查询评审结果。</w:t>
      </w:r>
    </w:p>
    <w:p w14:paraId="1A6FD088">
      <w:pPr>
        <w:pStyle w:val="2"/>
        <w:spacing w:before="3" w:line="314" w:lineRule="auto"/>
        <w:ind w:left="179" w:right="38" w:firstLine="610"/>
        <w:jc w:val="both"/>
      </w:pPr>
      <w:r>
        <w:rPr>
          <w:spacing w:val="-16"/>
        </w:rPr>
        <w:t>如对职称评审通过人员有异议，请在公示期间以书面形</w:t>
      </w:r>
      <w:r>
        <w:rPr>
          <w:spacing w:val="-17"/>
        </w:rPr>
        <w:t>式向</w:t>
      </w:r>
      <w:r>
        <w:rPr>
          <w:spacing w:val="-4"/>
        </w:rPr>
        <w:t>深圳市卫生健康专业技术人才职称评审工作领导小组办</w:t>
      </w:r>
      <w:r>
        <w:rPr>
          <w:spacing w:val="-5"/>
        </w:rPr>
        <w:t>公室反</w:t>
      </w:r>
      <w:r>
        <w:rPr>
          <w:spacing w:val="-16"/>
        </w:rPr>
        <w:t>映，并提供必要的证明材料和联系方式。单位提出异议的，须在书面异议材料上加盖单位公章；个人提出异议的，须在书面异议材料上手写签署本人真实姓名。举报线索不清、未加盖单位公章</w:t>
      </w:r>
      <w:r>
        <w:rPr>
          <w:spacing w:val="-9"/>
        </w:rPr>
        <w:t>或未手写签署本人真实姓名以及公示期结束后</w:t>
      </w:r>
      <w:r>
        <w:rPr>
          <w:spacing w:val="-10"/>
        </w:rPr>
        <w:t>(以寄出邮戳日期</w:t>
      </w:r>
      <w:r>
        <w:rPr>
          <w:spacing w:val="-5"/>
        </w:rPr>
        <w:t>为准)反映的材料，一律不予受理。</w:t>
      </w:r>
    </w:p>
    <w:p w14:paraId="74A008EF">
      <w:pPr>
        <w:pStyle w:val="2"/>
        <w:spacing w:before="2" w:line="316" w:lineRule="auto"/>
        <w:ind w:left="179" w:right="51" w:firstLine="610"/>
      </w:pPr>
      <w:r>
        <w:rPr>
          <w:spacing w:val="31"/>
        </w:rPr>
        <w:t>公示时间：2026年8月10日至2026年8月14日止(5个</w:t>
      </w:r>
      <w:r>
        <w:rPr>
          <w:spacing w:val="2"/>
        </w:rPr>
        <w:t xml:space="preserve"> </w:t>
      </w:r>
      <w:r>
        <w:rPr>
          <w:spacing w:val="6"/>
        </w:rPr>
        <w:t>工作日)。</w:t>
      </w:r>
    </w:p>
    <w:p w14:paraId="3AF477B2">
      <w:pPr>
        <w:spacing w:line="293" w:lineRule="auto"/>
        <w:rPr>
          <w:rFonts w:ascii="Arial"/>
          <w:sz w:val="21"/>
        </w:rPr>
      </w:pPr>
    </w:p>
    <w:p w14:paraId="793D6AA0">
      <w:pPr>
        <w:spacing w:line="294" w:lineRule="auto"/>
        <w:rPr>
          <w:rFonts w:ascii="Arial"/>
          <w:sz w:val="21"/>
        </w:rPr>
      </w:pPr>
    </w:p>
    <w:p w14:paraId="31B84064">
      <w:pPr>
        <w:pStyle w:val="2"/>
        <w:spacing w:before="114" w:line="296" w:lineRule="auto"/>
        <w:ind w:left="2219" w:hanging="1589"/>
        <w:rPr>
          <w:sz w:val="35"/>
          <w:szCs w:val="35"/>
        </w:rPr>
      </w:pPr>
      <w:r>
        <w:rPr>
          <w:spacing w:val="-39"/>
          <w:sz w:val="35"/>
          <w:szCs w:val="35"/>
        </w:rPr>
        <w:t>受理部门：深圳市卫生健康</w:t>
      </w:r>
      <w:r>
        <w:rPr>
          <w:spacing w:val="-38"/>
          <w:sz w:val="35"/>
          <w:szCs w:val="35"/>
        </w:rPr>
        <w:t>专业技术人才职称评审工作领</w:t>
      </w:r>
      <w:r>
        <w:rPr>
          <w:spacing w:val="-26"/>
          <w:sz w:val="35"/>
          <w:szCs w:val="35"/>
        </w:rPr>
        <w:t>导</w:t>
      </w:r>
      <w:r>
        <w:rPr>
          <w:spacing w:val="10"/>
          <w:sz w:val="35"/>
          <w:szCs w:val="35"/>
        </w:rPr>
        <w:t xml:space="preserve"> </w:t>
      </w:r>
      <w:r>
        <w:rPr>
          <w:spacing w:val="-28"/>
          <w:sz w:val="35"/>
          <w:szCs w:val="35"/>
        </w:rPr>
        <w:t>小组办公室</w:t>
      </w:r>
    </w:p>
    <w:p w14:paraId="4B9E0224">
      <w:pPr>
        <w:pStyle w:val="2"/>
        <w:spacing w:before="1" w:line="220" w:lineRule="auto"/>
        <w:ind w:left="630"/>
        <w:rPr>
          <w:sz w:val="35"/>
          <w:szCs w:val="35"/>
        </w:rPr>
      </w:pPr>
      <w:r>
        <w:rPr>
          <w:spacing w:val="-23"/>
          <w:sz w:val="35"/>
          <w:szCs w:val="35"/>
        </w:rPr>
        <w:t>通讯地址：深圳市福田区深南中路1025号</w:t>
      </w:r>
      <w:r>
        <w:rPr>
          <w:spacing w:val="-24"/>
          <w:sz w:val="35"/>
          <w:szCs w:val="35"/>
        </w:rPr>
        <w:t>新城大厦东座</w:t>
      </w:r>
    </w:p>
    <w:p w14:paraId="581FD15D">
      <w:pPr>
        <w:pStyle w:val="2"/>
        <w:spacing w:before="222" w:line="316" w:lineRule="auto"/>
        <w:ind w:left="630" w:right="5562" w:firstLine="1603"/>
        <w:rPr>
          <w:sz w:val="35"/>
          <w:szCs w:val="35"/>
        </w:rPr>
      </w:pPr>
      <w:r>
        <w:rPr>
          <w:spacing w:val="-24"/>
          <w:sz w:val="35"/>
          <w:szCs w:val="35"/>
        </w:rPr>
        <w:t>1218</w:t>
      </w:r>
      <w:r>
        <w:rPr>
          <w:spacing w:val="-17"/>
          <w:sz w:val="28"/>
          <w:szCs w:val="28"/>
        </w:rPr>
        <w:t>室</w:t>
      </w:r>
      <w:r>
        <w:rPr>
          <w:spacing w:val="-24"/>
          <w:sz w:val="35"/>
          <w:szCs w:val="35"/>
        </w:rPr>
        <w:t>邮政编码：518000</w:t>
      </w:r>
    </w:p>
    <w:p w14:paraId="46B27BB5">
      <w:pPr>
        <w:spacing w:line="414" w:lineRule="auto"/>
        <w:rPr>
          <w:rFonts w:ascii="Arial"/>
          <w:sz w:val="21"/>
        </w:rPr>
      </w:pPr>
    </w:p>
    <w:p w14:paraId="5040477D">
      <w:pPr>
        <w:pStyle w:val="2"/>
        <w:spacing w:before="113" w:line="301" w:lineRule="auto"/>
        <w:ind w:left="1599" w:right="90" w:hanging="969"/>
        <w:rPr>
          <w:sz w:val="35"/>
          <w:szCs w:val="35"/>
        </w:rPr>
      </w:pPr>
      <w:r>
        <w:rPr>
          <w:spacing w:val="-27"/>
          <w:sz w:val="35"/>
          <w:szCs w:val="35"/>
        </w:rPr>
        <w:t>附件：2025年度深圳市卫生健康人才职称评审通过人员公</w:t>
      </w:r>
      <w:r>
        <w:rPr>
          <w:spacing w:val="10"/>
          <w:sz w:val="35"/>
          <w:szCs w:val="35"/>
        </w:rPr>
        <w:t xml:space="preserve"> </w:t>
      </w:r>
      <w:r>
        <w:rPr>
          <w:spacing w:val="-27"/>
          <w:sz w:val="35"/>
          <w:szCs w:val="35"/>
        </w:rPr>
        <w:t>示名单</w:t>
      </w:r>
    </w:p>
    <w:p w14:paraId="65276B89">
      <w:pPr>
        <w:spacing w:line="277" w:lineRule="auto"/>
        <w:rPr>
          <w:rFonts w:ascii="Arial"/>
          <w:sz w:val="21"/>
        </w:rPr>
      </w:pPr>
    </w:p>
    <w:p w14:paraId="35EAA8A0">
      <w:pPr>
        <w:spacing w:line="277" w:lineRule="auto"/>
        <w:rPr>
          <w:rFonts w:ascii="Arial"/>
          <w:sz w:val="21"/>
        </w:rPr>
      </w:pPr>
    </w:p>
    <w:p w14:paraId="52612D2F">
      <w:pPr>
        <w:spacing w:line="277" w:lineRule="auto"/>
        <w:rPr>
          <w:rFonts w:ascii="Arial"/>
          <w:sz w:val="21"/>
        </w:rPr>
      </w:pPr>
    </w:p>
    <w:p w14:paraId="79DF2289">
      <w:pPr>
        <w:spacing w:line="277" w:lineRule="auto"/>
        <w:rPr>
          <w:rFonts w:ascii="Arial"/>
          <w:sz w:val="21"/>
        </w:rPr>
      </w:pPr>
    </w:p>
    <w:p w14:paraId="413C882A">
      <w:pPr>
        <w:spacing w:line="277" w:lineRule="auto"/>
        <w:rPr>
          <w:rFonts w:ascii="Arial"/>
          <w:sz w:val="21"/>
        </w:rPr>
      </w:pPr>
    </w:p>
    <w:p w14:paraId="1F357E63">
      <w:pPr>
        <w:spacing w:line="278" w:lineRule="auto"/>
        <w:rPr>
          <w:rFonts w:ascii="Arial"/>
          <w:sz w:val="21"/>
        </w:rPr>
      </w:pPr>
    </w:p>
    <w:p w14:paraId="762F3DA7">
      <w:pPr>
        <w:pStyle w:val="2"/>
        <w:spacing w:before="104" w:line="221" w:lineRule="auto"/>
        <w:ind w:left="4770"/>
        <w:rPr>
          <w:sz w:val="32"/>
          <w:szCs w:val="32"/>
        </w:rPr>
      </w:pPr>
      <w:r>
        <w:rPr>
          <w:spacing w:val="-1"/>
          <w:sz w:val="32"/>
          <w:szCs w:val="32"/>
        </w:rPr>
        <w:t>深圳市卫生健康委员会</w:t>
      </w:r>
    </w:p>
    <w:p w14:paraId="7AD4CC55">
      <w:pPr>
        <w:pStyle w:val="2"/>
        <w:spacing w:before="151" w:line="222" w:lineRule="auto"/>
        <w:ind w:left="5230"/>
        <w:rPr>
          <w:sz w:val="32"/>
          <w:szCs w:val="32"/>
        </w:rPr>
      </w:pPr>
      <w:r>
        <w:rPr>
          <w:spacing w:val="42"/>
          <w:sz w:val="32"/>
          <w:szCs w:val="32"/>
        </w:rPr>
        <w:t>2026年8月7日</w:t>
      </w:r>
    </w:p>
    <w:sectPr>
      <w:footerReference r:id="rId5" w:type="default"/>
      <w:pgSz w:w="11910" w:h="16840"/>
      <w:pgMar w:top="1431" w:right="1586" w:bottom="1199" w:left="1569" w:header="0" w:footer="8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85B50">
    <w:pPr>
      <w:spacing w:line="234" w:lineRule="auto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9"/>
        <w:w w:val="96"/>
        <w:sz w:val="29"/>
        <w:szCs w:val="29"/>
      </w:rPr>
      <w:t>—2—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EE12D5"/>
    <w:rsid w:val="1E082E9D"/>
    <w:rsid w:val="3EB6242B"/>
    <w:rsid w:val="5AEA47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511</Words>
  <Characters>573</Characters>
  <TotalTime>5</TotalTime>
  <ScaleCrop>false</ScaleCrop>
  <LinksUpToDate>false</LinksUpToDate>
  <CharactersWithSpaces>587</CharactersWithSpaces>
  <Application>WPS Office_12.1.0.26936_F1E327BC-269C-435d-A152-05C5408002CA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2026-08-07T15:37:00Z</dcterms:created>
  <dc:creator>海珠</dc:creator>
  <cp:lastModifiedBy>办公室</cp:lastModifiedBy>
  <dcterms:modified xsi:type="dcterms:W3CDTF">2026-08-07T08:06:55Z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2026-08-07T15:37:32Z</vt:filetime>
  </property>
  <property fmtid="{D5CDD505-2E9C-101B-9397-08002B2CF9AE}" pid="4" name="UsrData">
    <vt:lpwstr>6a758b3adb9e38001f60b33fwl</vt:lpwstr>
  </property>
  <property fmtid="{D5CDD505-2E9C-101B-9397-08002B2CF9AE}" pid="5" name="KSOTemplateDocerSaveRecord">
    <vt:lpwstr>eyJoZGlkIjoiMDExZTZiZGJhMjc4NjM5YWQ3NzFiMTFlNzI1ZGM5MzYiLCJ1c2VySWQiOiIxNDc3NjQ2OTQ2In0=</vt:lpwstr>
  </property>
  <property fmtid="{D5CDD505-2E9C-101B-9397-08002B2CF9AE}" pid="6" name="KSOProductBuildVer">
    <vt:lpwstr>2052-12.1.0.26936</vt:lpwstr>
  </property>
  <property fmtid="{D5CDD505-2E9C-101B-9397-08002B2CF9AE}" pid="7" name="ICV">
    <vt:lpwstr>929F4D8787D741EB87D8580849E76F04_12</vt:lpwstr>
  </property>
</Properties>
</file>