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7D20CE">
      <w:pPr>
        <w:rPr>
          <w:rFonts w:hint="eastAsia" w:ascii="仿宋_GB2312" w:hAnsi="仿宋_GB2312" w:eastAsia="仿宋_GB2312" w:cs="仿宋_GB2312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44"/>
          <w:sz w:val="32"/>
          <w:szCs w:val="32"/>
        </w:rPr>
        <w:t>附件2</w:t>
      </w:r>
    </w:p>
    <w:p w14:paraId="3E860AB3">
      <w:pPr>
        <w:pStyle w:val="7"/>
        <w:spacing w:line="560" w:lineRule="exact"/>
        <w:ind w:firstLine="0" w:firstLineChars="0"/>
        <w:jc w:val="center"/>
        <w:rPr>
          <w:rFonts w:hint="eastAsia" w:ascii="仿宋" w:hAnsi="仿宋" w:eastAsia="仿宋" w:cs="仿宋"/>
          <w:b/>
          <w:bCs/>
          <w:sz w:val="40"/>
          <w:szCs w:val="40"/>
        </w:rPr>
      </w:pPr>
    </w:p>
    <w:p w14:paraId="65E5982B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kern w:val="44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44"/>
          <w:sz w:val="44"/>
          <w:szCs w:val="44"/>
        </w:rPr>
        <w:t>河创智都大厦安居型商品房（面向人才配售）项目</w:t>
      </w:r>
      <w:r>
        <w:rPr>
          <w:rFonts w:hint="eastAsia" w:ascii="方正小标宋简体" w:hAnsi="方正小标宋简体" w:eastAsia="方正小标宋简体" w:cs="方正小标宋简体"/>
          <w:kern w:val="44"/>
          <w:sz w:val="44"/>
          <w:szCs w:val="44"/>
          <w:lang w:val="en-US" w:eastAsia="zh-CN"/>
        </w:rPr>
        <w:t>选房</w:t>
      </w:r>
      <w:r>
        <w:rPr>
          <w:rFonts w:hint="eastAsia" w:ascii="方正小标宋简体" w:hAnsi="方正小标宋简体" w:eastAsia="方正小标宋简体" w:cs="方正小标宋简体"/>
          <w:kern w:val="44"/>
          <w:sz w:val="44"/>
          <w:szCs w:val="44"/>
        </w:rPr>
        <w:t>交通指引和注意事项</w:t>
      </w:r>
    </w:p>
    <w:p w14:paraId="6C7B1DCA">
      <w:pPr>
        <w:pStyle w:val="7"/>
        <w:spacing w:line="560" w:lineRule="exact"/>
        <w:ind w:firstLine="0" w:firstLineChars="0"/>
        <w:jc w:val="center"/>
        <w:rPr>
          <w:rFonts w:ascii="仿宋" w:hAnsi="仿宋" w:eastAsia="仿宋" w:cs="仿宋"/>
          <w:b/>
          <w:bCs/>
          <w:sz w:val="40"/>
          <w:szCs w:val="40"/>
        </w:rPr>
      </w:pPr>
    </w:p>
    <w:p w14:paraId="6DE4422D">
      <w:pPr>
        <w:ind w:firstLine="560" w:firstLineChars="200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选房现场提供少量停车位，为环保低碳，建议绿色出行。请选房家庭认真仔细阅读以下事项：</w:t>
      </w:r>
    </w:p>
    <w:p w14:paraId="12FF96F0">
      <w:pPr>
        <w:numPr>
          <w:ilvl w:val="0"/>
          <w:numId w:val="1"/>
        </w:numPr>
        <w:ind w:firstLine="562" w:firstLineChars="200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选房交通</w:t>
      </w:r>
    </w:p>
    <w:p w14:paraId="634649AF">
      <w:pPr>
        <w:ind w:firstLine="560" w:firstLineChars="200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选房家庭可选择以下任意一种形式前往选房现场。</w:t>
      </w:r>
    </w:p>
    <w:p w14:paraId="330603D9">
      <w:pPr>
        <w:ind w:firstLine="560" w:firstLineChars="200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选房地址：深圳市福田区槟榔道3号深港国际科技园H栋</w:t>
      </w:r>
    </w:p>
    <w:p w14:paraId="038A3878">
      <w:pPr>
        <w:ind w:firstLine="56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定位地址：深港国际科技园</w:t>
      </w:r>
    </w:p>
    <w:p w14:paraId="03BD7CD2">
      <w:pPr>
        <w:ind w:firstLine="42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272405" cy="3977640"/>
            <wp:effectExtent l="0" t="0" r="444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7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A1975">
      <w:pPr>
        <w:numPr>
          <w:ilvl w:val="0"/>
          <w:numId w:val="2"/>
        </w:numPr>
        <w:ind w:firstLine="560" w:firstLineChars="200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乘坐地铁+接驳车</w:t>
      </w:r>
    </w:p>
    <w:p w14:paraId="38BDC796">
      <w:pPr>
        <w:ind w:firstLine="560" w:firstLineChars="200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您的位置一乘坐地铁3号线至福保站B出口，乘坐河套公馆项目接驳车前往选房现场。</w:t>
      </w:r>
    </w:p>
    <w:p w14:paraId="4AC7C3D0">
      <w:pPr>
        <w:numPr>
          <w:ilvl w:val="0"/>
          <w:numId w:val="2"/>
        </w:numPr>
        <w:ind w:firstLine="560" w:firstLineChars="200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乘坐公交（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Hans"/>
          <w14:textFill>
            <w14:solidFill>
              <w14:schemeClr w14:val="tx1"/>
            </w14:solidFill>
          </w14:textFill>
        </w:rPr>
        <w:t>请密切留意最新公共交通信息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</w:t>
      </w:r>
    </w:p>
    <w:p w14:paraId="7028D048">
      <w:pPr>
        <w:ind w:firstLine="560" w:firstLineChars="200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您的位置—福保地铁站1（26路、60路、B905路、M120区间2路、M120路、M138路、M476路、P13路、P441路、P781路），步行至长富金茂大厦公交站，乘坐B962路（环线）至槟榔道（招呼站），步行50米至深港国际科技园（东门），按照现场指引抵达选房现场。</w:t>
      </w:r>
    </w:p>
    <w:p w14:paraId="11DFD9D7">
      <w:pPr>
        <w:numPr>
          <w:ilvl w:val="0"/>
          <w:numId w:val="2"/>
        </w:numPr>
        <w:ind w:firstLine="560" w:firstLineChars="200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乘车或自驾</w:t>
      </w:r>
    </w:p>
    <w:p w14:paraId="2B9085DF">
      <w:pPr>
        <w:ind w:firstLine="560" w:firstLineChars="200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导航搜索“深港国际科技园”，前往选房现场。</w:t>
      </w:r>
    </w:p>
    <w:p w14:paraId="3B9F93A4">
      <w:pPr>
        <w:ind w:firstLine="560" w:firstLineChars="200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网约车路线：车辆抵达东/西门岗后下车步行至H栋。</w:t>
      </w:r>
    </w:p>
    <w:p w14:paraId="72031C18">
      <w:pPr>
        <w:ind w:firstLine="560" w:firstLineChars="200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自驾路线：从停车场入口驶入B3层停车场停车，步行前往E栋电梯口乘坐电梯至B1层到达H栋，电梯出门即可直接前往选房签到区。</w:t>
      </w:r>
    </w:p>
    <w:p w14:paraId="69B5DFF6">
      <w:pPr>
        <w:numPr>
          <w:ilvl w:val="0"/>
          <w:numId w:val="1"/>
        </w:numPr>
        <w:ind w:firstLine="562" w:firstLineChars="200"/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选房需带资料</w:t>
      </w:r>
    </w:p>
    <w:p w14:paraId="12ABDD5A">
      <w:pPr>
        <w:ind w:left="562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身份证原件。</w:t>
      </w:r>
    </w:p>
    <w:p w14:paraId="0EE9F734">
      <w:pPr>
        <w:ind w:left="562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选房通知书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深圳市住房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建设局网站打印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2E0F3837">
      <w:pPr>
        <w:ind w:left="562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如需委托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除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共同申请人之外的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人员进行选房的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需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提供由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公证处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出具的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公证委托书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受托人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身份证原件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委托人身份证复印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041A1C39">
      <w:pPr>
        <w:jc w:val="center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814445" cy="2260600"/>
            <wp:effectExtent l="0" t="0" r="0" b="0"/>
            <wp:docPr id="2124241607" name="图片 1" descr="图形用户界面, 应用程序, Teams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241607" name="图片 1" descr="图形用户界面, 应用程序, Teams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43322" cy="227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433B4">
      <w:pPr>
        <w:numPr>
          <w:ilvl w:val="0"/>
          <w:numId w:val="1"/>
        </w:numPr>
        <w:ind w:firstLine="562" w:firstLineChars="200"/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注意事项</w:t>
      </w:r>
    </w:p>
    <w:p w14:paraId="3B5973F1">
      <w:pPr>
        <w:ind w:firstLine="560" w:firstLineChars="200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选房家庭需按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本通告选房排期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时间，凭申请人身份证、选房通知书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可前往深圳市住房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建设局官网打印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参加选房。</w:t>
      </w:r>
    </w:p>
    <w:p w14:paraId="4E4B5DF0">
      <w:pPr>
        <w:ind w:firstLine="560" w:firstLineChars="200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考虑到现场接待能力有限，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为了营造顺畅、良好的选房环境，请每个选房家庭最多安排两人现场选房，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出于安全考虑，本次活动不推荐年龄过高、身体状况不佳或需要特殊照护的人士参与。</w:t>
      </w:r>
    </w:p>
    <w:p w14:paraId="684A24E8">
      <w:pPr>
        <w:ind w:firstLine="560" w:firstLineChars="200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3.为了保证选房家庭人身安全，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请遵循现场工作人员统一安排，不要在选房现场随意走动，以免发生意外。</w:t>
      </w:r>
    </w:p>
    <w:p w14:paraId="2BDDCB15">
      <w:pPr>
        <w:ind w:firstLine="560" w:firstLineChars="200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本次人才房项目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选房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收款采用网银转账方式。</w:t>
      </w:r>
    </w:p>
    <w:p w14:paraId="0892C62A">
      <w:pPr>
        <w:ind w:firstLine="560" w:firstLineChars="200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为配合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有关部门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对预售资金监管的要求，请务必在开发商工作人员指引下转至专用监管账户。</w:t>
      </w:r>
    </w:p>
    <w:p w14:paraId="3ABD153F">
      <w:pPr>
        <w:ind w:firstLine="560" w:firstLineChars="200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请提前下载手机银行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通过网银设置解除网银转账的额度限制，并确保选房当天账户余额不少于订金金额2万元。</w:t>
      </w:r>
    </w:p>
    <w:p w14:paraId="15575581">
      <w:pPr>
        <w:ind w:firstLine="560" w:firstLineChars="200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为确保网银转账能顺利即时到账，请提前将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订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金/首付款项集中转至拟操作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付款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个人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网银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账号。</w:t>
      </w:r>
    </w:p>
    <w:p w14:paraId="153A4850">
      <w:pPr>
        <w:ind w:firstLine="560" w:firstLineChars="200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联系电话：0755-83836666。</w:t>
      </w:r>
    </w:p>
    <w:p w14:paraId="69B306DA">
      <w:pPr>
        <w:ind w:firstLine="560" w:firstLineChars="200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接听时间：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工作日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9:00-18:00。</w:t>
      </w:r>
    </w:p>
    <w:p w14:paraId="0F137499">
      <w:pPr>
        <w:ind w:firstLine="560" w:firstLineChars="200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CCB3E21">
      <w:pPr>
        <w:spacing w:line="560" w:lineRule="exact"/>
        <w:ind w:firstLine="641"/>
        <w:jc w:val="right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深圳深港科技创新合作区发展有限公司</w:t>
      </w:r>
    </w:p>
    <w:p w14:paraId="4E617FE9">
      <w:pPr>
        <w:spacing w:line="560" w:lineRule="exact"/>
        <w:ind w:firstLine="641"/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ACD247"/>
    <w:multiLevelType w:val="singleLevel"/>
    <w:tmpl w:val="CDACD247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abstractNum w:abstractNumId="1">
    <w:nsid w:val="EAE20B70"/>
    <w:multiLevelType w:val="singleLevel"/>
    <w:tmpl w:val="EAE20B7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E9B1801"/>
    <w:rsid w:val="003300EB"/>
    <w:rsid w:val="00B11B7A"/>
    <w:rsid w:val="00CF2C41"/>
    <w:rsid w:val="00DA63AC"/>
    <w:rsid w:val="011A2E06"/>
    <w:rsid w:val="15B64353"/>
    <w:rsid w:val="189720E1"/>
    <w:rsid w:val="1A6F3939"/>
    <w:rsid w:val="1BAE3446"/>
    <w:rsid w:val="1BD65C23"/>
    <w:rsid w:val="1E9B1801"/>
    <w:rsid w:val="22C37427"/>
    <w:rsid w:val="27853C4B"/>
    <w:rsid w:val="2E530A21"/>
    <w:rsid w:val="31413236"/>
    <w:rsid w:val="33030EB6"/>
    <w:rsid w:val="360C55A4"/>
    <w:rsid w:val="3A415332"/>
    <w:rsid w:val="3FED7172"/>
    <w:rsid w:val="44E1310E"/>
    <w:rsid w:val="5A5874C6"/>
    <w:rsid w:val="5C3B6D80"/>
    <w:rsid w:val="5D6E6ADC"/>
    <w:rsid w:val="5D866BC7"/>
    <w:rsid w:val="65F176DB"/>
    <w:rsid w:val="6AF56852"/>
    <w:rsid w:val="6E6D085D"/>
    <w:rsid w:val="6E781980"/>
    <w:rsid w:val="732D5E85"/>
    <w:rsid w:val="76FF1608"/>
    <w:rsid w:val="7A816031"/>
    <w:rsid w:val="7FF27E36"/>
    <w:rsid w:val="AF6E0F13"/>
    <w:rsid w:val="B4BFC841"/>
    <w:rsid w:val="E7F373EF"/>
    <w:rsid w:val="ED7FA411"/>
    <w:rsid w:val="EF7BE42E"/>
    <w:rsid w:val="EFAFD2C8"/>
    <w:rsid w:val="F6A3DCFE"/>
    <w:rsid w:val="FF9B8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adjustRightInd w:val="0"/>
      <w:spacing w:line="360" w:lineRule="exact"/>
      <w:jc w:val="center"/>
    </w:pPr>
    <w:rPr>
      <w:rFonts w:hint="eastAsia" w:ascii="宋体" w:hAnsi="宋体"/>
      <w:sz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 2"/>
    <w:basedOn w:val="2"/>
    <w:qFormat/>
    <w:uiPriority w:val="0"/>
    <w:pPr>
      <w:ind w:firstLine="420" w:firstLineChars="200"/>
    </w:p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871</Words>
  <Characters>938</Characters>
  <Lines>7</Lines>
  <Paragraphs>2</Paragraphs>
  <TotalTime>2</TotalTime>
  <ScaleCrop>false</ScaleCrop>
  <LinksUpToDate>false</LinksUpToDate>
  <CharactersWithSpaces>938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2025-11-19T17:15:00Z</dcterms:created>
  <dc:creator>Boom</dc:creator>
  <cp:lastModifiedBy>huawei</cp:lastModifiedBy>
  <cp:lastPrinted>2025-11-20T02:34:00Z</cp:lastPrinted>
  <dcterms:modified xsi:type="dcterms:W3CDTF">2026-08-10T16:57:22Z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EBD15A0EB45A4DAFB1DAF40331E4DAB3_13</vt:lpwstr>
  </property>
  <property fmtid="{D5CDD505-2E9C-101B-9397-08002B2CF9AE}" pid="4" name="KSOTemplateDocerSaveRecord">
    <vt:lpwstr>eyJoZGlkIjoiNGRlNTk5YmI1YTI2MjA0YjQ0MWQ0NmQ2ZTIyNzVjM2QiLCJ1c2VySWQiOiIzNDIwNzM3MjEifQ==</vt:lpwstr>
  </property>
</Properties>
</file>