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2"/>
          <w:szCs w:val="40"/>
        </w:rPr>
      </w:pPr>
    </w:p>
    <w:p>
      <w:pPr>
        <w:pStyle w:val="4"/>
        <w:spacing w:before="11"/>
        <w:rPr>
          <w:sz w:val="24"/>
          <w:szCs w:val="40"/>
        </w:rPr>
      </w:pPr>
    </w:p>
    <w:p>
      <w:pPr>
        <w:spacing w:before="58"/>
        <w:jc w:val="center"/>
        <w:rPr>
          <w:rFonts w:ascii="仿宋" w:eastAsia="仿宋"/>
          <w:b/>
          <w:bCs/>
          <w:sz w:val="40"/>
          <w:szCs w:val="40"/>
        </w:rPr>
      </w:pPr>
      <w:r>
        <w:rPr>
          <w:rFonts w:hint="eastAsia" w:ascii="仿宋" w:eastAsia="仿宋"/>
          <w:b/>
          <w:bCs/>
          <w:sz w:val="40"/>
          <w:szCs w:val="40"/>
        </w:rPr>
        <w:t>授 权 委 托 书</w:t>
      </w:r>
    </w:p>
    <w:p>
      <w:pPr>
        <w:pStyle w:val="4"/>
        <w:rPr>
          <w:sz w:val="30"/>
        </w:rPr>
      </w:pPr>
    </w:p>
    <w:p>
      <w:pPr>
        <w:pStyle w:val="4"/>
        <w:spacing w:before="8"/>
        <w:rPr>
          <w:sz w:val="39"/>
        </w:rPr>
      </w:pPr>
    </w:p>
    <w:p>
      <w:pPr>
        <w:tabs>
          <w:tab w:val="left" w:pos="3938"/>
        </w:tabs>
        <w:spacing w:line="348" w:lineRule="auto"/>
        <w:ind w:firstLine="600" w:firstLineChars="200"/>
        <w:rPr>
          <w:rFonts w:ascii="仿宋" w:eastAsia="仿宋"/>
          <w:spacing w:val="-17"/>
          <w:sz w:val="30"/>
        </w:rPr>
      </w:pPr>
      <w:r>
        <w:rPr>
          <w:rFonts w:hint="eastAsia" w:ascii="仿宋" w:eastAsia="仿宋"/>
          <w:sz w:val="30"/>
        </w:rPr>
        <w:t>委托人：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  <w:lang w:val="en-US" w:eastAsia="zh-CN"/>
        </w:rPr>
        <w:t xml:space="preserve">    </w:t>
      </w:r>
      <w:r>
        <w:rPr>
          <w:rFonts w:hint="eastAsia" w:ascii="仿宋" w:eastAsia="仿宋"/>
          <w:sz w:val="30"/>
        </w:rPr>
        <w:t>身份证号码</w:t>
      </w:r>
      <w:r>
        <w:rPr>
          <w:rFonts w:hint="eastAsia" w:ascii="仿宋" w:eastAsia="仿宋"/>
          <w:spacing w:val="-17"/>
          <w:sz w:val="30"/>
        </w:rPr>
        <w:t xml:space="preserve">： </w:t>
      </w:r>
    </w:p>
    <w:p>
      <w:pPr>
        <w:tabs>
          <w:tab w:val="left" w:pos="3938"/>
        </w:tabs>
        <w:spacing w:line="348" w:lineRule="auto"/>
        <w:ind w:firstLine="600" w:firstLineChars="200"/>
        <w:rPr>
          <w:rFonts w:ascii="仿宋" w:eastAsia="仿宋"/>
          <w:sz w:val="30"/>
        </w:rPr>
      </w:pPr>
      <w:r>
        <w:rPr>
          <w:rFonts w:hint="eastAsia" w:ascii="仿宋" w:eastAsia="仿宋"/>
          <w:sz w:val="30"/>
          <w:lang w:val="en-US" w:eastAsia="zh-CN"/>
        </w:rPr>
        <w:t xml:space="preserve">联系电话（手机）：              </w:t>
      </w:r>
      <w:r>
        <w:rPr>
          <w:rFonts w:hint="eastAsia" w:ascii="仿宋" w:eastAsia="仿宋"/>
          <w:sz w:val="30"/>
        </w:rPr>
        <w:t>住址：</w:t>
      </w:r>
    </w:p>
    <w:p>
      <w:pPr>
        <w:tabs>
          <w:tab w:val="left" w:pos="3938"/>
        </w:tabs>
        <w:spacing w:before="4" w:line="350" w:lineRule="auto"/>
        <w:rPr>
          <w:rFonts w:hint="eastAsia" w:ascii="仿宋" w:eastAsia="仿宋"/>
          <w:sz w:val="30"/>
        </w:rPr>
      </w:pPr>
    </w:p>
    <w:p>
      <w:pPr>
        <w:tabs>
          <w:tab w:val="left" w:pos="3938"/>
        </w:tabs>
        <w:spacing w:before="4" w:line="350" w:lineRule="auto"/>
        <w:ind w:firstLine="600" w:firstLineChars="200"/>
        <w:rPr>
          <w:rFonts w:ascii="仿宋" w:eastAsia="仿宋"/>
          <w:spacing w:val="-17"/>
          <w:sz w:val="30"/>
        </w:rPr>
      </w:pPr>
      <w:r>
        <w:rPr>
          <w:rFonts w:hint="eastAsia" w:ascii="仿宋" w:eastAsia="仿宋"/>
          <w:sz w:val="30"/>
        </w:rPr>
        <w:t>受托人：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  <w:lang w:val="en-US" w:eastAsia="zh-CN"/>
        </w:rPr>
        <w:t xml:space="preserve">    </w:t>
      </w:r>
      <w:r>
        <w:rPr>
          <w:rFonts w:hint="eastAsia" w:ascii="仿宋" w:eastAsia="仿宋"/>
          <w:sz w:val="30"/>
        </w:rPr>
        <w:t>身份证号码</w:t>
      </w:r>
      <w:r>
        <w:rPr>
          <w:rFonts w:hint="eastAsia" w:ascii="仿宋" w:eastAsia="仿宋"/>
          <w:spacing w:val="-17"/>
          <w:sz w:val="30"/>
        </w:rPr>
        <w:t xml:space="preserve">： </w:t>
      </w:r>
    </w:p>
    <w:p>
      <w:pPr>
        <w:tabs>
          <w:tab w:val="left" w:pos="3938"/>
        </w:tabs>
        <w:spacing w:before="4" w:line="350" w:lineRule="auto"/>
        <w:ind w:firstLine="600" w:firstLineChars="200"/>
        <w:rPr>
          <w:rFonts w:ascii="仿宋" w:eastAsia="仿宋"/>
          <w:sz w:val="30"/>
        </w:rPr>
      </w:pPr>
      <w:r>
        <w:rPr>
          <w:rFonts w:hint="eastAsia" w:ascii="仿宋" w:eastAsia="仿宋"/>
          <w:sz w:val="30"/>
          <w:lang w:val="en-US" w:eastAsia="zh-CN"/>
        </w:rPr>
        <w:t xml:space="preserve">联系电话（手机）：              </w:t>
      </w:r>
      <w:r>
        <w:rPr>
          <w:rFonts w:hint="eastAsia" w:ascii="仿宋" w:eastAsia="仿宋"/>
          <w:sz w:val="30"/>
        </w:rPr>
        <w:t>住址：</w:t>
      </w:r>
    </w:p>
    <w:p>
      <w:pPr>
        <w:pStyle w:val="4"/>
        <w:spacing w:before="7"/>
        <w:rPr>
          <w:sz w:val="43"/>
        </w:rPr>
      </w:pPr>
    </w:p>
    <w:p>
      <w:pPr>
        <w:pStyle w:val="4"/>
        <w:spacing w:before="7"/>
        <w:rPr>
          <w:sz w:val="43"/>
        </w:rPr>
      </w:pPr>
    </w:p>
    <w:p>
      <w:pPr>
        <w:tabs>
          <w:tab w:val="left" w:pos="4680"/>
        </w:tabs>
        <w:spacing w:line="350" w:lineRule="auto"/>
        <w:ind w:firstLine="600"/>
        <w:jc w:val="both"/>
        <w:rPr>
          <w:rFonts w:ascii="仿宋" w:eastAsia="仿宋"/>
          <w:spacing w:val="4"/>
          <w:sz w:val="30"/>
        </w:rPr>
      </w:pPr>
      <w:r>
        <w:rPr>
          <w:rFonts w:hint="eastAsia" w:ascii="仿宋" w:eastAsia="仿宋"/>
          <w:spacing w:val="4"/>
          <w:sz w:val="30"/>
        </w:rPr>
        <w:t>委</w:t>
      </w:r>
      <w:r>
        <w:rPr>
          <w:rFonts w:hint="eastAsia" w:ascii="仿宋" w:eastAsia="仿宋"/>
          <w:spacing w:val="7"/>
          <w:sz w:val="30"/>
        </w:rPr>
        <w:t>托</w:t>
      </w:r>
      <w:r>
        <w:rPr>
          <w:rFonts w:hint="eastAsia" w:ascii="仿宋" w:eastAsia="仿宋"/>
          <w:spacing w:val="4"/>
          <w:sz w:val="30"/>
        </w:rPr>
        <w:t>人现委托</w:t>
      </w:r>
      <w:r>
        <w:rPr>
          <w:rFonts w:hint="eastAsia" w:ascii="仿宋" w:eastAsia="仿宋"/>
          <w:spacing w:val="4"/>
          <w:sz w:val="30"/>
          <w:u w:val="single"/>
        </w:rPr>
        <w:t xml:space="preserve"> </w:t>
      </w:r>
      <w:r>
        <w:rPr>
          <w:rFonts w:hint="eastAsia" w:ascii="仿宋" w:eastAsia="仿宋"/>
          <w:spacing w:val="4"/>
          <w:sz w:val="30"/>
          <w:u w:val="single"/>
        </w:rPr>
        <w:tab/>
      </w:r>
      <w:r>
        <w:rPr>
          <w:rFonts w:hint="eastAsia" w:ascii="仿宋" w:eastAsia="仿宋"/>
          <w:spacing w:val="4"/>
          <w:sz w:val="30"/>
        </w:rPr>
        <w:t>全</w:t>
      </w:r>
      <w:r>
        <w:rPr>
          <w:rFonts w:hint="eastAsia" w:ascii="仿宋" w:eastAsia="仿宋"/>
          <w:spacing w:val="7"/>
          <w:sz w:val="30"/>
        </w:rPr>
        <w:t>权</w:t>
      </w:r>
      <w:r>
        <w:rPr>
          <w:rFonts w:hint="eastAsia" w:ascii="仿宋" w:eastAsia="仿宋"/>
          <w:spacing w:val="4"/>
          <w:sz w:val="30"/>
        </w:rPr>
        <w:t>代</w:t>
      </w:r>
      <w:r>
        <w:rPr>
          <w:rFonts w:hint="eastAsia" w:ascii="仿宋" w:eastAsia="仿宋"/>
          <w:sz w:val="30"/>
        </w:rPr>
        <w:t>理</w:t>
      </w:r>
      <w:r>
        <w:rPr>
          <w:rFonts w:hint="eastAsia" w:ascii="仿宋" w:eastAsia="仿宋"/>
          <w:sz w:val="30"/>
          <w:u w:val="single"/>
          <w:lang w:eastAsia="zh-CN"/>
        </w:rPr>
        <w:t>福田区</w:t>
      </w:r>
      <w:r>
        <w:rPr>
          <w:rFonts w:hint="eastAsia" w:ascii="仿宋" w:eastAsia="仿宋"/>
          <w:sz w:val="30"/>
          <w:u w:val="single"/>
          <w:lang w:val="en-US" w:eastAsia="zh-CN"/>
        </w:rPr>
        <w:t>2025年度</w:t>
      </w:r>
      <w:r>
        <w:rPr>
          <w:rFonts w:hint="eastAsia" w:ascii="仿宋" w:eastAsia="仿宋"/>
          <w:spacing w:val="4"/>
          <w:sz w:val="30"/>
          <w:u w:val="single"/>
        </w:rPr>
        <w:t>汇裕名都花园</w:t>
      </w:r>
      <w:r>
        <w:rPr>
          <w:rFonts w:hint="eastAsia" w:ascii="仿宋" w:eastAsia="仿宋"/>
          <w:spacing w:val="4"/>
          <w:sz w:val="30"/>
          <w:u w:val="single"/>
          <w:lang w:eastAsia="zh-CN"/>
        </w:rPr>
        <w:t>、坤宜福苑、湖润名苑、伟禄雅苑、光侨雅苑、金穗花园、春笋楼</w:t>
      </w:r>
      <w:r>
        <w:rPr>
          <w:rFonts w:hint="eastAsia" w:ascii="仿宋" w:eastAsia="仿宋"/>
          <w:spacing w:val="4"/>
          <w:sz w:val="30"/>
          <w:u w:val="single"/>
        </w:rPr>
        <w:t>公共租赁住房</w:t>
      </w:r>
      <w:r>
        <w:rPr>
          <w:rFonts w:hint="eastAsia" w:ascii="仿宋" w:eastAsia="仿宋"/>
          <w:spacing w:val="4"/>
          <w:sz w:val="30"/>
          <w:u w:val="single"/>
          <w:lang w:eastAsia="zh-CN"/>
        </w:rPr>
        <w:t>项目</w:t>
      </w:r>
      <w:r>
        <w:rPr>
          <w:rFonts w:hint="eastAsia" w:ascii="仿宋" w:eastAsia="仿宋"/>
          <w:spacing w:val="4"/>
          <w:sz w:val="30"/>
          <w:u w:val="single"/>
        </w:rPr>
        <w:t>选房、</w:t>
      </w:r>
      <w:r>
        <w:rPr>
          <w:rFonts w:hint="eastAsia" w:ascii="仿宋" w:eastAsia="仿宋"/>
          <w:spacing w:val="7"/>
          <w:sz w:val="30"/>
          <w:u w:val="single"/>
        </w:rPr>
        <w:t>签</w:t>
      </w:r>
      <w:r>
        <w:rPr>
          <w:rFonts w:hint="eastAsia" w:ascii="仿宋" w:eastAsia="仿宋"/>
          <w:spacing w:val="4"/>
          <w:sz w:val="30"/>
          <w:u w:val="single"/>
        </w:rPr>
        <w:t>约</w:t>
      </w:r>
      <w:r>
        <w:rPr>
          <w:rFonts w:hint="eastAsia" w:ascii="仿宋" w:eastAsia="仿宋"/>
          <w:spacing w:val="4"/>
          <w:sz w:val="30"/>
          <w:u w:val="single"/>
          <w:lang w:eastAsia="zh-CN"/>
        </w:rPr>
        <w:t>等</w:t>
      </w:r>
      <w:r>
        <w:rPr>
          <w:rFonts w:hint="eastAsia" w:ascii="仿宋" w:eastAsia="仿宋"/>
          <w:spacing w:val="4"/>
          <w:sz w:val="30"/>
        </w:rPr>
        <w:t>事</w:t>
      </w:r>
      <w:r>
        <w:rPr>
          <w:rFonts w:hint="eastAsia" w:ascii="仿宋" w:eastAsia="仿宋"/>
          <w:spacing w:val="7"/>
          <w:sz w:val="30"/>
        </w:rPr>
        <w:t>宜</w:t>
      </w:r>
      <w:r>
        <w:rPr>
          <w:rFonts w:hint="eastAsia" w:ascii="仿宋" w:eastAsia="仿宋"/>
          <w:spacing w:val="4"/>
          <w:sz w:val="30"/>
          <w:lang w:eastAsia="zh-CN"/>
        </w:rPr>
        <w:t>，</w:t>
      </w:r>
      <w:r>
        <w:rPr>
          <w:rFonts w:hint="eastAsia" w:ascii="仿宋" w:eastAsia="仿宋"/>
          <w:spacing w:val="4"/>
          <w:sz w:val="30"/>
        </w:rPr>
        <w:t>委</w:t>
      </w:r>
      <w:r>
        <w:rPr>
          <w:rFonts w:hint="eastAsia" w:ascii="仿宋" w:eastAsia="仿宋"/>
          <w:spacing w:val="7"/>
          <w:sz w:val="30"/>
        </w:rPr>
        <w:t>托</w:t>
      </w:r>
      <w:r>
        <w:rPr>
          <w:rFonts w:hint="eastAsia" w:ascii="仿宋" w:eastAsia="仿宋"/>
          <w:spacing w:val="4"/>
          <w:sz w:val="30"/>
        </w:rPr>
        <w:t>期限</w:t>
      </w:r>
      <w:r>
        <w:rPr>
          <w:rFonts w:hint="eastAsia" w:ascii="仿宋" w:eastAsia="仿宋"/>
          <w:spacing w:val="7"/>
          <w:sz w:val="30"/>
        </w:rPr>
        <w:t>至</w:t>
      </w:r>
      <w:r>
        <w:rPr>
          <w:rFonts w:hint="eastAsia" w:ascii="仿宋" w:eastAsia="仿宋"/>
          <w:spacing w:val="4"/>
          <w:sz w:val="30"/>
        </w:rPr>
        <w:t>本次</w:t>
      </w:r>
      <w:r>
        <w:rPr>
          <w:rFonts w:hint="eastAsia" w:ascii="仿宋" w:eastAsia="仿宋"/>
          <w:spacing w:val="7"/>
          <w:sz w:val="30"/>
        </w:rPr>
        <w:t>公</w:t>
      </w:r>
      <w:r>
        <w:rPr>
          <w:rFonts w:hint="eastAsia" w:ascii="仿宋" w:eastAsia="仿宋"/>
          <w:spacing w:val="4"/>
          <w:sz w:val="30"/>
        </w:rPr>
        <w:t>共</w:t>
      </w:r>
      <w:r>
        <w:rPr>
          <w:rFonts w:hint="eastAsia" w:ascii="仿宋" w:eastAsia="仿宋"/>
          <w:spacing w:val="7"/>
          <w:sz w:val="30"/>
        </w:rPr>
        <w:t>租</w:t>
      </w:r>
      <w:r>
        <w:rPr>
          <w:rFonts w:hint="eastAsia" w:ascii="仿宋" w:eastAsia="仿宋"/>
          <w:spacing w:val="4"/>
          <w:sz w:val="30"/>
        </w:rPr>
        <w:t>赁住</w:t>
      </w:r>
      <w:r>
        <w:rPr>
          <w:rFonts w:hint="eastAsia" w:ascii="仿宋" w:eastAsia="仿宋"/>
          <w:sz w:val="30"/>
        </w:rPr>
        <w:t>房选房签约工作结束之日止</w:t>
      </w:r>
      <w:r>
        <w:rPr>
          <w:rFonts w:hint="eastAsia" w:ascii="仿宋" w:eastAsia="仿宋"/>
          <w:sz w:val="30"/>
          <w:lang w:eastAsia="zh-CN"/>
        </w:rPr>
        <w:t>，</w:t>
      </w:r>
      <w:r>
        <w:rPr>
          <w:rFonts w:hint="eastAsia" w:ascii="仿宋" w:eastAsia="仿宋"/>
          <w:sz w:val="30"/>
        </w:rPr>
        <w:t>受托人不得转委托。</w:t>
      </w:r>
      <w:bookmarkStart w:id="0" w:name="_GoBack"/>
      <w:bookmarkEnd w:id="0"/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tabs>
          <w:tab w:val="left" w:pos="6821"/>
          <w:tab w:val="left" w:pos="7604"/>
        </w:tabs>
        <w:spacing w:before="1" w:line="350" w:lineRule="auto"/>
        <w:ind w:firstLine="5100" w:firstLineChars="1700"/>
        <w:rPr>
          <w:rFonts w:hint="default" w:ascii="仿宋" w:eastAsia="仿宋"/>
          <w:spacing w:val="-152"/>
          <w:sz w:val="30"/>
          <w:lang w:val="en-US" w:eastAsia="zh-CN"/>
        </w:rPr>
      </w:pPr>
      <w:r>
        <w:rPr>
          <w:rFonts w:hint="eastAsia" w:ascii="仿宋" w:eastAsia="仿宋"/>
          <w:sz w:val="30"/>
        </w:rPr>
        <w:t>委托</w:t>
      </w:r>
      <w:r>
        <w:rPr>
          <w:rFonts w:hint="eastAsia" w:ascii="仿宋" w:eastAsia="仿宋"/>
          <w:spacing w:val="-27"/>
          <w:sz w:val="30"/>
        </w:rPr>
        <w:t>人签名</w:t>
      </w:r>
      <w:r>
        <w:rPr>
          <w:rFonts w:hint="eastAsia" w:ascii="仿宋" w:eastAsia="仿宋"/>
          <w:sz w:val="30"/>
        </w:rPr>
        <w:t>（手印</w:t>
      </w:r>
      <w:r>
        <w:rPr>
          <w:rFonts w:hint="eastAsia" w:ascii="仿宋" w:eastAsia="仿宋"/>
          <w:spacing w:val="-152"/>
          <w:sz w:val="30"/>
        </w:rPr>
        <w:t>）：</w:t>
      </w:r>
      <w:r>
        <w:rPr>
          <w:rFonts w:hint="eastAsia" w:ascii="仿宋" w:eastAsia="仿宋"/>
          <w:spacing w:val="-152"/>
          <w:sz w:val="30"/>
          <w:lang w:val="en-US"/>
        </w:rPr>
        <w:t xml:space="preserve"> </w:t>
      </w:r>
      <w:r>
        <w:rPr>
          <w:rFonts w:hint="eastAsia" w:ascii="仿宋" w:eastAsia="仿宋"/>
          <w:spacing w:val="-152"/>
          <w:sz w:val="30"/>
          <w:lang w:val="en-US" w:eastAsia="zh-CN"/>
        </w:rPr>
        <w:t xml:space="preserve">       </w:t>
      </w:r>
    </w:p>
    <w:p>
      <w:pPr>
        <w:tabs>
          <w:tab w:val="left" w:pos="6821"/>
          <w:tab w:val="left" w:pos="7604"/>
        </w:tabs>
        <w:spacing w:before="1" w:line="350" w:lineRule="auto"/>
        <w:ind w:firstLine="6000" w:firstLineChars="2000"/>
        <w:rPr>
          <w:rFonts w:hint="eastAsia"/>
          <w:lang w:val="en-US" w:bidi="ar-SA"/>
        </w:rPr>
        <w:sectPr>
          <w:footerReference r:id="rId3" w:type="default"/>
          <w:type w:val="continuous"/>
          <w:pgSz w:w="11850" w:h="16783"/>
          <w:pgMar w:top="1440" w:right="1080" w:bottom="1440" w:left="1080" w:header="0" w:footer="0" w:gutter="0"/>
          <w:cols w:space="720" w:num="1"/>
          <w:docGrid w:linePitch="299" w:charSpace="0"/>
        </w:sectPr>
      </w:pPr>
      <w:r>
        <w:rPr>
          <w:rFonts w:hint="eastAsia" w:ascii="仿宋" w:eastAsia="仿宋"/>
          <w:sz w:val="30"/>
          <w:lang w:val="en-US"/>
        </w:rPr>
        <w:t xml:space="preserve">      </w:t>
      </w:r>
      <w:r>
        <w:rPr>
          <w:rFonts w:hint="eastAsia" w:ascii="仿宋" w:eastAsia="仿宋"/>
          <w:sz w:val="30"/>
        </w:rPr>
        <w:t>年</w:t>
      </w:r>
      <w:r>
        <w:rPr>
          <w:rFonts w:hint="eastAsia" w:ascii="仿宋" w:eastAsia="仿宋"/>
          <w:sz w:val="30"/>
          <w:lang w:val="en-US"/>
        </w:rPr>
        <w:t xml:space="preserve">   月    日</w:t>
      </w:r>
    </w:p>
    <w:p>
      <w:pPr>
        <w:rPr>
          <w:lang w:val="en-US"/>
        </w:rPr>
      </w:pPr>
    </w:p>
    <w:sectPr>
      <w:footerReference r:id="rId4" w:type="default"/>
      <w:type w:val="continuous"/>
      <w:pgSz w:w="11850" w:h="16783"/>
      <w:pgMar w:top="1440" w:right="1080" w:bottom="1440" w:left="1080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Droid Sans Fallback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-476250</wp:posOffset>
              </wp:positionV>
              <wp:extent cx="114935" cy="147955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1.65pt;width:9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9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noPunctuationKerning w:val="1"/>
  <w:characterSpacingControl w:val="doNotCompress"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70"/>
    <w:rsid w:val="000536DD"/>
    <w:rsid w:val="00087725"/>
    <w:rsid w:val="00131EBF"/>
    <w:rsid w:val="0013430F"/>
    <w:rsid w:val="00166484"/>
    <w:rsid w:val="002B0BEE"/>
    <w:rsid w:val="002B2CC9"/>
    <w:rsid w:val="002F0C67"/>
    <w:rsid w:val="0037113F"/>
    <w:rsid w:val="00384686"/>
    <w:rsid w:val="003934A7"/>
    <w:rsid w:val="003C7EA7"/>
    <w:rsid w:val="003D1479"/>
    <w:rsid w:val="004E0D9F"/>
    <w:rsid w:val="00595F7B"/>
    <w:rsid w:val="0061167E"/>
    <w:rsid w:val="0065128D"/>
    <w:rsid w:val="00652E6F"/>
    <w:rsid w:val="0067735A"/>
    <w:rsid w:val="006B4380"/>
    <w:rsid w:val="006D110B"/>
    <w:rsid w:val="006F6B1A"/>
    <w:rsid w:val="00752E70"/>
    <w:rsid w:val="007F5A5D"/>
    <w:rsid w:val="007F7F76"/>
    <w:rsid w:val="00801FCE"/>
    <w:rsid w:val="00836853"/>
    <w:rsid w:val="008C7D87"/>
    <w:rsid w:val="008E1CDB"/>
    <w:rsid w:val="009805ED"/>
    <w:rsid w:val="00985E31"/>
    <w:rsid w:val="00A40BCD"/>
    <w:rsid w:val="00A7274B"/>
    <w:rsid w:val="00A91325"/>
    <w:rsid w:val="00AB588C"/>
    <w:rsid w:val="00BA0DB6"/>
    <w:rsid w:val="00BA5588"/>
    <w:rsid w:val="00BE35A1"/>
    <w:rsid w:val="00CA5332"/>
    <w:rsid w:val="00CE16D1"/>
    <w:rsid w:val="00E7009E"/>
    <w:rsid w:val="00EB3C47"/>
    <w:rsid w:val="00EE2322"/>
    <w:rsid w:val="00EF63D7"/>
    <w:rsid w:val="00F136E3"/>
    <w:rsid w:val="00F60682"/>
    <w:rsid w:val="00FC29F9"/>
    <w:rsid w:val="00FF0423"/>
    <w:rsid w:val="03734DD5"/>
    <w:rsid w:val="042A619D"/>
    <w:rsid w:val="051B264E"/>
    <w:rsid w:val="0D9037EE"/>
    <w:rsid w:val="0EA20E84"/>
    <w:rsid w:val="0FEA384E"/>
    <w:rsid w:val="12A227F5"/>
    <w:rsid w:val="16054B9F"/>
    <w:rsid w:val="17962549"/>
    <w:rsid w:val="22621272"/>
    <w:rsid w:val="22BD4793"/>
    <w:rsid w:val="244420F4"/>
    <w:rsid w:val="248B7268"/>
    <w:rsid w:val="27AC7F1E"/>
    <w:rsid w:val="28550BA1"/>
    <w:rsid w:val="2A7E682A"/>
    <w:rsid w:val="2CAD29E5"/>
    <w:rsid w:val="312174EB"/>
    <w:rsid w:val="318F5396"/>
    <w:rsid w:val="346775D9"/>
    <w:rsid w:val="35084CDB"/>
    <w:rsid w:val="37437AF1"/>
    <w:rsid w:val="3BB1664A"/>
    <w:rsid w:val="3C1E0748"/>
    <w:rsid w:val="44713324"/>
    <w:rsid w:val="533249EE"/>
    <w:rsid w:val="557E344B"/>
    <w:rsid w:val="571339D2"/>
    <w:rsid w:val="57365A58"/>
    <w:rsid w:val="5914662C"/>
    <w:rsid w:val="59F023D6"/>
    <w:rsid w:val="5DD12060"/>
    <w:rsid w:val="64234365"/>
    <w:rsid w:val="646C1827"/>
    <w:rsid w:val="67423126"/>
    <w:rsid w:val="68626C4E"/>
    <w:rsid w:val="6B0025BB"/>
    <w:rsid w:val="6DEA5842"/>
    <w:rsid w:val="6F237CBC"/>
    <w:rsid w:val="6F265BB6"/>
    <w:rsid w:val="700C43AB"/>
    <w:rsid w:val="71557A75"/>
    <w:rsid w:val="72C4143D"/>
    <w:rsid w:val="75EC7FB8"/>
    <w:rsid w:val="794A5F98"/>
    <w:rsid w:val="7A7313D1"/>
    <w:rsid w:val="7CF62778"/>
    <w:rsid w:val="7D3A07FD"/>
    <w:rsid w:val="7DFBCA85"/>
    <w:rsid w:val="7FE9DDA2"/>
    <w:rsid w:val="7FFFCF71"/>
    <w:rsid w:val="BDBF25F9"/>
    <w:rsid w:val="DDFFB65E"/>
    <w:rsid w:val="DFFF8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0"/>
      <w:ind w:left="2454"/>
      <w:outlineLvl w:val="1"/>
    </w:pPr>
    <w:rPr>
      <w:rFonts w:ascii="PMingLiU" w:hAnsi="PMingLiU" w:eastAsia="PMingLiU" w:cs="PMingLiU"/>
      <w:sz w:val="51"/>
      <w:szCs w:val="51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75"/>
      <w:ind w:left="12709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FollowedHyperlink"/>
    <w:qFormat/>
    <w:uiPriority w:val="0"/>
    <w:rPr>
      <w:color w:val="333333"/>
      <w:u w:val="none"/>
    </w:rPr>
  </w:style>
  <w:style w:type="character" w:styleId="14">
    <w:name w:val="Hyperlink"/>
    <w:qFormat/>
    <w:uiPriority w:val="0"/>
    <w:rPr>
      <w:color w:val="333333"/>
      <w:u w:val="none"/>
    </w:rPr>
  </w:style>
  <w:style w:type="character" w:customStyle="1" w:styleId="15">
    <w:name w:val="批注框文本 Char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bds_more2"/>
    <w:basedOn w:val="11"/>
    <w:qFormat/>
    <w:uiPriority w:val="0"/>
  </w:style>
  <w:style w:type="character" w:customStyle="1" w:styleId="18">
    <w:name w:val="bds_more4"/>
    <w:basedOn w:val="11"/>
    <w:qFormat/>
    <w:uiPriority w:val="0"/>
  </w:style>
  <w:style w:type="character" w:customStyle="1" w:styleId="19">
    <w:name w:val="bds_nopic"/>
    <w:basedOn w:val="11"/>
    <w:qFormat/>
    <w:uiPriority w:val="0"/>
  </w:style>
  <w:style w:type="character" w:customStyle="1" w:styleId="20">
    <w:name w:val="bds_nopic1"/>
    <w:basedOn w:val="11"/>
    <w:qFormat/>
    <w:uiPriority w:val="0"/>
  </w:style>
  <w:style w:type="character" w:customStyle="1" w:styleId="21">
    <w:name w:val="bds_more3"/>
    <w:basedOn w:val="11"/>
    <w:qFormat/>
    <w:uiPriority w:val="0"/>
  </w:style>
  <w:style w:type="character" w:customStyle="1" w:styleId="22">
    <w:name w:val="bds_more"/>
    <w:qFormat/>
    <w:uiPriority w:val="0"/>
    <w:rPr>
      <w:rFonts w:hint="eastAsia" w:ascii="宋体" w:hAnsi="宋体" w:eastAsia="宋体" w:cs="宋体"/>
    </w:rPr>
  </w:style>
  <w:style w:type="character" w:customStyle="1" w:styleId="23">
    <w:name w:val="bds_nopic2"/>
    <w:basedOn w:val="11"/>
    <w:qFormat/>
    <w:uiPriority w:val="0"/>
  </w:style>
  <w:style w:type="character" w:customStyle="1" w:styleId="24">
    <w:name w:val="bds_more1"/>
    <w:basedOn w:val="11"/>
    <w:qFormat/>
    <w:uiPriority w:val="0"/>
  </w:style>
  <w:style w:type="paragraph" w:styleId="25">
    <w:name w:val="List Paragraph"/>
    <w:basedOn w:val="1"/>
    <w:qFormat/>
    <w:uiPriority w:val="1"/>
    <w:pPr>
      <w:ind w:left="716" w:hanging="321"/>
    </w:pPr>
    <w:rPr>
      <w:rFonts w:ascii="仿宋" w:hAnsi="仿宋" w:eastAsia="仿宋" w:cs="仿宋"/>
      <w:lang w:val="zh-CN" w:eastAsia="zh-CN" w:bidi="zh-CN"/>
    </w:rPr>
  </w:style>
  <w:style w:type="paragraph" w:customStyle="1" w:styleId="26">
    <w:name w:val="Table Paragraph"/>
    <w:basedOn w:val="1"/>
    <w:qFormat/>
    <w:uiPriority w:val="1"/>
    <w:pPr>
      <w:spacing w:before="65"/>
      <w:ind w:right="146"/>
      <w:jc w:val="center"/>
    </w:pPr>
    <w:rPr>
      <w:rFonts w:ascii="宋体" w:hAnsi="宋体" w:eastAsia="宋体" w:cs="宋体"/>
      <w:lang w:val="zh-CN" w:eastAsia="zh-CN" w:bidi="zh-CN"/>
    </w:rPr>
  </w:style>
  <w:style w:type="paragraph" w:customStyle="1" w:styleId="27">
    <w:name w:val="WPSOffice手动目录 1"/>
    <w:qFormat/>
    <w:uiPriority w:val="0"/>
    <w:rPr>
      <w:rFonts w:ascii="Calibri" w:hAnsi="Calibri" w:eastAsia="Calibri" w:cs="Times New Roman"/>
      <w:lang w:val="en-US" w:eastAsia="zh-CN" w:bidi="ar-SA"/>
    </w:rPr>
  </w:style>
  <w:style w:type="table" w:customStyle="1" w:styleId="28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4</TotalTime>
  <ScaleCrop>false</ScaleCrop>
  <LinksUpToDate>false</LinksUpToDate>
  <CharactersWithSpaces>164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2020-06-07T08:22:00Z</dcterms:created>
  <dc:creator>Administrator</dc:creator>
  <cp:lastModifiedBy>xiazhanzhong</cp:lastModifiedBy>
  <cp:lastPrinted>2018-11-22T05:00:00Z</cp:lastPrinted>
  <dcterms:modified xsi:type="dcterms:W3CDTF">2025-09-09T17:09:05Z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2018-11-06T08:00:00Z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2018-11-14T08:00:00Z</vt:filetime>
  </property>
  <property fmtid="{D5CDD505-2E9C-101B-9397-08002B2CF9AE}" pid="5" name="KSOProductBuildVer">
    <vt:lpwstr>2052-11.8.2.11851</vt:lpwstr>
  </property>
  <property fmtid="{D5CDD505-2E9C-101B-9397-08002B2CF9AE}" pid="6" name="ICV">
    <vt:lpwstr>232CC2EBAB2D64C3080FE066B72512A3</vt:lpwstr>
  </property>
</Properties>
</file>