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before="0" w:after="0" w:line="560" w:lineRule="exact"/>
        <w:ind w:right="0"/>
        <w:jc w:val="left"/>
        <w:rPr>
          <w:rFonts w:hint="default" w:ascii="仿宋" w:hAnsi="仿宋" w:eastAsia="仿宋" w:cs="仿宋"/>
          <w:bCs/>
          <w:color w:val="000000"/>
          <w:sz w:val="32"/>
          <w:szCs w:val="32"/>
          <w:lang w:val="en-US" w:eastAsia="zh-CN"/>
        </w:rPr>
      </w:pPr>
      <w:r>
        <w:rPr>
          <w:rFonts w:hint="eastAsia" w:ascii="仿宋_GB2312" w:hAnsi="仿宋_GB2312" w:cs="仿宋_GB2312"/>
          <w:color w:val="000000"/>
          <w:kern w:val="0"/>
          <w:sz w:val="32"/>
          <w:szCs w:val="32"/>
          <w:lang w:val="en-US" w:eastAsia="zh-CN" w:bidi="ar"/>
        </w:rPr>
        <w:t>附件2</w:t>
      </w:r>
    </w:p>
    <w:p>
      <w:pPr>
        <w:pStyle w:val="14"/>
        <w:adjustRightInd w:val="0"/>
        <w:snapToGrid w:val="0"/>
        <w:spacing w:before="0" w:after="0" w:line="560" w:lineRule="exact"/>
        <w:ind w:right="0"/>
        <w:rPr>
          <w:rFonts w:hint="eastAsia" w:ascii="方正小标宋简体" w:hAnsi="方正小标宋简体" w:eastAsia="方正小标宋简体" w:cs="方正小标宋简体"/>
          <w:bCs/>
          <w:color w:val="000000"/>
          <w:sz w:val="44"/>
          <w:szCs w:val="44"/>
          <w:lang w:val="en-US" w:eastAsia="zh-CN"/>
        </w:rPr>
      </w:pPr>
      <w:bookmarkStart w:id="0" w:name="_Hlk150802253"/>
    </w:p>
    <w:p>
      <w:pPr>
        <w:pStyle w:val="14"/>
        <w:adjustRightInd w:val="0"/>
        <w:snapToGrid w:val="0"/>
        <w:spacing w:before="0" w:after="0" w:line="560" w:lineRule="exact"/>
        <w:ind w:right="0"/>
        <w:rPr>
          <w:rFonts w:hint="default"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福田区</w:t>
      </w:r>
      <w:r>
        <w:rPr>
          <w:rFonts w:hint="eastAsia" w:ascii="方正小标宋简体" w:hAnsi="方正小标宋简体" w:eastAsia="方正小标宋简体" w:cs="方正小标宋简体"/>
          <w:bCs/>
          <w:color w:val="000000"/>
          <w:sz w:val="44"/>
          <w:szCs w:val="44"/>
        </w:rPr>
        <w:t>公共数据授权运营</w:t>
      </w:r>
      <w:r>
        <w:rPr>
          <w:rFonts w:ascii="方正小标宋简体" w:hAnsi="方正小标宋简体" w:eastAsia="方正小标宋简体" w:cs="方正小标宋简体"/>
          <w:bCs/>
          <w:color w:val="000000"/>
          <w:sz w:val="44"/>
          <w:szCs w:val="44"/>
        </w:rPr>
        <w:t>申报</w:t>
      </w:r>
      <w:bookmarkEnd w:id="0"/>
      <w:r>
        <w:rPr>
          <w:rFonts w:hint="eastAsia" w:ascii="方正小标宋简体" w:hAnsi="方正小标宋简体" w:eastAsia="方正小标宋简体" w:cs="方正小标宋简体"/>
          <w:bCs/>
          <w:color w:val="000000"/>
          <w:sz w:val="44"/>
          <w:szCs w:val="44"/>
          <w:lang w:val="en-US" w:eastAsia="zh-CN"/>
        </w:rPr>
        <w:t>材料清单</w:t>
      </w:r>
    </w:p>
    <w:tbl>
      <w:tblPr>
        <w:tblStyle w:val="9"/>
        <w:tblpPr w:leftFromText="180" w:rightFromText="180" w:vertAnchor="text" w:horzAnchor="page" w:tblpX="1729" w:tblpY="2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239"/>
        <w:gridCol w:w="225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63" w:type="dxa"/>
            <w:gridSpan w:val="4"/>
            <w:noWrap w:val="0"/>
            <w:vAlign w:val="center"/>
          </w:tcPr>
          <w:p>
            <w:pPr>
              <w:adjustRightInd w:val="0"/>
              <w:snapToGrid w:val="0"/>
              <w:spacing w:line="400" w:lineRule="exact"/>
              <w:jc w:val="center"/>
              <w:rPr>
                <w:rFonts w:ascii="仿宋" w:hAnsi="仿宋" w:eastAsia="仿宋"/>
                <w:kern w:val="0"/>
                <w:sz w:val="24"/>
              </w:rPr>
            </w:pPr>
            <w:r>
              <w:rPr>
                <w:rFonts w:hint="eastAsia" w:ascii="黑体" w:hAnsi="黑体" w:eastAsia="黑体" w:cs="黑体"/>
                <w:kern w:val="0"/>
                <w:sz w:val="28"/>
                <w:szCs w:val="28"/>
                <w:lang w:val="en-US" w:eastAsia="zh-CN"/>
              </w:rPr>
              <w:t>资质材料</w:t>
            </w:r>
            <w:r>
              <w:rPr>
                <w:rFonts w:ascii="黑体" w:hAnsi="黑体" w:eastAsia="黑体" w:cs="黑体"/>
                <w:kern w:val="0"/>
                <w:sz w:val="28"/>
                <w:szCs w:val="28"/>
                <w:lang w:eastAsia="zh-Hans"/>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400" w:lineRule="exact"/>
              <w:jc w:val="center"/>
              <w:rPr>
                <w:rFonts w:ascii="仿宋" w:hAnsi="仿宋" w:eastAsia="仿宋" w:cs="方正仿宋_GB2312"/>
                <w:kern w:val="0"/>
                <w:sz w:val="24"/>
              </w:rPr>
            </w:pPr>
            <w:r>
              <w:rPr>
                <w:rFonts w:hint="eastAsia" w:ascii="仿宋" w:hAnsi="仿宋" w:eastAsia="仿宋" w:cs="方正仿宋_GB2312"/>
                <w:kern w:val="0"/>
                <w:sz w:val="24"/>
              </w:rPr>
              <w:t>序号</w:t>
            </w:r>
          </w:p>
        </w:tc>
        <w:tc>
          <w:tcPr>
            <w:tcW w:w="4239" w:type="dxa"/>
            <w:noWrap w:val="0"/>
            <w:vAlign w:val="center"/>
          </w:tcPr>
          <w:p>
            <w:pPr>
              <w:adjustRightInd w:val="0"/>
              <w:snapToGrid w:val="0"/>
              <w:spacing w:line="400" w:lineRule="exact"/>
              <w:jc w:val="center"/>
              <w:rPr>
                <w:rFonts w:ascii="仿宋" w:hAnsi="仿宋" w:eastAsia="仿宋" w:cs="方正仿宋_GB2312"/>
                <w:kern w:val="0"/>
                <w:sz w:val="24"/>
              </w:rPr>
            </w:pPr>
            <w:r>
              <w:rPr>
                <w:rFonts w:hint="eastAsia" w:ascii="仿宋" w:hAnsi="仿宋" w:eastAsia="仿宋" w:cs="方正仿宋_GB2312"/>
                <w:kern w:val="0"/>
                <w:sz w:val="24"/>
              </w:rPr>
              <w:t>材料名称</w:t>
            </w:r>
          </w:p>
        </w:tc>
        <w:tc>
          <w:tcPr>
            <w:tcW w:w="2252" w:type="dxa"/>
            <w:noWrap w:val="0"/>
            <w:vAlign w:val="center"/>
          </w:tcPr>
          <w:p>
            <w:pPr>
              <w:adjustRightInd w:val="0"/>
              <w:snapToGrid w:val="0"/>
              <w:spacing w:line="400" w:lineRule="exact"/>
              <w:jc w:val="center"/>
              <w:rPr>
                <w:rFonts w:ascii="仿宋" w:hAnsi="仿宋" w:eastAsia="仿宋" w:cs="方正仿宋_GB2312"/>
                <w:kern w:val="0"/>
                <w:sz w:val="24"/>
              </w:rPr>
            </w:pPr>
            <w:r>
              <w:rPr>
                <w:rFonts w:hint="eastAsia" w:ascii="仿宋" w:hAnsi="仿宋" w:eastAsia="仿宋" w:cs="方正仿宋_GB2312"/>
                <w:kern w:val="0"/>
                <w:sz w:val="24"/>
              </w:rPr>
              <w:t>文件要求</w:t>
            </w:r>
          </w:p>
        </w:tc>
        <w:tc>
          <w:tcPr>
            <w:tcW w:w="1334" w:type="dxa"/>
            <w:noWrap w:val="0"/>
            <w:vAlign w:val="center"/>
          </w:tcPr>
          <w:p>
            <w:pPr>
              <w:adjustRightInd w:val="0"/>
              <w:snapToGrid w:val="0"/>
              <w:spacing w:line="400" w:lineRule="exact"/>
              <w:jc w:val="center"/>
              <w:rPr>
                <w:rFonts w:ascii="仿宋" w:hAnsi="仿宋" w:eastAsia="仿宋" w:cs="方正仿宋_GB2312"/>
                <w:kern w:val="0"/>
                <w:sz w:val="24"/>
              </w:rPr>
            </w:pPr>
            <w:r>
              <w:rPr>
                <w:rFonts w:hint="eastAsia" w:ascii="仿宋" w:hAnsi="仿宋" w:eastAsia="仿宋" w:cs="方正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eastAsia"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1</w:t>
            </w:r>
          </w:p>
        </w:tc>
        <w:tc>
          <w:tcPr>
            <w:tcW w:w="4239" w:type="dxa"/>
            <w:noWrap w:val="0"/>
            <w:vAlign w:val="center"/>
          </w:tcPr>
          <w:p>
            <w:pPr>
              <w:adjustRightInd w:val="0"/>
              <w:snapToGrid w:val="0"/>
              <w:spacing w:line="380" w:lineRule="exact"/>
              <w:jc w:val="left"/>
              <w:rPr>
                <w:rFonts w:hint="default" w:ascii="仿宋" w:hAnsi="仿宋" w:eastAsia="仿宋" w:cs="方正仿宋_GB2312"/>
                <w:kern w:val="0"/>
                <w:sz w:val="24"/>
                <w:lang w:val="en-US" w:eastAsia="zh-CN"/>
              </w:rPr>
            </w:pPr>
            <w:r>
              <w:rPr>
                <w:rFonts w:hint="eastAsia" w:ascii="仿宋" w:hAnsi="仿宋" w:eastAsia="仿宋" w:cs="方正仿宋_GB2312"/>
                <w:kern w:val="0"/>
                <w:sz w:val="24"/>
              </w:rPr>
              <w:t>统一社会信用代码证件</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影印件加盖公章</w:t>
            </w:r>
          </w:p>
        </w:tc>
        <w:tc>
          <w:tcPr>
            <w:tcW w:w="1334"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eastAsia"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2</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法定代表人身份证明</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原件加盖公章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3</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经办人授权委托书</w:t>
            </w:r>
          </w:p>
        </w:tc>
        <w:tc>
          <w:tcPr>
            <w:tcW w:w="2252" w:type="dxa"/>
            <w:noWrap w:val="0"/>
            <w:vAlign w:val="center"/>
          </w:tcPr>
          <w:p>
            <w:pPr>
              <w:adjustRightInd w:val="0"/>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原件加盖公章</w:t>
            </w:r>
          </w:p>
        </w:tc>
        <w:tc>
          <w:tcPr>
            <w:tcW w:w="1334"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eastAsia" w:ascii="仿宋" w:hAnsi="仿宋" w:eastAsia="仿宋" w:cs="方正仿宋_GB2312"/>
                <w:kern w:val="0"/>
                <w:sz w:val="24"/>
                <w:lang w:eastAsia="zh-CN"/>
              </w:rPr>
            </w:pPr>
            <w:r>
              <w:rPr>
                <w:rFonts w:hint="eastAsia" w:ascii="仿宋" w:hAnsi="仿宋" w:eastAsia="仿宋" w:cs="方正仿宋_GB2312"/>
                <w:kern w:val="0"/>
                <w:sz w:val="24"/>
                <w:lang w:val="en-US" w:eastAsia="zh-CN"/>
              </w:rPr>
              <w:t>4</w:t>
            </w:r>
          </w:p>
        </w:tc>
        <w:tc>
          <w:tcPr>
            <w:tcW w:w="4239" w:type="dxa"/>
            <w:noWrap w:val="0"/>
            <w:vAlign w:val="center"/>
          </w:tcPr>
          <w:p>
            <w:pPr>
              <w:adjustRightInd w:val="0"/>
              <w:snapToGrid w:val="0"/>
              <w:spacing w:line="380" w:lineRule="exact"/>
              <w:jc w:val="left"/>
              <w:rPr>
                <w:rFonts w:ascii="仿宋" w:hAnsi="仿宋" w:eastAsia="仿宋" w:cs="方正仿宋_GB2312"/>
                <w:kern w:val="0"/>
                <w:sz w:val="24"/>
              </w:rPr>
            </w:pPr>
            <w:r>
              <w:rPr>
                <w:rFonts w:hint="eastAsia" w:ascii="仿宋" w:hAnsi="仿宋" w:eastAsia="仿宋" w:cs="方正仿宋_GB2312"/>
                <w:kern w:val="0"/>
                <w:sz w:val="24"/>
              </w:rPr>
              <w:t>经办人身份证明</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原件加盖公章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eastAsia" w:ascii="仿宋" w:hAnsi="仿宋" w:eastAsia="仿宋" w:cs="方正仿宋_GB2312"/>
                <w:kern w:val="0"/>
                <w:sz w:val="24"/>
                <w:lang w:eastAsia="zh-CN"/>
              </w:rPr>
            </w:pPr>
            <w:r>
              <w:rPr>
                <w:rFonts w:hint="eastAsia" w:ascii="仿宋" w:hAnsi="仿宋" w:eastAsia="仿宋" w:cs="方正仿宋_GB2312"/>
                <w:kern w:val="0"/>
                <w:sz w:val="24"/>
                <w:lang w:val="en-US" w:eastAsia="zh-CN"/>
              </w:rPr>
              <w:t>5</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数据安全承诺书</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原件加盖公章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6</w:t>
            </w:r>
          </w:p>
        </w:tc>
        <w:tc>
          <w:tcPr>
            <w:tcW w:w="4239" w:type="dxa"/>
            <w:noWrap w:val="0"/>
            <w:vAlign w:val="center"/>
          </w:tcPr>
          <w:p>
            <w:pPr>
              <w:adjustRightInd w:val="0"/>
              <w:snapToGrid w:val="0"/>
              <w:spacing w:line="380" w:lineRule="exact"/>
              <w:jc w:val="left"/>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办公条件（含网络环境）承诺书</w:t>
            </w:r>
          </w:p>
        </w:tc>
        <w:tc>
          <w:tcPr>
            <w:tcW w:w="2252"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原件加盖公章</w:t>
            </w:r>
          </w:p>
        </w:tc>
        <w:tc>
          <w:tcPr>
            <w:tcW w:w="1334"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7</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lang w:eastAsia="zh-Hans"/>
              </w:rPr>
              <w:t>企业信用报告</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影印件加盖公章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eastAsia"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8</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无重大违法记录说明</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原件加盖公章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eastAsia" w:ascii="仿宋" w:hAnsi="仿宋" w:eastAsia="仿宋" w:cs="方正仿宋_GB2312"/>
                <w:kern w:val="0"/>
                <w:sz w:val="24"/>
                <w:lang w:eastAsia="zh-CN"/>
              </w:rPr>
            </w:pPr>
            <w:r>
              <w:rPr>
                <w:rFonts w:hint="eastAsia" w:ascii="仿宋" w:hAnsi="仿宋" w:eastAsia="仿宋" w:cs="方正仿宋_GB2312"/>
                <w:kern w:val="0"/>
                <w:sz w:val="24"/>
                <w:lang w:val="en-US" w:eastAsia="zh-CN"/>
              </w:rPr>
              <w:t>9</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rPr>
              <w:t>一般纳税人证明</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Hans" w:bidi="ar-SA"/>
              </w:rPr>
            </w:pPr>
            <w:r>
              <w:rPr>
                <w:rFonts w:hint="eastAsia" w:ascii="仿宋" w:hAnsi="仿宋" w:eastAsia="仿宋" w:cs="方正仿宋_GB2312"/>
                <w:kern w:val="0"/>
                <w:sz w:val="24"/>
              </w:rPr>
              <w:t>影印件加盖公章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63" w:type="dxa"/>
            <w:gridSpan w:val="4"/>
            <w:noWrap w:val="0"/>
            <w:vAlign w:val="center"/>
          </w:tcPr>
          <w:p>
            <w:pPr>
              <w:adjustRightInd w:val="0"/>
              <w:snapToGrid w:val="0"/>
              <w:spacing w:line="400" w:lineRule="exact"/>
              <w:jc w:val="center"/>
              <w:rPr>
                <w:rFonts w:hint="eastAsia" w:ascii="仿宋" w:hAnsi="仿宋" w:eastAsia="黑体" w:cs="Times New Roman"/>
                <w:kern w:val="0"/>
                <w:sz w:val="24"/>
                <w:szCs w:val="24"/>
                <w:lang w:val="en-US" w:eastAsia="zh-CN" w:bidi="ar-SA"/>
              </w:rPr>
            </w:pPr>
            <w:r>
              <w:rPr>
                <w:rFonts w:hint="eastAsia" w:ascii="黑体" w:hAnsi="黑体" w:eastAsia="黑体" w:cs="黑体"/>
                <w:kern w:val="0"/>
                <w:sz w:val="28"/>
                <w:szCs w:val="28"/>
                <w:lang w:val="en-US" w:eastAsia="zh-CN"/>
              </w:rPr>
              <w:t>综合评选评分材料</w:t>
            </w:r>
            <w:r>
              <w:rPr>
                <w:rFonts w:ascii="黑体" w:hAnsi="黑体" w:eastAsia="黑体" w:cs="黑体"/>
                <w:kern w:val="0"/>
                <w:sz w:val="28"/>
                <w:szCs w:val="28"/>
                <w:lang w:eastAsia="zh-Hans"/>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10</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CN" w:bidi="ar-SA"/>
              </w:rPr>
            </w:pPr>
            <w:r>
              <w:rPr>
                <w:rFonts w:hint="eastAsia" w:ascii="仿宋" w:hAnsi="仿宋" w:eastAsia="仿宋" w:cs="方正仿宋_GB2312"/>
                <w:kern w:val="0"/>
                <w:sz w:val="24"/>
                <w:lang w:val="en-US" w:eastAsia="zh-CN"/>
              </w:rPr>
              <w:t>项目服务方案</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Hans" w:bidi="ar-SA"/>
              </w:rPr>
            </w:pPr>
            <w:r>
              <w:rPr>
                <w:rFonts w:hint="eastAsia" w:ascii="仿宋" w:hAnsi="仿宋" w:eastAsia="仿宋" w:cs="方正仿宋_GB2312"/>
                <w:kern w:val="0"/>
                <w:sz w:val="24"/>
              </w:rPr>
              <w:t>原件加盖公章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11</w:t>
            </w:r>
          </w:p>
        </w:tc>
        <w:tc>
          <w:tcPr>
            <w:tcW w:w="4239" w:type="dxa"/>
            <w:noWrap w:val="0"/>
            <w:vAlign w:val="center"/>
          </w:tcPr>
          <w:p>
            <w:pPr>
              <w:adjustRightInd w:val="0"/>
              <w:snapToGrid w:val="0"/>
              <w:spacing w:line="380" w:lineRule="exact"/>
              <w:jc w:val="left"/>
              <w:rPr>
                <w:rFonts w:ascii="仿宋" w:hAnsi="仿宋" w:eastAsia="仿宋" w:cs="方正仿宋_GB2312"/>
                <w:kern w:val="0"/>
                <w:sz w:val="24"/>
                <w:szCs w:val="24"/>
                <w:lang w:val="en-US" w:eastAsia="zh-Hans" w:bidi="ar-SA"/>
              </w:rPr>
            </w:pPr>
            <w:r>
              <w:rPr>
                <w:rFonts w:hint="eastAsia" w:ascii="仿宋" w:hAnsi="仿宋" w:eastAsia="仿宋" w:cs="方正仿宋_GB2312"/>
                <w:kern w:val="0"/>
                <w:sz w:val="24"/>
              </w:rPr>
              <w:t>拟安排运营团队成员情况</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Hans" w:bidi="ar-SA"/>
              </w:rPr>
            </w:pPr>
            <w:r>
              <w:rPr>
                <w:rFonts w:hint="eastAsia" w:ascii="仿宋" w:hAnsi="仿宋" w:eastAsia="仿宋" w:cs="方正仿宋_GB2312"/>
                <w:kern w:val="0"/>
                <w:sz w:val="24"/>
              </w:rPr>
              <w:t>原件加盖公章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lang w:eastAsia="zh-Hans"/>
              </w:rPr>
            </w:pPr>
            <w:r>
              <w:rPr>
                <w:rFonts w:hint="eastAsia" w:ascii="仿宋" w:hAnsi="仿宋" w:eastAsia="仿宋" w:cs="方正仿宋_GB2312"/>
                <w:kern w:val="0"/>
                <w:sz w:val="24"/>
              </w:rPr>
              <w:t>1</w:t>
            </w:r>
            <w:r>
              <w:rPr>
                <w:rFonts w:hint="eastAsia" w:ascii="仿宋" w:hAnsi="仿宋" w:eastAsia="仿宋" w:cs="方正仿宋_GB2312"/>
                <w:kern w:val="0"/>
                <w:sz w:val="24"/>
                <w:lang w:eastAsia="zh-Han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default" w:ascii="仿宋" w:hAnsi="仿宋" w:eastAsia="仿宋" w:cs="方正仿宋_GB2312"/>
                <w:kern w:val="0"/>
                <w:sz w:val="24"/>
                <w:lang w:val="en-US" w:eastAsia="zh-CN"/>
              </w:rPr>
            </w:pPr>
            <w:r>
              <w:rPr>
                <w:rFonts w:hint="eastAsia" w:ascii="仿宋" w:hAnsi="仿宋" w:eastAsia="仿宋" w:cs="方正仿宋_GB2312"/>
                <w:kern w:val="0"/>
                <w:sz w:val="24"/>
                <w:lang w:val="en-US" w:eastAsia="zh-CN"/>
              </w:rPr>
              <w:t>12</w:t>
            </w:r>
          </w:p>
        </w:tc>
        <w:tc>
          <w:tcPr>
            <w:tcW w:w="4239" w:type="dxa"/>
            <w:noWrap w:val="0"/>
            <w:vAlign w:val="center"/>
          </w:tcPr>
          <w:p>
            <w:pPr>
              <w:adjustRightInd w:val="0"/>
              <w:snapToGrid w:val="0"/>
              <w:spacing w:line="380" w:lineRule="exact"/>
              <w:jc w:val="left"/>
              <w:rPr>
                <w:rFonts w:ascii="仿宋" w:hAnsi="仿宋" w:eastAsia="仿宋" w:cs="方正仿宋_GB2312"/>
                <w:kern w:val="0"/>
                <w:sz w:val="24"/>
                <w:lang w:eastAsia="zh-Hans"/>
              </w:rPr>
            </w:pPr>
            <w:r>
              <w:rPr>
                <w:rFonts w:hint="eastAsia" w:ascii="仿宋" w:hAnsi="仿宋" w:eastAsia="仿宋" w:cs="方正仿宋_GB2312"/>
                <w:kern w:val="0"/>
                <w:sz w:val="24"/>
              </w:rPr>
              <w:t>同类项目业绩情况</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szCs w:val="24"/>
                <w:lang w:val="en-US" w:eastAsia="zh-Hans" w:bidi="ar-SA"/>
              </w:rPr>
            </w:pPr>
            <w:r>
              <w:rPr>
                <w:rFonts w:hint="eastAsia" w:ascii="仿宋" w:hAnsi="仿宋" w:eastAsia="仿宋" w:cs="方正仿宋_GB2312"/>
                <w:kern w:val="0"/>
                <w:sz w:val="24"/>
                <w:lang w:eastAsia="zh-Hans"/>
              </w:rPr>
              <w:t>原件加盖公章</w:t>
            </w: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r>
              <w:rPr>
                <w:rFonts w:hint="eastAsia" w:ascii="仿宋" w:hAnsi="仿宋" w:eastAsia="仿宋" w:cs="方正仿宋_GB2312"/>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noWrap w:val="0"/>
            <w:vAlign w:val="center"/>
          </w:tcPr>
          <w:p>
            <w:pPr>
              <w:adjustRightInd w:val="0"/>
              <w:snapToGrid w:val="0"/>
              <w:spacing w:line="380" w:lineRule="exact"/>
              <w:jc w:val="center"/>
              <w:rPr>
                <w:rFonts w:hint="eastAsia" w:ascii="仿宋" w:hAnsi="仿宋" w:eastAsia="仿宋" w:cs="方正仿宋_GB2312"/>
                <w:kern w:val="0"/>
                <w:sz w:val="24"/>
                <w:lang w:val="en-US" w:eastAsia="zh-CN"/>
              </w:rPr>
            </w:pPr>
            <w:r>
              <w:rPr>
                <w:rFonts w:hint="eastAsia" w:ascii="仿宋" w:hAnsi="仿宋" w:eastAsia="仿宋" w:cs="方正仿宋_GB2312"/>
                <w:kern w:val="0"/>
                <w:sz w:val="24"/>
              </w:rPr>
              <w:t>1</w:t>
            </w:r>
            <w:r>
              <w:rPr>
                <w:rFonts w:hint="eastAsia" w:ascii="仿宋" w:hAnsi="仿宋" w:eastAsia="仿宋" w:cs="方正仿宋_GB2312"/>
                <w:kern w:val="0"/>
                <w:sz w:val="24"/>
                <w:lang w:val="en-US" w:eastAsia="zh-CN"/>
              </w:rPr>
              <w:t>3</w:t>
            </w:r>
          </w:p>
        </w:tc>
        <w:tc>
          <w:tcPr>
            <w:tcW w:w="4239" w:type="dxa"/>
            <w:noWrap w:val="0"/>
            <w:vAlign w:val="center"/>
          </w:tcPr>
          <w:p>
            <w:pPr>
              <w:tabs>
                <w:tab w:val="left" w:pos="3477"/>
              </w:tabs>
              <w:adjustRightInd w:val="0"/>
              <w:snapToGrid w:val="0"/>
              <w:spacing w:line="380" w:lineRule="exact"/>
              <w:jc w:val="left"/>
              <w:rPr>
                <w:rFonts w:ascii="仿宋" w:hAnsi="仿宋" w:eastAsia="仿宋" w:cs="方正仿宋_GB2312"/>
                <w:kern w:val="0"/>
                <w:sz w:val="24"/>
              </w:rPr>
            </w:pPr>
            <w:r>
              <w:rPr>
                <w:rFonts w:hint="eastAsia" w:ascii="仿宋" w:hAnsi="仿宋" w:eastAsia="仿宋" w:cs="方正仿宋_GB2312"/>
                <w:kern w:val="0"/>
                <w:sz w:val="24"/>
              </w:rPr>
              <w:t>其他佐证材料</w:t>
            </w:r>
          </w:p>
        </w:tc>
        <w:tc>
          <w:tcPr>
            <w:tcW w:w="2252" w:type="dxa"/>
            <w:noWrap w:val="0"/>
            <w:vAlign w:val="center"/>
          </w:tcPr>
          <w:p>
            <w:pPr>
              <w:adjustRightInd w:val="0"/>
              <w:snapToGrid w:val="0"/>
              <w:spacing w:line="380" w:lineRule="exact"/>
              <w:jc w:val="center"/>
              <w:rPr>
                <w:rFonts w:ascii="仿宋" w:hAnsi="仿宋" w:eastAsia="仿宋" w:cs="方正仿宋_GB2312"/>
                <w:kern w:val="0"/>
                <w:sz w:val="24"/>
                <w:lang w:eastAsia="zh-Hans"/>
              </w:rPr>
            </w:pPr>
          </w:p>
        </w:tc>
        <w:tc>
          <w:tcPr>
            <w:tcW w:w="1334" w:type="dxa"/>
            <w:noWrap w:val="0"/>
            <w:vAlign w:val="center"/>
          </w:tcPr>
          <w:p>
            <w:pPr>
              <w:adjustRightInd w:val="0"/>
              <w:snapToGrid w:val="0"/>
              <w:spacing w:line="380" w:lineRule="exact"/>
              <w:jc w:val="center"/>
              <w:rPr>
                <w:rFonts w:ascii="仿宋" w:hAnsi="仿宋" w:eastAsia="仿宋" w:cs="方正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8663" w:type="dxa"/>
            <w:gridSpan w:val="4"/>
            <w:noWrap w:val="0"/>
            <w:vAlign w:val="center"/>
          </w:tcPr>
          <w:p>
            <w:pPr>
              <w:adjustRightInd w:val="0"/>
              <w:snapToGrid w:val="0"/>
              <w:spacing w:line="400" w:lineRule="exact"/>
              <w:jc w:val="left"/>
              <w:rPr>
                <w:rFonts w:ascii="仿宋" w:hAnsi="仿宋" w:eastAsia="仿宋"/>
                <w:kern w:val="0"/>
                <w:sz w:val="22"/>
                <w:szCs w:val="22"/>
              </w:rPr>
            </w:pPr>
            <w:r>
              <w:rPr>
                <w:rFonts w:hint="eastAsia" w:ascii="仿宋" w:hAnsi="仿宋" w:eastAsia="仿宋"/>
                <w:kern w:val="0"/>
                <w:sz w:val="22"/>
                <w:szCs w:val="22"/>
              </w:rPr>
              <w:t>注:</w:t>
            </w:r>
          </w:p>
          <w:p>
            <w:pPr>
              <w:adjustRightInd w:val="0"/>
              <w:snapToGrid w:val="0"/>
              <w:spacing w:line="400" w:lineRule="exact"/>
              <w:jc w:val="left"/>
              <w:rPr>
                <w:rFonts w:ascii="仿宋" w:hAnsi="仿宋" w:eastAsia="仿宋"/>
                <w:kern w:val="0"/>
                <w:sz w:val="22"/>
                <w:szCs w:val="22"/>
              </w:rPr>
            </w:pPr>
            <w:r>
              <w:rPr>
                <w:rFonts w:hint="eastAsia" w:ascii="仿宋" w:hAnsi="仿宋" w:eastAsia="仿宋"/>
                <w:kern w:val="0"/>
                <w:sz w:val="22"/>
                <w:szCs w:val="22"/>
              </w:rPr>
              <w:t>1.提交材料涉及签字、盖章部分，需由签字人签字、加盖单位盖章。无法亲笔签署的，需提交授权人委托他人签字的授权委托书，授权委托书应为原件，且授权人应亲笔签字，被委托人应配合</w:t>
            </w:r>
            <w:r>
              <w:rPr>
                <w:rFonts w:hint="eastAsia" w:ascii="仿宋" w:hAnsi="仿宋" w:eastAsia="仿宋"/>
                <w:kern w:val="0"/>
                <w:sz w:val="22"/>
                <w:szCs w:val="22"/>
                <w:lang w:val="en-US" w:eastAsia="zh-CN"/>
              </w:rPr>
              <w:t>福田区政务服务数据管理</w:t>
            </w:r>
            <w:r>
              <w:rPr>
                <w:rFonts w:hint="eastAsia" w:ascii="仿宋" w:hAnsi="仿宋" w:eastAsia="仿宋"/>
                <w:kern w:val="0"/>
                <w:sz w:val="22"/>
                <w:szCs w:val="22"/>
              </w:rPr>
              <w:t>局进行实名认证。</w:t>
            </w:r>
          </w:p>
          <w:p>
            <w:pPr>
              <w:pStyle w:val="7"/>
              <w:adjustRightInd w:val="0"/>
              <w:snapToGrid w:val="0"/>
              <w:spacing w:after="0" w:line="400" w:lineRule="exact"/>
              <w:jc w:val="left"/>
              <w:rPr>
                <w:rFonts w:hint="eastAsia" w:ascii="仿宋" w:hAnsi="仿宋" w:eastAsia="仿宋"/>
                <w:kern w:val="0"/>
                <w:sz w:val="22"/>
                <w:szCs w:val="22"/>
              </w:rPr>
            </w:pPr>
            <w:r>
              <w:rPr>
                <w:rFonts w:hint="eastAsia" w:ascii="仿宋" w:hAnsi="仿宋" w:eastAsia="仿宋"/>
                <w:kern w:val="0"/>
                <w:sz w:val="22"/>
                <w:szCs w:val="22"/>
              </w:rPr>
              <w:t>2.请将所有材料以PDF格式单独命名并标序，</w:t>
            </w:r>
            <w:r>
              <w:rPr>
                <w:rFonts w:hint="eastAsia" w:ascii="仿宋" w:hAnsi="仿宋" w:eastAsia="仿宋"/>
                <w:kern w:val="0"/>
                <w:sz w:val="22"/>
                <w:szCs w:val="22"/>
                <w:lang w:val="en-US" w:eastAsia="zh-CN"/>
              </w:rPr>
              <w:t>在申报截止前</w:t>
            </w:r>
            <w:r>
              <w:rPr>
                <w:rFonts w:hint="eastAsia" w:ascii="仿宋" w:hAnsi="仿宋" w:eastAsia="仿宋"/>
                <w:kern w:val="0"/>
                <w:sz w:val="22"/>
                <w:szCs w:val="22"/>
              </w:rPr>
              <w:t>打包发送至指定邮箱：</w:t>
            </w:r>
            <w:r>
              <w:rPr>
                <w:rFonts w:hint="eastAsia" w:ascii="仿宋" w:hAnsi="仿宋" w:eastAsia="仿宋"/>
                <w:kern w:val="0"/>
                <w:sz w:val="22"/>
                <w:szCs w:val="22"/>
                <w:lang w:val="en-US" w:eastAsia="zh-CN"/>
              </w:rPr>
              <w:t>sjghk@szft.gov.cn</w:t>
            </w:r>
            <w:r>
              <w:rPr>
                <w:rFonts w:hint="eastAsia" w:ascii="仿宋" w:hAnsi="仿宋" w:eastAsia="仿宋"/>
                <w:kern w:val="0"/>
                <w:sz w:val="22"/>
                <w:szCs w:val="22"/>
              </w:rPr>
              <w:t>；压缩包命名格式：“</w:t>
            </w:r>
            <w:r>
              <w:rPr>
                <w:rFonts w:hint="eastAsia" w:ascii="仿宋" w:hAnsi="仿宋" w:eastAsia="仿宋"/>
                <w:kern w:val="0"/>
                <w:sz w:val="22"/>
                <w:szCs w:val="22"/>
                <w:lang w:val="en-US" w:eastAsia="zh-CN"/>
              </w:rPr>
              <w:t>福田公共数据</w:t>
            </w:r>
            <w:r>
              <w:rPr>
                <w:rFonts w:hint="eastAsia" w:ascii="仿宋" w:hAnsi="仿宋" w:eastAsia="仿宋"/>
                <w:kern w:val="0"/>
                <w:sz w:val="22"/>
                <w:szCs w:val="22"/>
              </w:rPr>
              <w:t>授权运营</w:t>
            </w:r>
            <w:r>
              <w:rPr>
                <w:rFonts w:hint="eastAsia" w:ascii="仿宋" w:hAnsi="仿宋" w:eastAsia="仿宋"/>
                <w:kern w:val="0"/>
                <w:sz w:val="22"/>
                <w:szCs w:val="22"/>
                <w:lang w:val="en-US" w:eastAsia="zh-CN"/>
              </w:rPr>
              <w:t>申报</w:t>
            </w:r>
            <w:r>
              <w:rPr>
                <w:rFonts w:hint="eastAsia" w:ascii="仿宋" w:hAnsi="仿宋" w:eastAsia="仿宋"/>
                <w:kern w:val="0"/>
                <w:sz w:val="22"/>
                <w:szCs w:val="22"/>
              </w:rPr>
              <w:t>-单位名称”。</w:t>
            </w:r>
          </w:p>
          <w:p>
            <w:pPr>
              <w:pStyle w:val="7"/>
              <w:adjustRightInd w:val="0"/>
              <w:snapToGrid w:val="0"/>
              <w:spacing w:after="0" w:line="400" w:lineRule="exact"/>
              <w:jc w:val="left"/>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3.在评审阶段递交纸质材料时，请将所有材料按顺序装订成册提交，并额外准备5份“评审材料清单”材料，以备现场演示环节评委进行参阅。</w:t>
            </w:r>
          </w:p>
        </w:tc>
      </w:tr>
    </w:tbl>
    <w:p>
      <w:pPr>
        <w:adjustRightInd w:val="0"/>
        <w:snapToGrid w:val="0"/>
        <w:spacing w:line="560" w:lineRule="exact"/>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材料1</w:t>
      </w:r>
    </w:p>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统一社会信用代码证件</w:t>
      </w:r>
    </w:p>
    <w:p>
      <w:pPr>
        <w:adjustRightInd w:val="0"/>
        <w:snapToGrid w:val="0"/>
        <w:spacing w:line="560" w:lineRule="exact"/>
        <w:rPr>
          <w:rFonts w:ascii="楷体" w:hAnsi="楷体" w:eastAsia="楷体"/>
          <w:bCs/>
        </w:rPr>
      </w:pPr>
    </w:p>
    <w:p>
      <w:pPr>
        <w:adjustRightInd w:val="0"/>
        <w:snapToGrid w:val="0"/>
        <w:spacing w:line="560" w:lineRule="exact"/>
        <w:rPr>
          <w:rFonts w:ascii="楷体" w:hAnsi="楷体" w:eastAsia="楷体"/>
          <w:bCs/>
        </w:rPr>
        <w:sectPr>
          <w:pgSz w:w="11906" w:h="16838"/>
          <w:pgMar w:top="1440" w:right="1134" w:bottom="1440" w:left="1134" w:header="851" w:footer="992" w:gutter="0"/>
          <w:cols w:space="720" w:num="1"/>
          <w:docGrid w:type="lines" w:linePitch="312" w:charSpace="0"/>
        </w:sectPr>
      </w:pPr>
      <w:r>
        <w:rPr>
          <w:rFonts w:hint="eastAsia" w:ascii="楷体" w:hAnsi="楷体" w:eastAsia="楷体"/>
          <w:bCs/>
          <w:sz w:val="32"/>
        </w:rPr>
        <w:t>具有有效合法营业执照、税务登记证、组织机构代码证或三证合一营业执照。</w:t>
      </w:r>
    </w:p>
    <w:p>
      <w:pPr>
        <w:pStyle w:val="3"/>
        <w:numPr>
          <w:ilvl w:val="1"/>
          <w:numId w:val="0"/>
        </w:numPr>
        <w:adjustRightInd w:val="0"/>
        <w:snapToGrid w:val="0"/>
        <w:spacing w:before="0" w:after="0" w:line="560" w:lineRule="exact"/>
        <w:rPr>
          <w:rFonts w:hint="eastAsia" w:ascii="黑体" w:hAnsi="黑体" w:eastAsia="黑体" w:cs="黑体"/>
          <w:b w:val="0"/>
          <w:bCs/>
          <w:lang w:val="en-US" w:eastAsia="zh-CN"/>
        </w:rPr>
      </w:pPr>
      <w:r>
        <w:rPr>
          <w:rFonts w:hint="eastAsia" w:ascii="黑体" w:hAnsi="黑体" w:cs="黑体"/>
          <w:b w:val="0"/>
          <w:bCs/>
        </w:rPr>
        <w:t>材料</w:t>
      </w:r>
      <w:bookmarkStart w:id="2" w:name="_GoBack"/>
      <w:bookmarkEnd w:id="2"/>
      <w:r>
        <w:rPr>
          <w:rFonts w:hint="eastAsia" w:ascii="黑体" w:hAnsi="黑体" w:cs="黑体"/>
          <w:b w:val="0"/>
          <w:bCs/>
          <w:lang w:val="en-US" w:eastAsia="zh-CN"/>
        </w:rPr>
        <w:t>2</w:t>
      </w:r>
    </w:p>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法定代表人身份证明</w:t>
      </w:r>
    </w:p>
    <w:p>
      <w:pPr>
        <w:adjustRightInd w:val="0"/>
        <w:snapToGrid w:val="0"/>
        <w:spacing w:line="560" w:lineRule="exact"/>
        <w:ind w:firstLine="420" w:firstLineChars="200"/>
        <w:jc w:val="left"/>
        <w:rPr>
          <w:bCs/>
        </w:rPr>
      </w:pPr>
    </w:p>
    <w:p>
      <w:pPr>
        <w:adjustRightInd w:val="0"/>
        <w:snapToGrid w:val="0"/>
        <w:spacing w:line="560" w:lineRule="exact"/>
        <w:ind w:firstLine="420" w:firstLineChars="200"/>
        <w:jc w:val="left"/>
        <w:rPr>
          <w:bCs/>
          <w:u w:val="single"/>
        </w:rPr>
      </w:pPr>
      <w:r>
        <w:rPr>
          <w:rFonts w:hint="eastAsia"/>
          <w:bCs/>
        </w:rPr>
        <w:t>姓名：</w:t>
      </w:r>
      <w:r>
        <w:rPr>
          <w:rFonts w:hint="eastAsia"/>
          <w:bCs/>
          <w:u w:val="single"/>
        </w:rPr>
        <w:t xml:space="preserve">      </w:t>
      </w:r>
      <w:r>
        <w:rPr>
          <w:rFonts w:hint="eastAsia"/>
          <w:bCs/>
        </w:rPr>
        <w:t>性别：</w:t>
      </w:r>
      <w:r>
        <w:rPr>
          <w:rFonts w:hint="eastAsia"/>
          <w:bCs/>
          <w:u w:val="single"/>
        </w:rPr>
        <w:t xml:space="preserve">    </w:t>
      </w:r>
      <w:r>
        <w:rPr>
          <w:rFonts w:hint="eastAsia"/>
          <w:bCs/>
        </w:rPr>
        <w:t>年龄：</w:t>
      </w:r>
      <w:r>
        <w:rPr>
          <w:rFonts w:hint="eastAsia"/>
          <w:bCs/>
          <w:u w:val="single"/>
        </w:rPr>
        <w:t xml:space="preserve">    </w:t>
      </w:r>
      <w:r>
        <w:rPr>
          <w:rFonts w:hint="eastAsia"/>
          <w:bCs/>
        </w:rPr>
        <w:t>职务：</w:t>
      </w:r>
      <w:r>
        <w:rPr>
          <w:rFonts w:hint="eastAsia"/>
          <w:bCs/>
          <w:u w:val="single"/>
        </w:rPr>
        <w:t xml:space="preserve">          </w:t>
      </w:r>
    </w:p>
    <w:p>
      <w:pPr>
        <w:adjustRightInd w:val="0"/>
        <w:snapToGrid w:val="0"/>
        <w:spacing w:line="560" w:lineRule="exact"/>
        <w:jc w:val="left"/>
        <w:rPr>
          <w:bCs/>
        </w:rPr>
      </w:pPr>
      <w:r>
        <w:rPr>
          <w:rFonts w:hint="eastAsia"/>
          <w:bCs/>
        </w:rPr>
        <w:t>系</w:t>
      </w:r>
      <w:r>
        <w:rPr>
          <w:rFonts w:hint="eastAsia"/>
          <w:bCs/>
          <w:u w:val="single"/>
        </w:rPr>
        <w:t xml:space="preserve">            </w:t>
      </w:r>
      <w:r>
        <w:rPr>
          <w:rFonts w:hint="eastAsia"/>
          <w:bCs/>
        </w:rPr>
        <w:t>（法人名称）的法定代表人。</w:t>
      </w:r>
    </w:p>
    <w:p>
      <w:pPr>
        <w:adjustRightInd w:val="0"/>
        <w:snapToGrid w:val="0"/>
        <w:spacing w:line="560" w:lineRule="exact"/>
        <w:ind w:firstLine="420" w:firstLineChars="200"/>
        <w:rPr>
          <w:bCs/>
        </w:rPr>
      </w:pPr>
      <w:r>
        <w:rPr>
          <w:rFonts w:hint="eastAsia"/>
          <w:bCs/>
        </w:rPr>
        <w:t>特此证明。</w:t>
      </w:r>
    </w:p>
    <w:p>
      <w:pPr>
        <w:adjustRightInd w:val="0"/>
        <w:snapToGrid w:val="0"/>
        <w:spacing w:line="560" w:lineRule="exact"/>
        <w:ind w:firstLine="480" w:firstLineChars="200"/>
        <w:rPr>
          <w:bCs/>
          <w:sz w:val="24"/>
        </w:rPr>
      </w:pPr>
      <w:r>
        <w:rPr>
          <w:rFonts w:hint="eastAsia"/>
          <w:bCs/>
          <w:sz w:val="24"/>
        </w:rPr>
        <w:t xml:space="preserve">附：法定代表人身份证复印件(需同时提供正面及背面) </w:t>
      </w:r>
    </w:p>
    <w:p>
      <w:pPr>
        <w:adjustRightInd w:val="0"/>
        <w:snapToGrid w:val="0"/>
        <w:spacing w:line="560" w:lineRule="exact"/>
        <w:rPr>
          <w:bCs/>
          <w:color w:val="000000"/>
          <w:szCs w:val="21"/>
        </w:rPr>
      </w:pPr>
      <w:r>
        <mc:AlternateContent>
          <mc:Choice Requires="wps">
            <w:drawing>
              <wp:anchor distT="0" distB="0" distL="114300" distR="114300" simplePos="0" relativeHeight="251659264" behindDoc="0" locked="0" layoutInCell="1" allowOverlap="1">
                <wp:simplePos x="0" y="0"/>
                <wp:positionH relativeFrom="column">
                  <wp:posOffset>1320800</wp:posOffset>
                </wp:positionH>
                <wp:positionV relativeFrom="paragraph">
                  <wp:posOffset>127000</wp:posOffset>
                </wp:positionV>
                <wp:extent cx="2930525" cy="2011680"/>
                <wp:effectExtent l="4445" t="5080" r="6350" b="1016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pt;margin-top:10pt;height:158.4pt;width:230.75pt;z-index:251659264;mso-width-relative:page;mso-height-relative:page;" fillcolor="#FFFFFF" filled="t" stroked="t" coordsize="21600,21600" o:gfxdata="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phH3dgAAAAKAQAADwAAAAAAAAABACAAAAAiAAAAZHJzL2Rvd25yZXYueG1sUEsBAhQAFAAA&#10;AAgAh07iQMjVjqthAgAArwQAAA4AAAAAAAAAAQAgAAAAJwEAAGRycy9lMm9Eb2MueG1sUEsFBgAA&#10;AAAGAAYAWQEAAPoFAAAAAA==&#10;">
                <v:fill on="t" focussize="0,0"/>
                <v:stroke color="#000000" miterlimit="8" joinstyle="miter"/>
                <v:imagedata o:title=""/>
                <o:lock v:ext="edit" aspectratio="f"/>
                <v:textbox>
                  <w:txbxContent>
                    <w:p>
                      <w:pPr>
                        <w:jc w:val="center"/>
                        <w:rPr>
                          <w:szCs w:val="21"/>
                        </w:rPr>
                      </w:pP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6"/>
        <w:adjustRightInd w:val="0"/>
        <w:snapToGrid w:val="0"/>
        <w:spacing w:line="560" w:lineRule="exact"/>
        <w:ind w:firstLine="482"/>
        <w:rPr>
          <w:bCs/>
        </w:rPr>
      </w:pPr>
    </w:p>
    <w:p>
      <w:pPr>
        <w:pStyle w:val="6"/>
        <w:adjustRightInd w:val="0"/>
        <w:snapToGrid w:val="0"/>
        <w:spacing w:line="560" w:lineRule="exact"/>
        <w:ind w:firstLine="480"/>
        <w:jc w:val="center"/>
        <w:rPr>
          <w:bCs/>
        </w:rPr>
      </w:pPr>
    </w:p>
    <w:p>
      <w:pPr>
        <w:topLinePunct/>
        <w:adjustRightInd w:val="0"/>
        <w:snapToGrid w:val="0"/>
        <w:spacing w:line="560" w:lineRule="exact"/>
        <w:rPr>
          <w:bCs/>
          <w:szCs w:val="21"/>
        </w:rPr>
      </w:pPr>
      <w:r>
        <mc:AlternateContent>
          <mc:Choice Requires="wps">
            <w:drawing>
              <wp:anchor distT="0" distB="0" distL="114300" distR="114300" simplePos="0" relativeHeight="251662336" behindDoc="0" locked="0" layoutInCell="1" allowOverlap="1">
                <wp:simplePos x="0" y="0"/>
                <wp:positionH relativeFrom="column">
                  <wp:posOffset>1332230</wp:posOffset>
                </wp:positionH>
                <wp:positionV relativeFrom="paragraph">
                  <wp:posOffset>119380</wp:posOffset>
                </wp:positionV>
                <wp:extent cx="2930525" cy="2011680"/>
                <wp:effectExtent l="4445" t="5080" r="6350" b="1016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9pt;margin-top:9.4pt;height:158.4pt;width:230.75pt;z-index:251662336;mso-width-relative:page;mso-height-relative:page;" fillcolor="#FFFFFF" filled="t" stroked="t" coordsize="21600,21600" o:gfxdata="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auCq2AAAAAoBAAAPAAAAAAAAAAEAIAAAACIAAABkcnMvZG93bnJldi54bWxQSwECFAAUAAAA&#10;CACHTuJA1Ku9PGACAACvBAAADgAAAAAAAAABACAAAAAnAQAAZHJzL2Uyb0RvYy54bWxQSwUGAAAA&#10;AAYABgBZAQAA+QUAAAAA&#10;">
                <v:fill on="t" focussize="0,0"/>
                <v:stroke color="#000000" miterlimit="8" joinstyle="miter"/>
                <v:imagedata o:title=""/>
                <o:lock v:ext="edit" aspectratio="f"/>
                <v:textbox>
                  <w:txbxContent>
                    <w:p>
                      <w:pPr>
                        <w:jc w:val="center"/>
                        <w:rPr>
                          <w:szCs w:val="21"/>
                        </w:rPr>
                      </w:pPr>
                    </w:p>
                  </w:txbxContent>
                </v:textbox>
              </v:shape>
            </w:pict>
          </mc:Fallback>
        </mc:AlternateContent>
      </w: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rPr>
          <w:bCs/>
          <w:szCs w:val="21"/>
        </w:rPr>
      </w:pPr>
    </w:p>
    <w:p>
      <w:pPr>
        <w:topLinePunct/>
        <w:adjustRightInd w:val="0"/>
        <w:snapToGrid w:val="0"/>
        <w:spacing w:line="560" w:lineRule="exact"/>
        <w:jc w:val="right"/>
        <w:rPr>
          <w:bCs/>
          <w:szCs w:val="21"/>
        </w:rPr>
      </w:pPr>
      <w:r>
        <w:rPr>
          <w:bCs/>
          <w:szCs w:val="21"/>
        </w:rPr>
        <w:t xml:space="preserve"> </w:t>
      </w:r>
      <w:r>
        <w:rPr>
          <w:rFonts w:hint="eastAsia"/>
          <w:bCs/>
          <w:szCs w:val="21"/>
        </w:rPr>
        <w:t>单位名称：</w:t>
      </w:r>
      <w:r>
        <w:rPr>
          <w:bCs/>
          <w:szCs w:val="21"/>
        </w:rPr>
        <w:t xml:space="preserve"> </w:t>
      </w:r>
      <w:r>
        <w:rPr>
          <w:rFonts w:hint="eastAsia"/>
          <w:bCs/>
          <w:szCs w:val="21"/>
        </w:rPr>
        <w:t xml:space="preserve">                （盖单位章）</w:t>
      </w:r>
    </w:p>
    <w:p>
      <w:pPr>
        <w:topLinePunct/>
        <w:adjustRightInd w:val="0"/>
        <w:snapToGrid w:val="0"/>
        <w:spacing w:line="560" w:lineRule="exact"/>
        <w:jc w:val="right"/>
        <w:rPr>
          <w:bCs/>
          <w:szCs w:val="21"/>
        </w:rPr>
      </w:pPr>
      <w:r>
        <w:rPr>
          <w:rFonts w:hint="eastAsia"/>
          <w:bCs/>
          <w:szCs w:val="21"/>
        </w:rPr>
        <w:t xml:space="preserve">日期：    </w:t>
      </w:r>
      <w:r>
        <w:rPr>
          <w:bCs/>
          <w:szCs w:val="21"/>
        </w:rPr>
        <w:t>年</w:t>
      </w:r>
      <w:r>
        <w:rPr>
          <w:rFonts w:hint="eastAsia"/>
          <w:bCs/>
          <w:szCs w:val="21"/>
        </w:rPr>
        <w:t xml:space="preserve">    </w:t>
      </w:r>
      <w:r>
        <w:rPr>
          <w:bCs/>
          <w:szCs w:val="21"/>
        </w:rPr>
        <w:t>月</w:t>
      </w:r>
      <w:r>
        <w:rPr>
          <w:rFonts w:hint="eastAsia"/>
          <w:bCs/>
          <w:szCs w:val="21"/>
        </w:rPr>
        <w:t xml:space="preserve">    </w:t>
      </w:r>
      <w:r>
        <w:rPr>
          <w:bCs/>
          <w:szCs w:val="21"/>
        </w:rPr>
        <w:t>日</w:t>
      </w:r>
    </w:p>
    <w:p>
      <w:pPr>
        <w:pStyle w:val="7"/>
        <w:adjustRightInd w:val="0"/>
        <w:snapToGrid w:val="0"/>
        <w:spacing w:line="560" w:lineRule="exact"/>
        <w:rPr>
          <w:bCs/>
        </w:rPr>
        <w:sectPr>
          <w:pgSz w:w="11906" w:h="16838"/>
          <w:pgMar w:top="2154" w:right="1531" w:bottom="1984" w:left="1531" w:header="851" w:footer="992" w:gutter="0"/>
          <w:cols w:space="720" w:num="1"/>
          <w:docGrid w:type="lines" w:linePitch="312" w:charSpace="0"/>
        </w:sectPr>
      </w:pPr>
    </w:p>
    <w:p>
      <w:pPr>
        <w:pStyle w:val="3"/>
        <w:numPr>
          <w:ilvl w:val="1"/>
          <w:numId w:val="0"/>
        </w:numPr>
        <w:adjustRightInd w:val="0"/>
        <w:snapToGrid w:val="0"/>
        <w:spacing w:before="0" w:after="0" w:line="560" w:lineRule="exact"/>
        <w:rPr>
          <w:rFonts w:hint="eastAsia" w:ascii="黑体" w:hAnsi="黑体" w:eastAsia="黑体" w:cs="黑体"/>
          <w:b w:val="0"/>
          <w:bCs/>
          <w:lang w:eastAsia="zh-CN"/>
        </w:rPr>
      </w:pPr>
      <w:r>
        <w:rPr>
          <w:rFonts w:hint="eastAsia" w:ascii="黑体" w:hAnsi="黑体" w:cs="黑体"/>
          <w:b w:val="0"/>
          <w:bCs/>
        </w:rPr>
        <w:t>材料</w:t>
      </w:r>
      <w:r>
        <w:rPr>
          <w:rFonts w:hint="eastAsia" w:ascii="黑体" w:hAnsi="黑体" w:cs="黑体"/>
          <w:b w:val="0"/>
          <w:bCs/>
          <w:lang w:val="en-US" w:eastAsia="zh-CN"/>
        </w:rPr>
        <w:t>3</w:t>
      </w: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经办人授权委托书</w:t>
      </w:r>
    </w:p>
    <w:p>
      <w:pPr>
        <w:adjustRightInd w:val="0"/>
        <w:snapToGrid w:val="0"/>
        <w:spacing w:line="560" w:lineRule="exact"/>
        <w:rPr>
          <w:bCs/>
        </w:rPr>
      </w:pPr>
    </w:p>
    <w:p>
      <w:pPr>
        <w:spacing w:line="560" w:lineRule="exact"/>
        <w:ind w:firstLine="420" w:firstLineChars="200"/>
        <w:rPr>
          <w:bCs/>
        </w:rPr>
      </w:pPr>
      <w:r>
        <w:rPr>
          <w:bCs/>
        </w:rPr>
        <w:t>本人</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）系</w:t>
      </w:r>
      <w:r>
        <w:rPr>
          <w:rFonts w:hint="eastAsia"/>
          <w:bCs/>
          <w:u w:val="single"/>
        </w:rPr>
        <w:t xml:space="preserve"> </w:t>
      </w:r>
      <w:r>
        <w:rPr>
          <w:bCs/>
          <w:u w:val="single"/>
        </w:rPr>
        <w:t xml:space="preserve">      </w:t>
      </w:r>
      <w:r>
        <w:rPr>
          <w:rFonts w:hint="eastAsia"/>
          <w:bCs/>
          <w:u w:val="single"/>
        </w:rPr>
        <w:t xml:space="preserve">         </w:t>
      </w:r>
      <w:r>
        <w:rPr>
          <w:bCs/>
          <w:u w:val="single"/>
        </w:rPr>
        <w:t xml:space="preserve">   </w:t>
      </w:r>
      <w:r>
        <w:rPr>
          <w:bCs/>
        </w:rPr>
        <w:t>（公司名称）的法定代表人，现授权我单位</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）为</w:t>
      </w:r>
      <w:r>
        <w:rPr>
          <w:rFonts w:hint="eastAsia"/>
          <w:bCs/>
        </w:rPr>
        <w:t>公共数据授权运营申请</w:t>
      </w:r>
      <w:r>
        <w:rPr>
          <w:bCs/>
        </w:rPr>
        <w:t>工作经办人。经办人代表我单位进行</w:t>
      </w:r>
      <w:r>
        <w:rPr>
          <w:rFonts w:hint="eastAsia"/>
          <w:bCs/>
        </w:rPr>
        <w:t>申请</w:t>
      </w:r>
      <w:r>
        <w:rPr>
          <w:bCs/>
        </w:rPr>
        <w:t xml:space="preserve">工作过程中的一切行为，包括所签署和上传的资料，我单位均予以承认，并将承担相应的法律责任。 </w:t>
      </w:r>
    </w:p>
    <w:p>
      <w:pPr>
        <w:spacing w:line="560" w:lineRule="exact"/>
        <w:ind w:firstLine="420" w:firstLineChars="200"/>
        <w:rPr>
          <w:bCs/>
        </w:rPr>
      </w:pPr>
      <w:r>
        <w:rPr>
          <w:bCs/>
        </w:rPr>
        <w:t>授权委托期限：</w:t>
      </w:r>
      <w:r>
        <w:rPr>
          <w:bCs/>
          <w:u w:val="single"/>
        </w:rPr>
        <w:t xml:space="preserve">    </w:t>
      </w:r>
      <w:r>
        <w:rPr>
          <w:bCs/>
        </w:rPr>
        <w:t>年</w:t>
      </w:r>
      <w:r>
        <w:rPr>
          <w:bCs/>
          <w:u w:val="single"/>
        </w:rPr>
        <w:t xml:space="preserve">  </w:t>
      </w:r>
      <w:r>
        <w:rPr>
          <w:bCs/>
        </w:rPr>
        <w:t>月</w:t>
      </w:r>
      <w:r>
        <w:rPr>
          <w:bCs/>
          <w:u w:val="single"/>
        </w:rPr>
        <w:t xml:space="preserve">  </w:t>
      </w:r>
      <w:r>
        <w:rPr>
          <w:bCs/>
        </w:rPr>
        <w:t>日至</w:t>
      </w:r>
      <w:r>
        <w:rPr>
          <w:bCs/>
          <w:u w:val="single"/>
        </w:rPr>
        <w:t xml:space="preserve">    </w:t>
      </w:r>
      <w:r>
        <w:rPr>
          <w:bCs/>
        </w:rPr>
        <w:t>年</w:t>
      </w:r>
      <w:r>
        <w:rPr>
          <w:bCs/>
          <w:u w:val="single"/>
        </w:rPr>
        <w:t xml:space="preserve">  </w:t>
      </w:r>
      <w:r>
        <w:rPr>
          <w:bCs/>
        </w:rPr>
        <w:t>月</w:t>
      </w:r>
      <w:r>
        <w:rPr>
          <w:bCs/>
          <w:u w:val="single"/>
        </w:rPr>
        <w:t xml:space="preserve">  </w:t>
      </w:r>
      <w:r>
        <w:rPr>
          <w:bCs/>
        </w:rPr>
        <w:t xml:space="preserve">日 </w:t>
      </w:r>
    </w:p>
    <w:p>
      <w:pPr>
        <w:spacing w:line="560" w:lineRule="exact"/>
        <w:ind w:firstLine="420" w:firstLineChars="200"/>
        <w:rPr>
          <w:bCs/>
        </w:rPr>
      </w:pPr>
      <w:r>
        <w:rPr>
          <w:bCs/>
        </w:rPr>
        <w:t xml:space="preserve"> </w:t>
      </w:r>
    </w:p>
    <w:p>
      <w:pPr>
        <w:spacing w:line="560" w:lineRule="exact"/>
        <w:jc w:val="center"/>
        <w:rPr>
          <w:rFonts w:ascii="仿宋" w:hAnsi="仿宋" w:eastAsia="仿宋"/>
          <w:bCs/>
          <w:szCs w:val="32"/>
        </w:rPr>
      </w:pPr>
    </w:p>
    <w:p>
      <w:pPr>
        <w:spacing w:line="560" w:lineRule="exact"/>
        <w:jc w:val="center"/>
        <w:rPr>
          <w:rFonts w:ascii="仿宋_GB2312" w:hAnsi="仿宋_GB2312" w:cs="仿宋_GB2312"/>
          <w:bCs/>
          <w:szCs w:val="32"/>
        </w:rPr>
      </w:pPr>
      <w:r>
        <w:rPr>
          <w:rFonts w:hint="eastAsia" w:ascii="仿宋_GB2312" w:hAnsi="仿宋_GB2312" w:eastAsia="仿宋_GB2312" w:cs="仿宋_GB2312"/>
          <w:bCs/>
          <w:sz w:val="32"/>
          <w:szCs w:val="32"/>
        </w:rPr>
        <w:t xml:space="preserve">  单位名称（盖章）：</w:t>
      </w:r>
    </w:p>
    <w:p>
      <w:pPr>
        <w:spacing w:line="560" w:lineRule="exact"/>
        <w:jc w:val="center"/>
        <w:rPr>
          <w:rFonts w:ascii="仿宋_GB2312" w:hAnsi="仿宋_GB2312" w:cs="仿宋_GB2312"/>
          <w:bCs/>
          <w:szCs w:val="32"/>
        </w:rPr>
      </w:pPr>
      <w:r>
        <w:rPr>
          <w:rFonts w:hint="eastAsia" w:ascii="仿宋_GB2312" w:hAnsi="仿宋_GB2312" w:eastAsia="仿宋_GB2312" w:cs="仿宋_GB2312"/>
          <w:bCs/>
          <w:sz w:val="32"/>
          <w:szCs w:val="32"/>
        </w:rPr>
        <w:t>法定代表人（签字）：</w:t>
      </w:r>
    </w:p>
    <w:p>
      <w:pPr>
        <w:spacing w:line="560" w:lineRule="exact"/>
        <w:jc w:val="center"/>
        <w:rPr>
          <w:rFonts w:ascii="仿宋_GB2312" w:hAnsi="仿宋_GB2312" w:cs="仿宋_GB2312"/>
          <w:bCs/>
          <w:szCs w:val="32"/>
        </w:rPr>
      </w:pPr>
      <w:r>
        <w:rPr>
          <w:rFonts w:hint="eastAsia" w:ascii="仿宋_GB2312" w:hAnsi="仿宋_GB2312" w:eastAsia="仿宋_GB2312" w:cs="仿宋_GB2312"/>
          <w:bCs/>
          <w:sz w:val="32"/>
          <w:szCs w:val="32"/>
        </w:rPr>
        <w:t xml:space="preserve">  经 办 人（签字）：</w:t>
      </w:r>
    </w:p>
    <w:p>
      <w:pPr>
        <w:spacing w:line="560" w:lineRule="exact"/>
        <w:jc w:val="right"/>
        <w:rPr>
          <w:rFonts w:ascii="仿宋_GB2312" w:hAnsi="仿宋_GB2312" w:cs="仿宋_GB2312"/>
          <w:bCs/>
          <w:szCs w:val="32"/>
        </w:rPr>
        <w:sectPr>
          <w:pgSz w:w="11906" w:h="16838"/>
          <w:pgMar w:top="2154" w:right="1531" w:bottom="1984" w:left="1531" w:header="851" w:footer="992" w:gutter="0"/>
          <w:cols w:space="720" w:num="1"/>
          <w:docGrid w:type="lines" w:linePitch="312" w:charSpace="0"/>
        </w:sectPr>
      </w:pPr>
      <w:r>
        <w:rPr>
          <w:rFonts w:hint="eastAsia" w:ascii="仿宋_GB2312" w:hAnsi="仿宋_GB2312" w:eastAsia="仿宋_GB2312" w:cs="仿宋_GB2312"/>
          <w:bCs/>
          <w:sz w:val="32"/>
          <w:szCs w:val="32"/>
        </w:rPr>
        <w:t xml:space="preserve">                </w:t>
      </w:r>
      <w:r>
        <w:rPr>
          <w:rFonts w:hint="eastAsia" w:ascii="仿宋_GB2312" w:hAnsi="仿宋_GB2312" w:cs="仿宋_GB2312"/>
          <w:bCs/>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cs="仿宋_GB2312"/>
          <w:bCs/>
          <w:sz w:val="32"/>
          <w:szCs w:val="32"/>
        </w:rPr>
        <w:t>日期：</w:t>
      </w:r>
      <w:r>
        <w:rPr>
          <w:rFonts w:hint="eastAsia" w:ascii="仿宋_GB2312" w:hAnsi="仿宋_GB2312" w:eastAsia="仿宋_GB2312" w:cs="仿宋_GB2312"/>
          <w:bCs/>
          <w:sz w:val="32"/>
          <w:szCs w:val="32"/>
        </w:rPr>
        <w:t xml:space="preserve">          年  月  日</w:t>
      </w:r>
    </w:p>
    <w:p>
      <w:pPr>
        <w:pStyle w:val="3"/>
        <w:numPr>
          <w:ilvl w:val="1"/>
          <w:numId w:val="0"/>
        </w:numPr>
        <w:adjustRightInd w:val="0"/>
        <w:snapToGrid w:val="0"/>
        <w:spacing w:before="0" w:after="0" w:line="560" w:lineRule="exact"/>
        <w:rPr>
          <w:rFonts w:hint="eastAsia" w:ascii="黑体" w:hAnsi="黑体" w:eastAsia="黑体" w:cs="黑体"/>
          <w:b w:val="0"/>
          <w:bCs/>
          <w:lang w:eastAsia="zh-CN"/>
        </w:rPr>
      </w:pPr>
      <w:r>
        <w:rPr>
          <w:rFonts w:hint="eastAsia" w:ascii="黑体" w:hAnsi="黑体" w:cs="黑体"/>
          <w:b w:val="0"/>
          <w:bCs/>
        </w:rPr>
        <w:t>材料</w:t>
      </w:r>
      <w:r>
        <w:rPr>
          <w:rFonts w:hint="eastAsia" w:ascii="黑体" w:hAnsi="黑体" w:cs="黑体"/>
          <w:b w:val="0"/>
          <w:bCs/>
          <w:lang w:val="en-US" w:eastAsia="zh-CN"/>
        </w:rPr>
        <w:t>4</w:t>
      </w:r>
    </w:p>
    <w:p>
      <w:pPr>
        <w:rPr>
          <w:bCs/>
        </w:rPr>
      </w:pP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经办人身份证明</w:t>
      </w:r>
    </w:p>
    <w:p>
      <w:pPr>
        <w:adjustRightInd w:val="0"/>
        <w:snapToGrid w:val="0"/>
        <w:spacing w:line="560" w:lineRule="exact"/>
        <w:ind w:firstLine="420" w:firstLineChars="200"/>
        <w:jc w:val="left"/>
        <w:rPr>
          <w:rFonts w:ascii="仿宋_GB2312"/>
          <w:bCs/>
          <w:szCs w:val="32"/>
        </w:rPr>
      </w:pPr>
    </w:p>
    <w:p>
      <w:pPr>
        <w:adjustRightInd w:val="0"/>
        <w:snapToGrid w:val="0"/>
        <w:spacing w:line="560" w:lineRule="exact"/>
        <w:ind w:firstLine="640" w:firstLineChars="200"/>
        <w:jc w:val="left"/>
        <w:rPr>
          <w:rFonts w:ascii="仿宋_GB2312"/>
          <w:bCs/>
          <w:szCs w:val="32"/>
          <w:u w:val="single"/>
        </w:rPr>
      </w:pPr>
      <w:r>
        <w:rPr>
          <w:rFonts w:hint="eastAsia" w:ascii="仿宋_GB2312" w:eastAsia="仿宋_GB2312"/>
          <w:bCs/>
          <w:sz w:val="32"/>
          <w:szCs w:val="32"/>
        </w:rPr>
        <w:t>姓名：</w:t>
      </w:r>
      <w:r>
        <w:rPr>
          <w:rFonts w:hint="eastAsia" w:ascii="仿宋_GB2312" w:eastAsia="仿宋_GB2312"/>
          <w:bCs/>
          <w:sz w:val="32"/>
          <w:szCs w:val="32"/>
          <w:u w:val="single"/>
        </w:rPr>
        <w:t xml:space="preserve">      </w:t>
      </w:r>
      <w:r>
        <w:rPr>
          <w:rFonts w:hint="eastAsia" w:ascii="仿宋_GB2312" w:eastAsia="仿宋_GB2312"/>
          <w:bCs/>
          <w:sz w:val="32"/>
          <w:szCs w:val="32"/>
        </w:rPr>
        <w:t>性别：</w:t>
      </w:r>
      <w:r>
        <w:rPr>
          <w:rFonts w:hint="eastAsia" w:ascii="仿宋_GB2312" w:eastAsia="仿宋_GB2312"/>
          <w:bCs/>
          <w:sz w:val="32"/>
          <w:szCs w:val="32"/>
          <w:u w:val="single"/>
        </w:rPr>
        <w:t xml:space="preserve">    </w:t>
      </w:r>
      <w:r>
        <w:rPr>
          <w:rFonts w:hint="eastAsia" w:ascii="仿宋_GB2312" w:eastAsia="仿宋_GB2312"/>
          <w:bCs/>
          <w:sz w:val="32"/>
          <w:szCs w:val="32"/>
        </w:rPr>
        <w:t>年龄：</w:t>
      </w:r>
      <w:r>
        <w:rPr>
          <w:rFonts w:hint="eastAsia" w:ascii="仿宋_GB2312" w:eastAsia="仿宋_GB2312"/>
          <w:bCs/>
          <w:sz w:val="32"/>
          <w:szCs w:val="32"/>
          <w:u w:val="single"/>
        </w:rPr>
        <w:t xml:space="preserve">    </w:t>
      </w:r>
      <w:r>
        <w:rPr>
          <w:rFonts w:hint="eastAsia" w:ascii="仿宋_GB2312" w:eastAsia="仿宋_GB2312"/>
          <w:bCs/>
          <w:sz w:val="32"/>
          <w:szCs w:val="32"/>
        </w:rPr>
        <w:t>职务：</w:t>
      </w:r>
      <w:r>
        <w:rPr>
          <w:rFonts w:hint="eastAsia" w:ascii="仿宋_GB2312" w:eastAsia="仿宋_GB2312"/>
          <w:bCs/>
          <w:sz w:val="32"/>
          <w:szCs w:val="32"/>
          <w:u w:val="single"/>
        </w:rPr>
        <w:t xml:space="preserve">   </w:t>
      </w:r>
      <w:r>
        <w:rPr>
          <w:rFonts w:hint="eastAsia" w:ascii="仿宋_GB2312"/>
          <w:bCs/>
          <w:sz w:val="32"/>
          <w:szCs w:val="32"/>
          <w:u w:val="single"/>
        </w:rPr>
        <w:t xml:space="preserve">      </w:t>
      </w:r>
      <w:r>
        <w:rPr>
          <w:rFonts w:hint="eastAsia" w:ascii="仿宋_GB2312" w:eastAsia="仿宋_GB2312"/>
          <w:bCs/>
          <w:sz w:val="32"/>
          <w:szCs w:val="32"/>
          <w:u w:val="single"/>
        </w:rPr>
        <w:t xml:space="preserve">  </w:t>
      </w:r>
    </w:p>
    <w:p>
      <w:pPr>
        <w:adjustRightInd w:val="0"/>
        <w:snapToGrid w:val="0"/>
        <w:spacing w:line="560" w:lineRule="exact"/>
        <w:jc w:val="left"/>
        <w:rPr>
          <w:rFonts w:ascii="仿宋_GB2312"/>
          <w:bCs/>
          <w:szCs w:val="32"/>
        </w:rPr>
      </w:pPr>
      <w:r>
        <w:rPr>
          <w:rFonts w:hint="eastAsia" w:ascii="仿宋_GB2312" w:eastAsia="仿宋_GB2312"/>
          <w:bCs/>
          <w:sz w:val="32"/>
          <w:szCs w:val="32"/>
        </w:rPr>
        <w:t>系</w:t>
      </w:r>
      <w:r>
        <w:rPr>
          <w:rFonts w:hint="eastAsia" w:ascii="仿宋_GB2312" w:eastAsia="仿宋_GB2312"/>
          <w:bCs/>
          <w:sz w:val="32"/>
          <w:szCs w:val="32"/>
          <w:u w:val="single"/>
        </w:rPr>
        <w:t xml:space="preserve">           </w:t>
      </w:r>
      <w:r>
        <w:rPr>
          <w:rFonts w:hint="eastAsia" w:ascii="仿宋_GB2312" w:eastAsia="仿宋_GB2312"/>
          <w:bCs/>
          <w:sz w:val="32"/>
          <w:szCs w:val="32"/>
        </w:rPr>
        <w:t>（</w:t>
      </w:r>
      <w:r>
        <w:rPr>
          <w:rFonts w:ascii="仿宋_GB2312"/>
          <w:bCs/>
          <w:sz w:val="32"/>
          <w:szCs w:val="32"/>
        </w:rPr>
        <w:t>单位</w:t>
      </w:r>
      <w:r>
        <w:rPr>
          <w:rFonts w:hint="eastAsia" w:ascii="仿宋_GB2312" w:eastAsia="仿宋_GB2312"/>
          <w:bCs/>
          <w:sz w:val="32"/>
          <w:szCs w:val="32"/>
        </w:rPr>
        <w:t>名称）的合法正式员工。</w:t>
      </w:r>
    </w:p>
    <w:p>
      <w:pPr>
        <w:adjustRightInd w:val="0"/>
        <w:snapToGrid w:val="0"/>
        <w:spacing w:line="560" w:lineRule="exact"/>
        <w:ind w:firstLine="640" w:firstLineChars="200"/>
        <w:rPr>
          <w:rFonts w:ascii="仿宋_GB2312"/>
          <w:bCs/>
          <w:szCs w:val="32"/>
        </w:rPr>
      </w:pPr>
      <w:r>
        <w:rPr>
          <w:rFonts w:hint="eastAsia" w:ascii="仿宋_GB2312" w:eastAsia="仿宋_GB2312"/>
          <w:bCs/>
          <w:sz w:val="32"/>
          <w:szCs w:val="32"/>
        </w:rPr>
        <w:t>特此证明。</w:t>
      </w:r>
    </w:p>
    <w:p>
      <w:pPr>
        <w:adjustRightInd w:val="0"/>
        <w:snapToGrid w:val="0"/>
        <w:spacing w:line="560" w:lineRule="exact"/>
        <w:ind w:firstLine="480" w:firstLineChars="200"/>
        <w:rPr>
          <w:rFonts w:ascii="仿宋_GB2312"/>
          <w:bCs/>
          <w:sz w:val="24"/>
        </w:rPr>
      </w:pPr>
      <w:r>
        <w:rPr>
          <w:rFonts w:hint="eastAsia" w:ascii="仿宋_GB2312" w:eastAsia="仿宋_GB2312"/>
          <w:bCs/>
          <w:sz w:val="24"/>
        </w:rPr>
        <w:t>附：经办人身份证复印件(需同时提供正面及背面)</w:t>
      </w:r>
    </w:p>
    <w:p>
      <w:pPr>
        <w:adjustRightInd w:val="0"/>
        <w:snapToGrid w:val="0"/>
        <w:spacing w:line="560" w:lineRule="exact"/>
        <w:rPr>
          <w:bCs/>
          <w:color w:val="000000"/>
          <w:szCs w:val="21"/>
        </w:rPr>
      </w:pPr>
      <w:r>
        <mc:AlternateContent>
          <mc:Choice Requires="wps">
            <w:drawing>
              <wp:anchor distT="0" distB="0" distL="114300" distR="114300" simplePos="0" relativeHeight="251660288" behindDoc="0" locked="0" layoutInCell="1" allowOverlap="1">
                <wp:simplePos x="0" y="0"/>
                <wp:positionH relativeFrom="column">
                  <wp:posOffset>815975</wp:posOffset>
                </wp:positionH>
                <wp:positionV relativeFrom="paragraph">
                  <wp:posOffset>74930</wp:posOffset>
                </wp:positionV>
                <wp:extent cx="2875280" cy="1953260"/>
                <wp:effectExtent l="4445" t="4445" r="15875" b="825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4.25pt;margin-top:5.9pt;height:153.8pt;width:226.4pt;z-index:251660288;mso-width-relative:page;mso-height-relative:page;" fillcolor="#FFFFFF" filled="t" stroked="t" coordsize="21600,21600" o:gfxdata="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s2H62AAAAAoBAAAPAAAAAAAAAAEAIAAAACIAAABkcnMvZG93bnJldi54bWxQSwEC&#10;FAAUAAAACACHTuJAj4lU+mYCAACvBAAADgAAAAAAAAABACAAAAAnAQAAZHJzL2Uyb0RvYy54bWxQ&#10;SwUGAAAAAAYABgBZAQAA/wUAAAAA&#10;">
                <v:fill on="t" focussize="0,0"/>
                <v:stroke color="#000000" miterlimit="8" joinstyle="miter"/>
                <v:imagedata o:title=""/>
                <o:lock v:ext="edit" aspectratio="f"/>
                <v:textbox>
                  <w:txbxContent>
                    <w:p>
                      <w:pPr>
                        <w:jc w:val="center"/>
                        <w:rPr>
                          <w:szCs w:val="21"/>
                        </w:rPr>
                      </w:pP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6"/>
        <w:adjustRightInd w:val="0"/>
        <w:snapToGrid w:val="0"/>
        <w:spacing w:line="560" w:lineRule="exact"/>
        <w:ind w:firstLine="482"/>
        <w:rPr>
          <w:bCs/>
        </w:rPr>
      </w:pPr>
    </w:p>
    <w:p>
      <w:pPr>
        <w:pStyle w:val="6"/>
        <w:adjustRightInd w:val="0"/>
        <w:snapToGrid w:val="0"/>
        <w:spacing w:line="560" w:lineRule="exact"/>
        <w:ind w:firstLine="480"/>
        <w:jc w:val="center"/>
        <w:rPr>
          <w:bCs/>
        </w:rPr>
      </w:pPr>
    </w:p>
    <w:p>
      <w:pPr>
        <w:pStyle w:val="6"/>
        <w:adjustRightInd w:val="0"/>
        <w:snapToGrid w:val="0"/>
        <w:spacing w:line="560" w:lineRule="exact"/>
        <w:ind w:firstLine="480"/>
        <w:rPr>
          <w:bCs/>
        </w:rPr>
      </w:pPr>
      <w:r>
        <mc:AlternateContent>
          <mc:Choice Requires="wps">
            <w:drawing>
              <wp:anchor distT="0" distB="0" distL="114300" distR="114300" simplePos="0" relativeHeight="251661312" behindDoc="0" locked="0" layoutInCell="1" allowOverlap="1">
                <wp:simplePos x="0" y="0"/>
                <wp:positionH relativeFrom="column">
                  <wp:posOffset>801370</wp:posOffset>
                </wp:positionH>
                <wp:positionV relativeFrom="paragraph">
                  <wp:posOffset>36195</wp:posOffset>
                </wp:positionV>
                <wp:extent cx="2875280" cy="1953260"/>
                <wp:effectExtent l="4445" t="4445" r="15875" b="82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3.1pt;margin-top:2.85pt;height:153.8pt;width:226.4pt;z-index:251661312;mso-width-relative:page;mso-height-relative:page;" fillcolor="#FFFFFF" filled="t" stroked="t" coordsize="21600,21600" o:gfxdata="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6tYoDXAAAACQEAAA8AAAAAAAAAAQAgAAAAIgAAAGRycy9kb3ducmV2LnhtbFBLAQIU&#10;ABQAAAAIAIdO4kB7XLqIZgIAAK8EAAAOAAAAAAAAAAEAIAAAACYBAABkcnMvZTJvRG9jLnhtbFBL&#10;BQYAAAAABgAGAFkBAAD+BQAAAAA=&#10;">
                <v:fill on="t" focussize="0,0"/>
                <v:stroke color="#000000" miterlimit="8" joinstyle="miter"/>
                <v:imagedata o:title=""/>
                <o:lock v:ext="edit" aspectratio="f"/>
                <v:textbox>
                  <w:txbxContent>
                    <w:p>
                      <w:pPr>
                        <w:jc w:val="center"/>
                        <w:rPr>
                          <w:szCs w:val="21"/>
                        </w:rPr>
                      </w:pPr>
                    </w:p>
                  </w:txbxContent>
                </v:textbox>
              </v:shape>
            </w:pict>
          </mc:Fallback>
        </mc:AlternateContent>
      </w:r>
    </w:p>
    <w:p>
      <w:pPr>
        <w:topLinePunct/>
        <w:adjustRightInd w:val="0"/>
        <w:snapToGrid w:val="0"/>
        <w:spacing w:line="560" w:lineRule="exac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center"/>
        <w:rPr>
          <w:bCs/>
          <w:szCs w:val="32"/>
        </w:rPr>
      </w:pPr>
      <w:r>
        <w:rPr>
          <w:rFonts w:hint="eastAsia"/>
          <w:bCs/>
          <w:sz w:val="32"/>
          <w:szCs w:val="32"/>
        </w:rPr>
        <w:t xml:space="preserve">        单位名称（盖单位章）：</w:t>
      </w:r>
    </w:p>
    <w:p>
      <w:pPr>
        <w:topLinePunct/>
        <w:adjustRightInd w:val="0"/>
        <w:snapToGrid w:val="0"/>
        <w:spacing w:line="560" w:lineRule="exact"/>
        <w:jc w:val="right"/>
        <w:rPr>
          <w:bCs/>
          <w:szCs w:val="32"/>
        </w:rPr>
      </w:pPr>
      <w:r>
        <w:rPr>
          <w:rFonts w:hint="eastAsia"/>
          <w:bCs/>
          <w:sz w:val="32"/>
          <w:szCs w:val="32"/>
        </w:rPr>
        <w:t xml:space="preserve">日期： </w:t>
      </w:r>
      <w:r>
        <w:rPr>
          <w:bCs/>
          <w:sz w:val="32"/>
          <w:szCs w:val="32"/>
        </w:rPr>
        <w:t>年</w:t>
      </w:r>
      <w:r>
        <w:rPr>
          <w:rFonts w:hint="eastAsia"/>
          <w:bCs/>
          <w:sz w:val="32"/>
          <w:szCs w:val="32"/>
        </w:rPr>
        <w:t xml:space="preserve">    </w:t>
      </w:r>
      <w:r>
        <w:rPr>
          <w:bCs/>
          <w:sz w:val="32"/>
          <w:szCs w:val="32"/>
        </w:rPr>
        <w:t>月</w:t>
      </w:r>
      <w:r>
        <w:rPr>
          <w:rFonts w:hint="eastAsia"/>
          <w:bCs/>
          <w:sz w:val="32"/>
          <w:szCs w:val="32"/>
        </w:rPr>
        <w:t xml:space="preserve">    </w:t>
      </w:r>
      <w:r>
        <w:rPr>
          <w:bCs/>
          <w:sz w:val="32"/>
          <w:szCs w:val="32"/>
        </w:rPr>
        <w:t>日</w:t>
      </w:r>
    </w:p>
    <w:p>
      <w:pPr>
        <w:pStyle w:val="7"/>
        <w:adjustRightInd w:val="0"/>
        <w:snapToGrid w:val="0"/>
        <w:spacing w:line="560" w:lineRule="exact"/>
        <w:rPr>
          <w:bCs/>
          <w:szCs w:val="32"/>
        </w:rPr>
        <w:sectPr>
          <w:pgSz w:w="11906" w:h="16838"/>
          <w:pgMar w:top="2154" w:right="1531" w:bottom="1984" w:left="1531" w:header="851" w:footer="992" w:gutter="0"/>
          <w:cols w:space="720" w:num="1"/>
          <w:docGrid w:type="lines" w:linePitch="312" w:charSpace="0"/>
        </w:sectPr>
      </w:pPr>
    </w:p>
    <w:p>
      <w:pPr>
        <w:pStyle w:val="3"/>
        <w:numPr>
          <w:ilvl w:val="1"/>
          <w:numId w:val="0"/>
        </w:numPr>
        <w:adjustRightInd w:val="0"/>
        <w:snapToGrid w:val="0"/>
        <w:spacing w:before="0" w:after="0" w:line="560" w:lineRule="exact"/>
        <w:rPr>
          <w:rFonts w:hint="eastAsia" w:ascii="黑体" w:hAnsi="黑体" w:eastAsia="黑体" w:cs="黑体"/>
          <w:b w:val="0"/>
          <w:bCs/>
          <w:lang w:eastAsia="zh-CN"/>
        </w:rPr>
      </w:pPr>
      <w:r>
        <w:rPr>
          <w:rFonts w:hint="eastAsia" w:ascii="黑体" w:hAnsi="黑体" w:cs="黑体"/>
          <w:b w:val="0"/>
          <w:bCs/>
        </w:rPr>
        <w:t>材料</w:t>
      </w:r>
      <w:r>
        <w:rPr>
          <w:rFonts w:hint="eastAsia" w:ascii="黑体" w:hAnsi="黑体" w:cs="黑体"/>
          <w:b w:val="0"/>
          <w:bCs/>
          <w:lang w:val="en-US" w:eastAsia="zh-CN"/>
        </w:rPr>
        <w:t>5</w:t>
      </w: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数据安全承诺书</w:t>
      </w:r>
    </w:p>
    <w:p>
      <w:pPr>
        <w:adjustRightInd w:val="0"/>
        <w:snapToGrid w:val="0"/>
        <w:spacing w:line="560" w:lineRule="exact"/>
        <w:rPr>
          <w:rFonts w:ascii="仿宋" w:hAnsi="仿宋" w:eastAsia="仿宋"/>
          <w:bCs/>
          <w:szCs w:val="32"/>
        </w:rPr>
      </w:pPr>
    </w:p>
    <w:p>
      <w:pPr>
        <w:adjustRightInd w:val="0"/>
        <w:snapToGrid w:val="0"/>
        <w:spacing w:line="560" w:lineRule="exact"/>
        <w:rPr>
          <w:rFonts w:hint="eastAsia" w:ascii="Times New Roman" w:hAnsi="Times New Roman" w:eastAsia="仿宋_GB2312"/>
          <w:bCs/>
          <w:szCs w:val="32"/>
          <w:lang w:eastAsia="zh-CN"/>
        </w:rPr>
      </w:pPr>
      <w:r>
        <w:rPr>
          <w:rFonts w:hint="eastAsia" w:ascii="Times New Roman" w:hAnsi="Times New Roman" w:eastAsia="仿宋_GB2312"/>
          <w:bCs/>
          <w:sz w:val="32"/>
          <w:szCs w:val="32"/>
          <w:lang w:val="en-US" w:eastAsia="zh-CN"/>
        </w:rPr>
        <w:t>福田区政务服数据</w:t>
      </w:r>
      <w:r>
        <w:rPr>
          <w:rFonts w:ascii="Times New Roman" w:hAnsi="Times New Roman" w:eastAsia="仿宋_GB2312"/>
          <w:bCs/>
          <w:sz w:val="32"/>
          <w:szCs w:val="32"/>
        </w:rPr>
        <w:t>管理局</w:t>
      </w:r>
      <w:r>
        <w:rPr>
          <w:rFonts w:hint="eastAsia" w:ascii="Times New Roman" w:hAnsi="Times New Roman" w:eastAsia="仿宋_GB2312"/>
          <w:bCs/>
          <w:sz w:val="32"/>
          <w:szCs w:val="32"/>
          <w:lang w:eastAsia="zh-CN"/>
        </w:rPr>
        <w:t>：</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为保障公共数据安全，依法保护个人信息，本单位在获取利用公共数据过程中，郑重承诺遵守本承诺书的有关条款，切实做好数据安全和个人信息保护工作并承担相应法律责任。</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一、本单位承诺遵守《中华人民共和国网络安全法》《中华人民共和国数据安全法》《中华人民共和国个人信息保护法》</w:t>
      </w:r>
      <w:r>
        <w:rPr>
          <w:rFonts w:hint="eastAsia" w:ascii="Times New Roman" w:hAnsi="Times New Roman" w:eastAsia="仿宋_GB2312"/>
          <w:bCs/>
          <w:sz w:val="32"/>
          <w:szCs w:val="32"/>
        </w:rPr>
        <w:t>《广东省公共数据管理办法》《深圳经济特区数据条例》《深圳经济特区数字经济产业促进条例》</w:t>
      </w:r>
      <w:r>
        <w:rPr>
          <w:rFonts w:ascii="Times New Roman" w:hAnsi="Times New Roman" w:eastAsia="仿宋_GB2312"/>
          <w:bCs/>
          <w:sz w:val="32"/>
          <w:szCs w:val="32"/>
        </w:rPr>
        <w:t>《</w:t>
      </w:r>
      <w:r>
        <w:rPr>
          <w:rFonts w:hint="eastAsia" w:ascii="Times New Roman" w:hAnsi="Times New Roman" w:eastAsia="仿宋_GB2312"/>
          <w:bCs/>
          <w:sz w:val="32"/>
          <w:szCs w:val="32"/>
          <w:lang w:val="en-US" w:eastAsia="zh-CN"/>
        </w:rPr>
        <w:t>福田区</w:t>
      </w:r>
      <w:r>
        <w:rPr>
          <w:rFonts w:ascii="Times New Roman" w:hAnsi="Times New Roman" w:eastAsia="仿宋_GB2312"/>
          <w:bCs/>
          <w:sz w:val="32"/>
          <w:szCs w:val="32"/>
        </w:rPr>
        <w:t>公共数据授权运营</w:t>
      </w:r>
      <w:r>
        <w:rPr>
          <w:rFonts w:hint="eastAsia" w:ascii="Times New Roman" w:hAnsi="Times New Roman" w:eastAsia="仿宋_GB2312"/>
          <w:bCs/>
          <w:sz w:val="32"/>
          <w:szCs w:val="32"/>
          <w:lang w:val="en-US" w:eastAsia="zh-CN"/>
        </w:rPr>
        <w:t>暂行</w:t>
      </w:r>
      <w:r>
        <w:rPr>
          <w:rFonts w:ascii="Times New Roman" w:hAnsi="Times New Roman" w:eastAsia="仿宋_GB2312"/>
          <w:bCs/>
          <w:sz w:val="32"/>
          <w:szCs w:val="32"/>
        </w:rPr>
        <w:t>管理办法》及有关法律、法规、规章的规定。</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二、本单位承诺健全数据安全管理制度，</w:t>
      </w:r>
      <w:bookmarkStart w:id="1" w:name="_Hlk138234308"/>
      <w:r>
        <w:rPr>
          <w:rFonts w:ascii="Times New Roman" w:hAnsi="Times New Roman" w:eastAsia="仿宋_GB2312"/>
          <w:bCs/>
          <w:sz w:val="32"/>
          <w:szCs w:val="32"/>
        </w:rPr>
        <w:t>对本单位公共数据授权运营相关的岗位人员、系统平台、技术应用、对外合作等实施全面的安全管理</w:t>
      </w:r>
      <w:bookmarkEnd w:id="1"/>
      <w:r>
        <w:rPr>
          <w:rFonts w:ascii="Times New Roman" w:hAnsi="Times New Roman" w:eastAsia="仿宋_GB2312"/>
          <w:bCs/>
          <w:sz w:val="32"/>
          <w:szCs w:val="32"/>
        </w:rPr>
        <w:t>。</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三、涉及个人信息、商业秘密、保密商务信息的公共数据，应经过脱敏、脱密处理，或经相关数据所指向的特定自然人、法人和非法人组织依法授权同意后获取。</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四、本单位承诺如发现数据安全隐患或其它不安全因素，应第一时间上报公共数据主管部门，并密切配合做好数据安全事件的处置及调查工作，采取措施消除安全隐患。</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五、本单位承诺一旦发现有关数据已经泄露或可能泄露，立即通知公共数据主管部门，共同采取相应措施，查找相关工作人员和泄漏原因、线索和证据，并承担相应责任。</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六、若违反本承诺书有关条款和国家相关法律法规的，本单位直接承担相应法律责任，侵犯商业秘密、个人隐私等他人合法权益或造成财产损失的，由本单位直接赔偿并且销毁有关数据。同时，贵单位有权暂停或停止运营授权。</w:t>
      </w:r>
    </w:p>
    <w:p>
      <w:p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七、本承诺书自签署之日起生效并遵行。</w:t>
      </w:r>
    </w:p>
    <w:p>
      <w:pPr>
        <w:adjustRightInd w:val="0"/>
        <w:snapToGrid w:val="0"/>
        <w:spacing w:line="560" w:lineRule="exact"/>
        <w:ind w:firstLine="420" w:firstLineChars="200"/>
        <w:rPr>
          <w:rFonts w:ascii="Times New Roman" w:hAnsi="Times New Roman"/>
          <w:bCs/>
          <w:szCs w:val="32"/>
        </w:rPr>
      </w:pPr>
    </w:p>
    <w:p>
      <w:pPr>
        <w:adjustRightInd w:val="0"/>
        <w:snapToGrid w:val="0"/>
        <w:spacing w:line="560" w:lineRule="exact"/>
        <w:ind w:firstLine="420" w:firstLineChars="200"/>
        <w:rPr>
          <w:rFonts w:ascii="Times New Roman" w:hAnsi="Times New Roman"/>
          <w:bCs/>
          <w:szCs w:val="32"/>
        </w:rPr>
      </w:pP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 xml:space="preserve">         单位名称（盖章）：</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法定代表人或经办人（签字）：</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 xml:space="preserve">                             日期：   年</w:t>
      </w:r>
      <w:r>
        <w:rPr>
          <w:rFonts w:hint="eastAsia" w:ascii="Times New Roman" w:hAnsi="Times New Roman"/>
          <w:bCs/>
          <w:sz w:val="32"/>
          <w:szCs w:val="32"/>
        </w:rPr>
        <w:t xml:space="preserve">  </w:t>
      </w:r>
      <w:r>
        <w:rPr>
          <w:rFonts w:ascii="Times New Roman" w:hAnsi="Times New Roman" w:eastAsia="仿宋_GB2312"/>
          <w:bCs/>
          <w:sz w:val="32"/>
          <w:szCs w:val="32"/>
        </w:rPr>
        <w:t>月</w:t>
      </w:r>
      <w:r>
        <w:rPr>
          <w:rFonts w:hint="eastAsia" w:ascii="Times New Roman" w:hAnsi="Times New Roman"/>
          <w:bCs/>
          <w:sz w:val="32"/>
          <w:szCs w:val="32"/>
        </w:rPr>
        <w:t xml:space="preserve">  </w:t>
      </w:r>
      <w:r>
        <w:rPr>
          <w:rFonts w:ascii="Times New Roman" w:hAnsi="Times New Roman" w:eastAsia="仿宋_GB2312"/>
          <w:bCs/>
          <w:sz w:val="32"/>
          <w:szCs w:val="32"/>
        </w:rPr>
        <w:t>日</w:t>
      </w:r>
    </w:p>
    <w:p>
      <w:pPr>
        <w:pStyle w:val="7"/>
        <w:adjustRightInd w:val="0"/>
        <w:snapToGrid w:val="0"/>
        <w:spacing w:line="560" w:lineRule="exact"/>
        <w:rPr>
          <w:rFonts w:ascii="Times New Roman" w:hAnsi="Times New Roman"/>
          <w:bCs/>
          <w:lang w:eastAsia="zh-Hans"/>
        </w:rPr>
      </w:pPr>
    </w:p>
    <w:p>
      <w:pPr>
        <w:pStyle w:val="8"/>
        <w:adjustRightInd w:val="0"/>
        <w:snapToGrid w:val="0"/>
        <w:spacing w:line="560" w:lineRule="exact"/>
        <w:rPr>
          <w:bCs/>
        </w:rPr>
      </w:pPr>
    </w:p>
    <w:p>
      <w:pPr>
        <w:pStyle w:val="8"/>
        <w:adjustRightInd w:val="0"/>
        <w:snapToGrid w:val="0"/>
        <w:spacing w:line="560" w:lineRule="exact"/>
        <w:rPr>
          <w:bCs/>
        </w:rPr>
      </w:pPr>
    </w:p>
    <w:p>
      <w:pPr>
        <w:pStyle w:val="8"/>
        <w:adjustRightInd w:val="0"/>
        <w:snapToGrid w:val="0"/>
        <w:spacing w:line="560" w:lineRule="exact"/>
        <w:rPr>
          <w:bCs/>
        </w:rPr>
      </w:pPr>
    </w:p>
    <w:p>
      <w:pPr>
        <w:adjustRightInd w:val="0"/>
        <w:snapToGrid w:val="0"/>
        <w:spacing w:line="560" w:lineRule="exact"/>
        <w:rPr>
          <w:bCs/>
        </w:rPr>
      </w:pPr>
    </w:p>
    <w:p>
      <w:pPr>
        <w:pStyle w:val="7"/>
        <w:adjustRightInd w:val="0"/>
        <w:snapToGrid w:val="0"/>
        <w:spacing w:line="560" w:lineRule="exact"/>
        <w:rPr>
          <w:bCs/>
        </w:rPr>
      </w:pPr>
    </w:p>
    <w:p>
      <w:pPr>
        <w:pStyle w:val="7"/>
        <w:adjustRightInd w:val="0"/>
        <w:snapToGrid w:val="0"/>
        <w:spacing w:line="560" w:lineRule="exact"/>
        <w:rPr>
          <w:bCs/>
        </w:rPr>
      </w:pPr>
    </w:p>
    <w:p>
      <w:pPr>
        <w:pStyle w:val="7"/>
        <w:adjustRightInd w:val="0"/>
        <w:snapToGrid w:val="0"/>
        <w:spacing w:line="560" w:lineRule="exact"/>
        <w:rPr>
          <w:bCs/>
        </w:rPr>
      </w:pPr>
    </w:p>
    <w:p>
      <w:pPr>
        <w:rPr>
          <w:rFonts w:hint="eastAsia" w:ascii="黑体" w:hAnsi="黑体" w:cs="黑体"/>
          <w:b w:val="0"/>
          <w:bCs/>
        </w:rPr>
      </w:pPr>
      <w:r>
        <w:rPr>
          <w:rFonts w:hint="eastAsia" w:ascii="黑体" w:hAnsi="黑体" w:cs="黑体"/>
          <w:b w:val="0"/>
          <w:bCs/>
        </w:rPr>
        <w:br w:type="page"/>
      </w:r>
    </w:p>
    <w:p>
      <w:pPr>
        <w:pStyle w:val="3"/>
        <w:numPr>
          <w:ilvl w:val="1"/>
          <w:numId w:val="0"/>
        </w:numPr>
        <w:adjustRightInd w:val="0"/>
        <w:snapToGrid w:val="0"/>
        <w:spacing w:before="0" w:after="0" w:line="560" w:lineRule="exact"/>
        <w:rPr>
          <w:rFonts w:hint="eastAsia" w:ascii="黑体" w:hAnsi="黑体" w:eastAsia="黑体" w:cs="黑体"/>
          <w:b w:val="0"/>
          <w:bCs/>
          <w:lang w:val="en-US" w:eastAsia="zh-CN"/>
        </w:rPr>
      </w:pPr>
      <w:r>
        <w:rPr>
          <w:rFonts w:hint="eastAsia" w:ascii="黑体" w:hAnsi="黑体" w:cs="黑体"/>
          <w:b w:val="0"/>
          <w:bCs/>
        </w:rPr>
        <w:t>材料</w:t>
      </w:r>
      <w:r>
        <w:rPr>
          <w:rFonts w:hint="eastAsia" w:ascii="黑体" w:hAnsi="黑体" w:cs="黑体"/>
          <w:b w:val="0"/>
          <w:bCs/>
          <w:lang w:val="en-US" w:eastAsia="zh-CN"/>
        </w:rPr>
        <w:t>6</w:t>
      </w: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lang w:val="en-US" w:eastAsia="zh-CN"/>
        </w:rPr>
        <w:t>办公条件（含网络环境）</w:t>
      </w:r>
      <w:r>
        <w:rPr>
          <w:rFonts w:hint="eastAsia" w:ascii="方正小标宋简体" w:hAnsi="方正小标宋简体" w:eastAsia="方正小标宋简体" w:cs="方正小标宋简体"/>
          <w:b w:val="0"/>
          <w:bCs/>
          <w:kern w:val="0"/>
          <w:sz w:val="44"/>
          <w:szCs w:val="28"/>
        </w:rPr>
        <w:t>承诺书</w:t>
      </w:r>
    </w:p>
    <w:p>
      <w:pPr>
        <w:adjustRightInd w:val="0"/>
        <w:snapToGrid w:val="0"/>
        <w:spacing w:line="560" w:lineRule="exact"/>
        <w:rPr>
          <w:rFonts w:ascii="仿宋" w:hAnsi="仿宋" w:eastAsia="仿宋"/>
          <w:bCs/>
          <w:szCs w:val="32"/>
        </w:rPr>
      </w:pPr>
    </w:p>
    <w:p>
      <w:pPr>
        <w:adjustRightInd w:val="0"/>
        <w:snapToGrid w:val="0"/>
        <w:spacing w:line="560" w:lineRule="exact"/>
        <w:rPr>
          <w:rFonts w:hint="eastAsia" w:ascii="Times New Roman" w:hAnsi="Times New Roman" w:eastAsia="仿宋_GB2312"/>
          <w:bCs/>
          <w:szCs w:val="32"/>
          <w:lang w:eastAsia="zh-CN"/>
        </w:rPr>
      </w:pPr>
      <w:r>
        <w:rPr>
          <w:rFonts w:hint="eastAsia" w:ascii="Times New Roman" w:hAnsi="Times New Roman" w:eastAsia="仿宋_GB2312"/>
          <w:bCs/>
          <w:sz w:val="32"/>
          <w:szCs w:val="32"/>
          <w:lang w:val="en-US" w:eastAsia="zh-CN"/>
        </w:rPr>
        <w:t>福田区政务服务数据</w:t>
      </w:r>
      <w:r>
        <w:rPr>
          <w:rFonts w:ascii="Times New Roman" w:hAnsi="Times New Roman" w:eastAsia="仿宋_GB2312"/>
          <w:bCs/>
          <w:sz w:val="32"/>
          <w:szCs w:val="32"/>
        </w:rPr>
        <w:t>管理局</w:t>
      </w:r>
      <w:r>
        <w:rPr>
          <w:rFonts w:hint="eastAsia" w:ascii="Times New Roman" w:hAnsi="Times New Roman" w:eastAsia="仿宋_GB2312"/>
          <w:bCs/>
          <w:sz w:val="32"/>
          <w:szCs w:val="32"/>
          <w:lang w:eastAsia="zh-CN"/>
        </w:rPr>
        <w:t>：</w:t>
      </w:r>
    </w:p>
    <w:p>
      <w:pPr>
        <w:adjustRightInd w:val="0"/>
        <w:snapToGrid w:val="0"/>
        <w:spacing w:line="560" w:lineRule="exact"/>
        <w:ind w:firstLine="640" w:firstLineChars="200"/>
        <w:rPr>
          <w:rFonts w:hint="eastAsia" w:ascii="Times New Roman" w:hAnsi="Times New Roman" w:eastAsia="仿宋_GB2312"/>
          <w:bCs/>
          <w:sz w:val="32"/>
          <w:szCs w:val="32"/>
          <w:lang w:eastAsia="zh-CN"/>
        </w:rPr>
      </w:pPr>
      <w:r>
        <w:rPr>
          <w:rFonts w:ascii="Times New Roman" w:hAnsi="Times New Roman" w:eastAsia="仿宋_GB2312"/>
          <w:bCs/>
          <w:sz w:val="32"/>
          <w:szCs w:val="32"/>
        </w:rPr>
        <w:t>为保障公共数据</w:t>
      </w:r>
      <w:r>
        <w:rPr>
          <w:rFonts w:hint="eastAsia" w:ascii="Times New Roman" w:hAnsi="Times New Roman" w:eastAsia="仿宋_GB2312"/>
          <w:bCs/>
          <w:sz w:val="32"/>
          <w:szCs w:val="32"/>
          <w:lang w:val="en-US" w:eastAsia="zh-CN"/>
        </w:rPr>
        <w:t>授权运营的顺利开展</w:t>
      </w:r>
      <w:r>
        <w:rPr>
          <w:rFonts w:ascii="Times New Roman" w:hAnsi="Times New Roman" w:eastAsia="仿宋_GB2312"/>
          <w:bCs/>
          <w:sz w:val="32"/>
          <w:szCs w:val="32"/>
        </w:rPr>
        <w:t>，本单位郑重承诺</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如若申报成功，自觉</w:t>
      </w:r>
      <w:r>
        <w:rPr>
          <w:rFonts w:ascii="Times New Roman" w:hAnsi="Times New Roman" w:eastAsia="仿宋_GB2312"/>
          <w:bCs/>
          <w:sz w:val="32"/>
          <w:szCs w:val="32"/>
        </w:rPr>
        <w:t>遵守本承诺书的有关条款</w:t>
      </w:r>
      <w:r>
        <w:rPr>
          <w:rFonts w:hint="eastAsia" w:ascii="Times New Roman" w:hAnsi="Times New Roman" w:eastAsia="仿宋_GB2312"/>
          <w:bCs/>
          <w:sz w:val="32"/>
          <w:szCs w:val="32"/>
          <w:lang w:eastAsia="zh-CN"/>
        </w:rPr>
        <w:t>。</w:t>
      </w:r>
    </w:p>
    <w:p>
      <w:pPr>
        <w:numPr>
          <w:ilvl w:val="0"/>
          <w:numId w:val="2"/>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Times New Roman" w:hAnsi="Times New Roman" w:eastAsia="仿宋_GB2312"/>
          <w:bCs/>
          <w:sz w:val="32"/>
          <w:szCs w:val="32"/>
          <w:lang w:val="en-US" w:eastAsia="zh-CN"/>
        </w:rPr>
        <w:t>提供</w:t>
      </w:r>
      <w:r>
        <w:rPr>
          <w:rFonts w:hint="eastAsia" w:ascii="仿宋_GB2312" w:eastAsia="仿宋_GB2312"/>
          <w:sz w:val="32"/>
          <w:szCs w:val="32"/>
        </w:rPr>
        <w:t>公共数据授权运营所需的办公</w:t>
      </w:r>
      <w:r>
        <w:rPr>
          <w:rFonts w:hint="eastAsia" w:ascii="仿宋_GB2312" w:eastAsia="仿宋_GB2312"/>
          <w:sz w:val="32"/>
          <w:szCs w:val="32"/>
          <w:lang w:val="en-US" w:eastAsia="zh-CN"/>
        </w:rPr>
        <w:t>场地（最少200平米）。</w:t>
      </w:r>
    </w:p>
    <w:p>
      <w:pPr>
        <w:numPr>
          <w:ilvl w:val="0"/>
          <w:numId w:val="2"/>
        </w:numPr>
        <w:adjustRightInd w:val="0"/>
        <w:snapToGrid w:val="0"/>
        <w:spacing w:line="560" w:lineRule="exact"/>
        <w:ind w:firstLine="640" w:firstLineChars="200"/>
        <w:rPr>
          <w:rFonts w:ascii="Times New Roman" w:hAnsi="Times New Roman"/>
          <w:bCs/>
          <w:szCs w:val="32"/>
        </w:rPr>
      </w:pPr>
      <w:r>
        <w:rPr>
          <w:rFonts w:hint="eastAsia" w:ascii="仿宋_GB2312" w:eastAsia="仿宋_GB2312"/>
          <w:sz w:val="32"/>
          <w:szCs w:val="32"/>
          <w:lang w:val="en-US" w:eastAsia="zh-CN"/>
        </w:rPr>
        <w:t>积极配合接入政务外网的相关规定要求，提供相应的硬件设施及软件配套，或在贵单位的指导监督下，限期改造，以满足相关要求。</w:t>
      </w:r>
    </w:p>
    <w:p>
      <w:pPr>
        <w:numPr>
          <w:ilvl w:val="0"/>
          <w:numId w:val="2"/>
        </w:num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若违反本承诺书有关条款</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造成公共数据授权运营活动无法正常有序开展的，</w:t>
      </w:r>
      <w:r>
        <w:rPr>
          <w:rFonts w:ascii="Times New Roman" w:hAnsi="Times New Roman" w:eastAsia="仿宋_GB2312"/>
          <w:bCs/>
          <w:sz w:val="32"/>
          <w:szCs w:val="32"/>
        </w:rPr>
        <w:t>贵单位有权暂停或停止运营授权</w:t>
      </w:r>
      <w:r>
        <w:rPr>
          <w:rFonts w:hint="eastAsia" w:ascii="Times New Roman" w:hAnsi="Times New Roman" w:eastAsia="仿宋_GB2312"/>
          <w:bCs/>
          <w:sz w:val="32"/>
          <w:szCs w:val="32"/>
          <w:lang w:val="en-US" w:eastAsia="zh-CN"/>
        </w:rPr>
        <w:t>并索要相应赔偿</w:t>
      </w:r>
      <w:r>
        <w:rPr>
          <w:rFonts w:ascii="Times New Roman" w:hAnsi="Times New Roman" w:eastAsia="仿宋_GB2312"/>
          <w:bCs/>
          <w:sz w:val="32"/>
          <w:szCs w:val="32"/>
        </w:rPr>
        <w:t>。</w:t>
      </w:r>
    </w:p>
    <w:p>
      <w:pPr>
        <w:numPr>
          <w:ilvl w:val="0"/>
          <w:numId w:val="2"/>
        </w:numPr>
        <w:adjustRightInd w:val="0"/>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本承诺书自签署之日起生效并遵行。</w:t>
      </w:r>
    </w:p>
    <w:p>
      <w:pPr>
        <w:numPr>
          <w:ilvl w:val="0"/>
          <w:numId w:val="0"/>
        </w:numPr>
        <w:adjustRightInd w:val="0"/>
        <w:snapToGrid w:val="0"/>
        <w:spacing w:line="560" w:lineRule="exact"/>
        <w:rPr>
          <w:rFonts w:ascii="Times New Roman" w:hAnsi="Times New Roman" w:eastAsia="仿宋_GB2312"/>
          <w:bCs/>
          <w:sz w:val="32"/>
          <w:szCs w:val="32"/>
        </w:rPr>
      </w:pPr>
    </w:p>
    <w:p>
      <w:pPr>
        <w:numPr>
          <w:ilvl w:val="0"/>
          <w:numId w:val="0"/>
        </w:numPr>
        <w:adjustRightInd w:val="0"/>
        <w:snapToGrid w:val="0"/>
        <w:spacing w:line="560" w:lineRule="exact"/>
        <w:rPr>
          <w:rFonts w:ascii="Times New Roman" w:hAnsi="Times New Roman" w:eastAsia="仿宋_GB2312"/>
          <w:bCs/>
          <w:sz w:val="32"/>
          <w:szCs w:val="32"/>
        </w:rPr>
      </w:pP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单位名称（盖章）：</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法定代表人或经办人（签字）：</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 xml:space="preserve">                             日期：   年</w:t>
      </w:r>
      <w:r>
        <w:rPr>
          <w:rFonts w:hint="eastAsia" w:ascii="Times New Roman" w:hAnsi="Times New Roman"/>
          <w:bCs/>
          <w:sz w:val="32"/>
          <w:szCs w:val="32"/>
        </w:rPr>
        <w:t xml:space="preserve">  </w:t>
      </w:r>
      <w:r>
        <w:rPr>
          <w:rFonts w:ascii="Times New Roman" w:hAnsi="Times New Roman" w:eastAsia="仿宋_GB2312"/>
          <w:bCs/>
          <w:sz w:val="32"/>
          <w:szCs w:val="32"/>
        </w:rPr>
        <w:t>月</w:t>
      </w:r>
      <w:r>
        <w:rPr>
          <w:rFonts w:hint="eastAsia" w:ascii="Times New Roman" w:hAnsi="Times New Roman"/>
          <w:bCs/>
          <w:sz w:val="32"/>
          <w:szCs w:val="32"/>
        </w:rPr>
        <w:t xml:space="preserve">  </w:t>
      </w:r>
      <w:r>
        <w:rPr>
          <w:rFonts w:ascii="Times New Roman" w:hAnsi="Times New Roman" w:eastAsia="仿宋_GB2312"/>
          <w:bCs/>
          <w:sz w:val="32"/>
          <w:szCs w:val="32"/>
        </w:rPr>
        <w:t>日</w:t>
      </w:r>
    </w:p>
    <w:p>
      <w:pPr>
        <w:numPr>
          <w:ilvl w:val="0"/>
          <w:numId w:val="0"/>
        </w:numPr>
        <w:adjustRightInd w:val="0"/>
        <w:snapToGrid w:val="0"/>
        <w:spacing w:line="560" w:lineRule="exact"/>
        <w:rPr>
          <w:rFonts w:ascii="Times New Roman" w:hAnsi="Times New Roman" w:eastAsia="仿宋_GB2312"/>
          <w:bCs/>
          <w:sz w:val="32"/>
          <w:szCs w:val="32"/>
        </w:rPr>
      </w:pPr>
    </w:p>
    <w:p>
      <w:pPr>
        <w:pStyle w:val="3"/>
        <w:numPr>
          <w:ilvl w:val="1"/>
          <w:numId w:val="0"/>
        </w:numPr>
        <w:adjustRightInd w:val="0"/>
        <w:snapToGrid w:val="0"/>
        <w:spacing w:before="0" w:after="0" w:line="560" w:lineRule="exact"/>
        <w:rPr>
          <w:rFonts w:hint="eastAsia" w:ascii="黑体" w:hAnsi="黑体" w:cs="黑体"/>
          <w:b w:val="0"/>
          <w:bCs/>
        </w:rPr>
      </w:pPr>
    </w:p>
    <w:p>
      <w:pPr>
        <w:rPr>
          <w:rFonts w:hint="eastAsia"/>
        </w:rPr>
      </w:pPr>
    </w:p>
    <w:p>
      <w:pPr>
        <w:pStyle w:val="3"/>
        <w:numPr>
          <w:ilvl w:val="1"/>
          <w:numId w:val="0"/>
        </w:numPr>
        <w:adjustRightInd w:val="0"/>
        <w:snapToGrid w:val="0"/>
        <w:spacing w:before="0" w:after="0" w:line="560" w:lineRule="exact"/>
        <w:rPr>
          <w:rFonts w:hint="eastAsia" w:ascii="黑体" w:hAnsi="黑体" w:eastAsia="黑体" w:cs="黑体"/>
          <w:b w:val="0"/>
          <w:bCs/>
          <w:lang w:val="en-US" w:eastAsia="zh-CN"/>
        </w:rPr>
      </w:pPr>
      <w:r>
        <w:rPr>
          <w:rFonts w:hint="eastAsia" w:ascii="黑体" w:hAnsi="黑体" w:cs="黑体"/>
          <w:b w:val="0"/>
          <w:bCs/>
        </w:rPr>
        <w:t>材料</w:t>
      </w:r>
      <w:r>
        <w:rPr>
          <w:rFonts w:hint="eastAsia" w:ascii="黑体" w:hAnsi="黑体" w:cs="黑体"/>
          <w:b w:val="0"/>
          <w:bCs/>
          <w:lang w:val="en-US" w:eastAsia="zh-CN"/>
        </w:rPr>
        <w:t>7</w:t>
      </w: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企业信用报告</w:t>
      </w:r>
    </w:p>
    <w:p>
      <w:pPr>
        <w:adjustRightInd w:val="0"/>
        <w:snapToGrid w:val="0"/>
        <w:spacing w:line="560" w:lineRule="exact"/>
        <w:ind w:firstLine="600" w:firstLineChars="200"/>
        <w:jc w:val="left"/>
        <w:rPr>
          <w:rStyle w:val="13"/>
          <w:rFonts w:ascii="宋体" w:hAnsi="宋体"/>
          <w:bCs/>
          <w:sz w:val="30"/>
          <w:szCs w:val="30"/>
          <w:u w:val="none"/>
        </w:rPr>
      </w:pPr>
    </w:p>
    <w:p>
      <w:pPr>
        <w:adjustRightInd w:val="0"/>
        <w:snapToGrid w:val="0"/>
        <w:spacing w:line="560" w:lineRule="exact"/>
        <w:ind w:firstLine="600" w:firstLineChars="200"/>
        <w:jc w:val="left"/>
        <w:rPr>
          <w:rStyle w:val="13"/>
          <w:rFonts w:ascii="宋体" w:hAnsi="宋体"/>
          <w:b w:val="0"/>
          <w:bCs/>
          <w:color w:val="auto"/>
          <w:sz w:val="30"/>
          <w:szCs w:val="30"/>
          <w:u w:val="none"/>
        </w:rPr>
      </w:pPr>
      <w:r>
        <w:rPr>
          <w:rStyle w:val="13"/>
          <w:rFonts w:ascii="宋体" w:hAnsi="宋体"/>
          <w:b w:val="0"/>
          <w:bCs/>
          <w:color w:val="auto"/>
          <w:sz w:val="30"/>
          <w:szCs w:val="30"/>
          <w:u w:val="none"/>
        </w:rPr>
        <w:t>登陆</w:t>
      </w:r>
      <w:r>
        <w:rPr>
          <w:rFonts w:ascii="宋体" w:hAnsi="宋体"/>
          <w:b w:val="0"/>
          <w:bCs/>
          <w:color w:val="auto"/>
          <w:sz w:val="30"/>
          <w:szCs w:val="30"/>
          <w:u w:val="none"/>
        </w:rPr>
        <w:t>国家企业信用信息公示</w:t>
      </w:r>
      <w:r>
        <w:rPr>
          <w:rFonts w:hint="eastAsia" w:ascii="宋体" w:hAnsi="宋体"/>
          <w:b w:val="0"/>
          <w:bCs/>
          <w:color w:val="auto"/>
          <w:sz w:val="30"/>
          <w:szCs w:val="30"/>
          <w:u w:val="none"/>
        </w:rPr>
        <w:t>系</w:t>
      </w:r>
      <w:r>
        <w:rPr>
          <w:rFonts w:hint="eastAsia" w:ascii="宋体" w:hAnsi="宋体"/>
          <w:b w:val="0"/>
          <w:bCs/>
          <w:color w:val="auto"/>
          <w:sz w:val="30"/>
          <w:szCs w:val="30"/>
          <w:u w:val="none"/>
          <w:lang w:val="en-US" w:eastAsia="zh-CN"/>
        </w:rPr>
        <w:t>统</w:t>
      </w:r>
      <w:r>
        <w:rPr>
          <w:rFonts w:hint="eastAsia" w:ascii="宋体" w:hAnsi="宋体"/>
          <w:b w:val="0"/>
          <w:bCs/>
          <w:color w:val="auto"/>
          <w:sz w:val="30"/>
          <w:szCs w:val="30"/>
          <w:u w:val="none"/>
        </w:rPr>
        <w:t>https://www.gsxt.gov.cn</w:t>
      </w:r>
      <w:r>
        <w:rPr>
          <w:rStyle w:val="13"/>
          <w:rFonts w:hint="eastAsia" w:ascii="宋体" w:hAnsi="宋体"/>
          <w:b w:val="0"/>
          <w:bCs/>
          <w:color w:val="auto"/>
          <w:sz w:val="30"/>
          <w:szCs w:val="30"/>
          <w:u w:val="none"/>
        </w:rPr>
        <w:t>，输入企业名称点击查询，在查询结果界面提供如下系统查询结果截图</w:t>
      </w:r>
      <w:r>
        <w:rPr>
          <w:rStyle w:val="13"/>
          <w:rFonts w:hint="eastAsia" w:ascii="宋体" w:hAnsi="宋体"/>
          <w:b w:val="0"/>
          <w:bCs/>
          <w:color w:val="auto"/>
          <w:sz w:val="30"/>
          <w:szCs w:val="30"/>
          <w:u w:val="none"/>
          <w:lang w:eastAsia="zh-CN"/>
        </w:rPr>
        <w:t>，</w:t>
      </w:r>
      <w:r>
        <w:rPr>
          <w:rStyle w:val="13"/>
          <w:rFonts w:hint="eastAsia" w:ascii="宋体" w:hAnsi="宋体"/>
          <w:b w:val="0"/>
          <w:bCs/>
          <w:color w:val="auto"/>
          <w:sz w:val="30"/>
          <w:szCs w:val="30"/>
          <w:u w:val="none"/>
          <w:lang w:val="en-US" w:eastAsia="zh-CN"/>
        </w:rPr>
        <w:t>并将截图按如下顺序排版合成一张pdf（综合评选评分现场须准备纸质版）后提交至指定邮箱</w:t>
      </w:r>
      <w:r>
        <w:rPr>
          <w:rStyle w:val="13"/>
          <w:rFonts w:hint="eastAsia" w:ascii="宋体" w:hAnsi="宋体"/>
          <w:b w:val="0"/>
          <w:bCs/>
          <w:color w:val="auto"/>
          <w:sz w:val="30"/>
          <w:szCs w:val="30"/>
          <w:u w:val="none"/>
        </w:rPr>
        <w:t>：</w:t>
      </w:r>
    </w:p>
    <w:p>
      <w:pPr>
        <w:pStyle w:val="4"/>
        <w:numPr>
          <w:ilvl w:val="2"/>
          <w:numId w:val="0"/>
        </w:numPr>
        <w:adjustRightInd w:val="0"/>
        <w:snapToGrid w:val="0"/>
        <w:spacing w:line="560" w:lineRule="exact"/>
        <w:ind w:left="400"/>
        <w:rPr>
          <w:rStyle w:val="13"/>
          <w:rFonts w:ascii="宋体" w:hAnsi="宋体"/>
          <w:b w:val="0"/>
          <w:bCs/>
          <w:color w:val="auto"/>
          <w:szCs w:val="30"/>
          <w:u w:val="none"/>
        </w:rPr>
      </w:pPr>
      <w:r>
        <w:rPr>
          <w:rStyle w:val="13"/>
          <w:rFonts w:hint="eastAsia" w:ascii="宋体" w:hAnsi="宋体"/>
          <w:b w:val="0"/>
          <w:bCs/>
          <w:color w:val="auto"/>
          <w:szCs w:val="30"/>
          <w:u w:val="none"/>
        </w:rPr>
        <w:t>1.基本信息查询结果</w:t>
      </w:r>
    </w:p>
    <w:p>
      <w:pPr>
        <w:adjustRightInd w:val="0"/>
        <w:snapToGrid w:val="0"/>
        <w:spacing w:line="560" w:lineRule="exact"/>
        <w:rPr>
          <w:rStyle w:val="13"/>
          <w:rFonts w:ascii="宋体" w:hAnsi="宋体"/>
          <w:b w:val="0"/>
          <w:bCs/>
          <w:color w:val="auto"/>
          <w:szCs w:val="30"/>
          <w:u w:val="none"/>
        </w:rPr>
      </w:pPr>
    </w:p>
    <w:p>
      <w:pPr>
        <w:pStyle w:val="4"/>
        <w:numPr>
          <w:ilvl w:val="2"/>
          <w:numId w:val="0"/>
        </w:numPr>
        <w:adjustRightInd w:val="0"/>
        <w:snapToGrid w:val="0"/>
        <w:spacing w:line="560" w:lineRule="exact"/>
        <w:ind w:left="400"/>
        <w:rPr>
          <w:rStyle w:val="13"/>
          <w:rFonts w:ascii="宋体" w:hAnsi="宋体"/>
          <w:b w:val="0"/>
          <w:bCs/>
          <w:color w:val="auto"/>
          <w:szCs w:val="30"/>
          <w:u w:val="none"/>
        </w:rPr>
      </w:pPr>
      <w:r>
        <w:rPr>
          <w:rStyle w:val="13"/>
          <w:rFonts w:hint="eastAsia" w:ascii="宋体" w:hAnsi="宋体"/>
          <w:b w:val="0"/>
          <w:bCs/>
          <w:color w:val="auto"/>
          <w:szCs w:val="30"/>
          <w:u w:val="none"/>
        </w:rPr>
        <w:t>2.</w:t>
      </w:r>
      <w:r>
        <w:rPr>
          <w:rStyle w:val="13"/>
          <w:rFonts w:ascii="宋体" w:hAnsi="宋体"/>
          <w:b w:val="0"/>
          <w:bCs/>
          <w:color w:val="auto"/>
          <w:szCs w:val="30"/>
          <w:u w:val="none"/>
        </w:rPr>
        <w:t>行政处罚信息</w:t>
      </w:r>
      <w:r>
        <w:rPr>
          <w:rStyle w:val="13"/>
          <w:rFonts w:hint="eastAsia" w:ascii="宋体" w:hAnsi="宋体"/>
          <w:b w:val="0"/>
          <w:bCs/>
          <w:color w:val="auto"/>
          <w:szCs w:val="30"/>
          <w:u w:val="none"/>
        </w:rPr>
        <w:t>查询结果</w:t>
      </w:r>
    </w:p>
    <w:p>
      <w:pPr>
        <w:adjustRightInd w:val="0"/>
        <w:snapToGrid w:val="0"/>
        <w:spacing w:line="560" w:lineRule="exact"/>
        <w:rPr>
          <w:rStyle w:val="13"/>
          <w:rFonts w:ascii="宋体" w:hAnsi="宋体"/>
          <w:b w:val="0"/>
          <w:bCs/>
          <w:color w:val="auto"/>
          <w:szCs w:val="30"/>
          <w:u w:val="none"/>
        </w:rPr>
      </w:pPr>
    </w:p>
    <w:p>
      <w:pPr>
        <w:pStyle w:val="4"/>
        <w:numPr>
          <w:ilvl w:val="2"/>
          <w:numId w:val="0"/>
        </w:numPr>
        <w:adjustRightInd w:val="0"/>
        <w:snapToGrid w:val="0"/>
        <w:spacing w:line="560" w:lineRule="exact"/>
        <w:ind w:left="400"/>
        <w:rPr>
          <w:rStyle w:val="13"/>
          <w:rFonts w:ascii="宋体" w:hAnsi="宋体"/>
          <w:b w:val="0"/>
          <w:bCs/>
          <w:color w:val="auto"/>
          <w:szCs w:val="30"/>
          <w:u w:val="none"/>
        </w:rPr>
      </w:pPr>
      <w:r>
        <w:rPr>
          <w:rStyle w:val="13"/>
          <w:rFonts w:hint="eastAsia" w:ascii="宋体" w:hAnsi="宋体"/>
          <w:b w:val="0"/>
          <w:bCs/>
          <w:color w:val="auto"/>
          <w:szCs w:val="30"/>
          <w:u w:val="none"/>
        </w:rPr>
        <w:t>3.</w:t>
      </w:r>
      <w:r>
        <w:rPr>
          <w:rStyle w:val="13"/>
          <w:rFonts w:ascii="宋体" w:hAnsi="宋体"/>
          <w:b w:val="0"/>
          <w:bCs/>
          <w:color w:val="auto"/>
          <w:szCs w:val="30"/>
          <w:u w:val="none"/>
        </w:rPr>
        <w:t>列入经营异常名录信息</w:t>
      </w:r>
      <w:r>
        <w:rPr>
          <w:rStyle w:val="13"/>
          <w:rFonts w:hint="eastAsia" w:ascii="宋体" w:hAnsi="宋体"/>
          <w:b w:val="0"/>
          <w:bCs/>
          <w:color w:val="auto"/>
          <w:szCs w:val="30"/>
          <w:u w:val="none"/>
        </w:rPr>
        <w:t>查询结果</w:t>
      </w:r>
    </w:p>
    <w:p>
      <w:pPr>
        <w:adjustRightInd w:val="0"/>
        <w:snapToGrid w:val="0"/>
        <w:spacing w:line="560" w:lineRule="exact"/>
        <w:rPr>
          <w:rStyle w:val="13"/>
          <w:rFonts w:ascii="宋体" w:hAnsi="宋体"/>
          <w:b w:val="0"/>
          <w:bCs/>
          <w:color w:val="auto"/>
          <w:szCs w:val="30"/>
          <w:u w:val="none"/>
        </w:rPr>
      </w:pPr>
    </w:p>
    <w:p>
      <w:pPr>
        <w:pStyle w:val="4"/>
        <w:numPr>
          <w:ilvl w:val="2"/>
          <w:numId w:val="0"/>
        </w:numPr>
        <w:adjustRightInd w:val="0"/>
        <w:snapToGrid w:val="0"/>
        <w:spacing w:line="560" w:lineRule="exact"/>
        <w:ind w:left="400"/>
        <w:rPr>
          <w:rStyle w:val="13"/>
          <w:rFonts w:ascii="宋体" w:hAnsi="宋体"/>
          <w:b w:val="0"/>
          <w:bCs/>
          <w:color w:val="auto"/>
          <w:szCs w:val="30"/>
          <w:u w:val="none"/>
        </w:rPr>
      </w:pPr>
      <w:r>
        <w:rPr>
          <w:rStyle w:val="13"/>
          <w:rFonts w:hint="eastAsia" w:ascii="宋体" w:hAnsi="宋体"/>
          <w:b w:val="0"/>
          <w:bCs/>
          <w:color w:val="auto"/>
          <w:szCs w:val="30"/>
          <w:u w:val="none"/>
        </w:rPr>
        <w:t>4.</w:t>
      </w:r>
      <w:r>
        <w:rPr>
          <w:rStyle w:val="13"/>
          <w:rFonts w:ascii="宋体" w:hAnsi="宋体"/>
          <w:b w:val="0"/>
          <w:bCs/>
          <w:color w:val="auto"/>
          <w:szCs w:val="30"/>
          <w:u w:val="none"/>
        </w:rPr>
        <w:t>列入严重违法失信名单（黑名单）信息</w:t>
      </w:r>
      <w:r>
        <w:rPr>
          <w:rStyle w:val="13"/>
          <w:rFonts w:hint="eastAsia" w:ascii="宋体" w:hAnsi="宋体"/>
          <w:b w:val="0"/>
          <w:bCs/>
          <w:color w:val="auto"/>
          <w:szCs w:val="30"/>
          <w:u w:val="none"/>
        </w:rPr>
        <w:t>查询结果</w:t>
      </w:r>
    </w:p>
    <w:p>
      <w:pPr>
        <w:pStyle w:val="7"/>
        <w:adjustRightInd w:val="0"/>
        <w:snapToGrid w:val="0"/>
        <w:spacing w:line="560" w:lineRule="exact"/>
        <w:rPr>
          <w:bCs/>
          <w:color w:val="auto"/>
        </w:rPr>
      </w:pPr>
    </w:p>
    <w:p>
      <w:pPr>
        <w:pStyle w:val="7"/>
        <w:adjustRightInd w:val="0"/>
        <w:snapToGrid w:val="0"/>
        <w:spacing w:line="560" w:lineRule="exact"/>
        <w:rPr>
          <w:bCs/>
        </w:rPr>
      </w:pPr>
    </w:p>
    <w:p>
      <w:pPr>
        <w:pStyle w:val="7"/>
        <w:adjustRightInd w:val="0"/>
        <w:snapToGrid w:val="0"/>
        <w:spacing w:line="560" w:lineRule="exact"/>
        <w:rPr>
          <w:bCs/>
        </w:rPr>
      </w:pPr>
    </w:p>
    <w:p>
      <w:pPr>
        <w:pStyle w:val="7"/>
        <w:adjustRightInd w:val="0"/>
        <w:snapToGrid w:val="0"/>
        <w:spacing w:line="560" w:lineRule="exact"/>
        <w:rPr>
          <w:bCs/>
        </w:rPr>
      </w:pPr>
    </w:p>
    <w:p>
      <w:pPr>
        <w:rPr>
          <w:rFonts w:ascii="黑体" w:hAnsi="黑体" w:eastAsia="黑体" w:cs="黑体"/>
          <w:bCs/>
        </w:rPr>
      </w:pPr>
      <w:r>
        <w:rPr>
          <w:rFonts w:hint="eastAsia" w:ascii="黑体" w:hAnsi="黑体" w:eastAsia="黑体" w:cs="黑体"/>
          <w:bCs/>
          <w:sz w:val="32"/>
        </w:rPr>
        <w:br w:type="page"/>
      </w:r>
    </w:p>
    <w:p>
      <w:pPr>
        <w:pStyle w:val="3"/>
        <w:numPr>
          <w:ilvl w:val="1"/>
          <w:numId w:val="0"/>
        </w:numPr>
        <w:adjustRightInd w:val="0"/>
        <w:snapToGrid w:val="0"/>
        <w:spacing w:before="0" w:after="0" w:line="560" w:lineRule="exact"/>
        <w:rPr>
          <w:rFonts w:hint="eastAsia" w:ascii="黑体" w:hAnsi="黑体" w:eastAsia="黑体" w:cs="黑体"/>
          <w:b w:val="0"/>
          <w:bCs/>
          <w:lang w:eastAsia="zh-CN"/>
        </w:rPr>
      </w:pPr>
      <w:r>
        <w:rPr>
          <w:rFonts w:hint="eastAsia" w:ascii="黑体" w:hAnsi="黑体" w:cs="黑体"/>
          <w:b w:val="0"/>
          <w:bCs/>
        </w:rPr>
        <w:t>材料</w:t>
      </w:r>
      <w:r>
        <w:rPr>
          <w:rFonts w:hint="eastAsia" w:ascii="黑体" w:hAnsi="黑体" w:cs="黑体"/>
          <w:b w:val="0"/>
          <w:bCs/>
          <w:lang w:val="en-US" w:eastAsia="zh-CN"/>
        </w:rPr>
        <w:t>8</w:t>
      </w: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无重大违法记录说明</w:t>
      </w:r>
    </w:p>
    <w:p>
      <w:pPr>
        <w:adjustRightInd w:val="0"/>
        <w:snapToGrid w:val="0"/>
        <w:spacing w:line="560" w:lineRule="exact"/>
        <w:rPr>
          <w:rFonts w:ascii="仿宋" w:hAnsi="仿宋" w:eastAsia="仿宋"/>
          <w:bCs/>
          <w:szCs w:val="32"/>
        </w:rPr>
      </w:pPr>
    </w:p>
    <w:p>
      <w:pPr>
        <w:adjustRightInd w:val="0"/>
        <w:snapToGrid w:val="0"/>
        <w:spacing w:line="560" w:lineRule="exact"/>
        <w:rPr>
          <w:rFonts w:ascii="仿宋" w:hAnsi="仿宋" w:eastAsia="仿宋"/>
          <w:bCs/>
          <w:szCs w:val="32"/>
        </w:rPr>
      </w:pPr>
      <w:r>
        <w:rPr>
          <w:rFonts w:hint="eastAsia" w:ascii="仿宋" w:hAnsi="仿宋" w:eastAsia="仿宋"/>
          <w:bCs/>
          <w:sz w:val="32"/>
          <w:szCs w:val="32"/>
          <w:lang w:val="en-US" w:eastAsia="zh-CN"/>
        </w:rPr>
        <w:t>福田区政务服务数据管理</w:t>
      </w:r>
      <w:r>
        <w:rPr>
          <w:rFonts w:ascii="仿宋" w:hAnsi="仿宋" w:eastAsia="仿宋"/>
          <w:bCs/>
          <w:sz w:val="32"/>
          <w:szCs w:val="32"/>
        </w:rPr>
        <w:t>局：</w:t>
      </w:r>
    </w:p>
    <w:p>
      <w:pPr>
        <w:adjustRightInd w:val="0"/>
        <w:snapToGrid w:val="0"/>
        <w:spacing w:line="560" w:lineRule="exact"/>
        <w:ind w:firstLine="640" w:firstLineChars="200"/>
        <w:rPr>
          <w:rFonts w:ascii="仿宋" w:hAnsi="仿宋" w:eastAsia="仿宋"/>
          <w:bCs/>
          <w:szCs w:val="32"/>
        </w:rPr>
      </w:pPr>
      <w:r>
        <w:rPr>
          <w:rFonts w:hint="eastAsia" w:ascii="仿宋" w:hAnsi="仿宋" w:eastAsia="仿宋"/>
          <w:bCs/>
          <w:sz w:val="32"/>
          <w:szCs w:val="32"/>
        </w:rPr>
        <w:t>我司及法定代表人近三</w:t>
      </w:r>
      <w:r>
        <w:rPr>
          <w:rFonts w:ascii="仿宋" w:hAnsi="仿宋" w:eastAsia="仿宋"/>
          <w:bCs/>
          <w:sz w:val="32"/>
          <w:szCs w:val="32"/>
        </w:rPr>
        <w:t>年内</w:t>
      </w:r>
      <w:r>
        <w:rPr>
          <w:rFonts w:hint="eastAsia" w:ascii="仿宋" w:hAnsi="仿宋" w:eastAsia="仿宋"/>
          <w:bCs/>
          <w:sz w:val="32"/>
          <w:szCs w:val="32"/>
        </w:rPr>
        <w:t>无任何重大</w:t>
      </w:r>
      <w:r>
        <w:rPr>
          <w:rFonts w:ascii="仿宋" w:hAnsi="仿宋" w:eastAsia="仿宋"/>
          <w:bCs/>
          <w:sz w:val="32"/>
          <w:szCs w:val="32"/>
        </w:rPr>
        <w:t>违法记录</w:t>
      </w:r>
      <w:r>
        <w:rPr>
          <w:rFonts w:hint="eastAsia" w:ascii="仿宋" w:hAnsi="仿宋" w:eastAsia="仿宋"/>
          <w:bCs/>
          <w:sz w:val="32"/>
          <w:szCs w:val="32"/>
        </w:rPr>
        <w:t>。</w:t>
      </w:r>
    </w:p>
    <w:p>
      <w:pPr>
        <w:adjustRightInd w:val="0"/>
        <w:snapToGrid w:val="0"/>
        <w:spacing w:line="560" w:lineRule="exact"/>
        <w:ind w:firstLine="640" w:firstLineChars="200"/>
        <w:rPr>
          <w:rFonts w:ascii="仿宋" w:hAnsi="仿宋" w:eastAsia="仿宋"/>
          <w:bCs/>
          <w:szCs w:val="32"/>
        </w:rPr>
      </w:pPr>
      <w:r>
        <w:rPr>
          <w:rFonts w:hint="eastAsia" w:ascii="仿宋" w:hAnsi="仿宋" w:eastAsia="仿宋"/>
          <w:bCs/>
          <w:sz w:val="32"/>
          <w:szCs w:val="32"/>
        </w:rPr>
        <w:t>我司及法定代表人未被列入失信被执行人名单、重大税收违法案件当事人名单、严重失信名单。</w:t>
      </w:r>
    </w:p>
    <w:p>
      <w:pPr>
        <w:adjustRightInd w:val="0"/>
        <w:snapToGrid w:val="0"/>
        <w:spacing w:line="560" w:lineRule="exact"/>
        <w:ind w:firstLine="640" w:firstLineChars="200"/>
        <w:rPr>
          <w:rFonts w:ascii="仿宋" w:hAnsi="仿宋" w:eastAsia="仿宋"/>
          <w:bCs/>
          <w:szCs w:val="32"/>
        </w:rPr>
      </w:pPr>
      <w:r>
        <w:rPr>
          <w:rFonts w:hint="eastAsia" w:ascii="仿宋" w:hAnsi="仿宋" w:eastAsia="仿宋"/>
          <w:bCs/>
          <w:sz w:val="32"/>
          <w:szCs w:val="32"/>
        </w:rPr>
        <w:t>特此</w:t>
      </w:r>
      <w:r>
        <w:rPr>
          <w:rFonts w:ascii="仿宋" w:hAnsi="仿宋" w:eastAsia="仿宋"/>
          <w:bCs/>
          <w:sz w:val="32"/>
          <w:szCs w:val="32"/>
        </w:rPr>
        <w:t>声明。</w:t>
      </w:r>
    </w:p>
    <w:p>
      <w:pPr>
        <w:adjustRightInd w:val="0"/>
        <w:snapToGrid w:val="0"/>
        <w:spacing w:line="560" w:lineRule="exact"/>
        <w:ind w:firstLine="420" w:firstLineChars="200"/>
        <w:rPr>
          <w:rFonts w:ascii="仿宋" w:hAnsi="仿宋" w:eastAsia="仿宋"/>
          <w:bCs/>
          <w:szCs w:val="32"/>
        </w:rPr>
      </w:pPr>
    </w:p>
    <w:p>
      <w:pPr>
        <w:adjustRightInd w:val="0"/>
        <w:snapToGrid w:val="0"/>
        <w:spacing w:line="560" w:lineRule="exact"/>
        <w:ind w:firstLine="420" w:firstLineChars="200"/>
        <w:rPr>
          <w:rFonts w:ascii="仿宋" w:hAnsi="仿宋" w:eastAsia="仿宋"/>
          <w:bCs/>
          <w:szCs w:val="32"/>
        </w:rPr>
      </w:pPr>
    </w:p>
    <w:p>
      <w:pPr>
        <w:adjustRightInd w:val="0"/>
        <w:snapToGrid w:val="0"/>
        <w:spacing w:line="560" w:lineRule="exact"/>
        <w:ind w:firstLine="420" w:firstLineChars="200"/>
        <w:jc w:val="right"/>
        <w:rPr>
          <w:rFonts w:ascii="仿宋" w:hAnsi="仿宋" w:eastAsia="仿宋"/>
          <w:bCs/>
          <w:szCs w:val="32"/>
        </w:rPr>
      </w:pPr>
    </w:p>
    <w:p>
      <w:pPr>
        <w:wordWrap w:val="0"/>
        <w:adjustRightInd w:val="0"/>
        <w:snapToGrid w:val="0"/>
        <w:spacing w:line="560" w:lineRule="exact"/>
        <w:ind w:left="4260" w:leftChars="200" w:hanging="3840" w:hangingChars="1200"/>
        <w:jc w:val="right"/>
        <w:rPr>
          <w:rFonts w:ascii="仿宋" w:hAnsi="仿宋" w:eastAsia="仿宋"/>
          <w:bCs/>
          <w:szCs w:val="32"/>
        </w:rPr>
      </w:pPr>
      <w:r>
        <w:rPr>
          <w:rFonts w:hint="eastAsia" w:ascii="仿宋_GB2312" w:hAnsi="仿宋_GB2312" w:eastAsia="仿宋_GB2312" w:cs="仿宋_GB2312"/>
          <w:bCs/>
          <w:sz w:val="32"/>
          <w:szCs w:val="32"/>
        </w:rPr>
        <w:t>单位名称（盖章）：</w:t>
      </w:r>
      <w:r>
        <w:rPr>
          <w:rFonts w:hint="eastAsia" w:ascii="仿宋" w:hAnsi="仿宋" w:eastAsia="仿宋"/>
          <w:bCs/>
          <w:sz w:val="32"/>
          <w:szCs w:val="32"/>
        </w:rPr>
        <w:t xml:space="preserve">             </w:t>
      </w:r>
    </w:p>
    <w:p>
      <w:pPr>
        <w:wordWrap w:val="0"/>
        <w:adjustRightInd w:val="0"/>
        <w:snapToGrid w:val="0"/>
        <w:spacing w:line="560" w:lineRule="exact"/>
        <w:ind w:left="4260" w:leftChars="200" w:hanging="3840" w:hangingChars="1200"/>
        <w:jc w:val="right"/>
        <w:rPr>
          <w:rFonts w:ascii="仿宋_GB2312" w:hAnsi="仿宋_GB2312" w:cs="仿宋_GB2312"/>
          <w:bCs/>
          <w:szCs w:val="32"/>
        </w:rPr>
      </w:pPr>
      <w:r>
        <w:rPr>
          <w:rFonts w:hint="eastAsia" w:ascii="仿宋_GB2312" w:hAnsi="仿宋_GB2312" w:eastAsia="仿宋_GB2312" w:cs="仿宋_GB2312"/>
          <w:bCs/>
          <w:sz w:val="32"/>
          <w:szCs w:val="32"/>
        </w:rPr>
        <w:t xml:space="preserve">法定代表人（签字）:              </w:t>
      </w:r>
    </w:p>
    <w:p>
      <w:pPr>
        <w:wordWrap w:val="0"/>
        <w:adjustRightInd w:val="0"/>
        <w:snapToGrid w:val="0"/>
        <w:spacing w:line="560" w:lineRule="exact"/>
        <w:ind w:left="4260" w:leftChars="200" w:hanging="3840" w:hangingChars="1200"/>
        <w:jc w:val="right"/>
        <w:rPr>
          <w:rFonts w:ascii="仿宋_GB2312" w:hAnsi="仿宋_GB2312" w:cs="仿宋_GB2312"/>
          <w:bCs/>
          <w:szCs w:val="32"/>
        </w:rPr>
      </w:pPr>
      <w:r>
        <w:rPr>
          <w:rFonts w:hint="eastAsia" w:ascii="仿宋_GB2312" w:hAnsi="仿宋_GB2312" w:eastAsia="仿宋_GB2312" w:cs="仿宋_GB2312"/>
          <w:bCs/>
          <w:sz w:val="32"/>
          <w:szCs w:val="32"/>
        </w:rPr>
        <w:t>日期：   年  月  日</w:t>
      </w:r>
    </w:p>
    <w:p>
      <w:pPr>
        <w:wordWrap w:val="0"/>
        <w:adjustRightInd w:val="0"/>
        <w:snapToGrid w:val="0"/>
        <w:spacing w:line="560" w:lineRule="exact"/>
        <w:ind w:left="2940" w:leftChars="200" w:hanging="2520" w:hangingChars="1200"/>
        <w:jc w:val="right"/>
        <w:rPr>
          <w:rFonts w:ascii="仿宋_GB2312" w:hAnsi="仿宋_GB2312" w:cs="仿宋_GB2312"/>
          <w:bCs/>
          <w:szCs w:val="32"/>
        </w:rPr>
      </w:pPr>
    </w:p>
    <w:p>
      <w:pPr>
        <w:adjustRightInd w:val="0"/>
        <w:snapToGrid w:val="0"/>
        <w:spacing w:line="560" w:lineRule="exact"/>
        <w:rPr>
          <w:bCs/>
        </w:rPr>
      </w:pPr>
    </w:p>
    <w:p>
      <w:pPr>
        <w:pStyle w:val="7"/>
        <w:adjustRightInd w:val="0"/>
        <w:snapToGrid w:val="0"/>
        <w:spacing w:line="560" w:lineRule="exact"/>
        <w:rPr>
          <w:bCs/>
        </w:rPr>
      </w:pPr>
    </w:p>
    <w:p>
      <w:pPr>
        <w:pStyle w:val="7"/>
        <w:adjustRightInd w:val="0"/>
        <w:snapToGrid w:val="0"/>
        <w:spacing w:line="560" w:lineRule="exact"/>
        <w:rPr>
          <w:bCs/>
        </w:rPr>
      </w:pPr>
    </w:p>
    <w:p>
      <w:pPr>
        <w:pStyle w:val="7"/>
        <w:adjustRightInd w:val="0"/>
        <w:snapToGrid w:val="0"/>
        <w:spacing w:line="560" w:lineRule="exact"/>
        <w:rPr>
          <w:bCs/>
        </w:rPr>
      </w:pPr>
    </w:p>
    <w:p>
      <w:pPr>
        <w:pStyle w:val="7"/>
        <w:adjustRightInd w:val="0"/>
        <w:snapToGrid w:val="0"/>
        <w:spacing w:line="560" w:lineRule="exact"/>
        <w:rPr>
          <w:bCs/>
        </w:rPr>
      </w:pPr>
    </w:p>
    <w:p>
      <w:pPr>
        <w:rPr>
          <w:rFonts w:hint="eastAsia" w:ascii="黑体" w:hAnsi="黑体" w:cs="黑体"/>
          <w:b w:val="0"/>
          <w:bCs/>
        </w:rPr>
      </w:pPr>
      <w:r>
        <w:rPr>
          <w:rFonts w:hint="eastAsia" w:ascii="黑体" w:hAnsi="黑体" w:cs="黑体"/>
          <w:b w:val="0"/>
          <w:bCs/>
        </w:rPr>
        <w:br w:type="page"/>
      </w:r>
    </w:p>
    <w:p>
      <w:pPr>
        <w:pStyle w:val="3"/>
        <w:numPr>
          <w:ilvl w:val="1"/>
          <w:numId w:val="0"/>
        </w:numPr>
        <w:adjustRightInd w:val="0"/>
        <w:snapToGrid w:val="0"/>
        <w:spacing w:before="0" w:after="0" w:line="560" w:lineRule="exact"/>
        <w:rPr>
          <w:rFonts w:hint="eastAsia" w:ascii="黑体" w:hAnsi="黑体" w:eastAsia="黑体" w:cs="黑体"/>
          <w:b w:val="0"/>
          <w:bCs/>
          <w:lang w:val="en-US" w:eastAsia="zh-CN"/>
        </w:rPr>
      </w:pPr>
      <w:r>
        <w:rPr>
          <w:rFonts w:hint="eastAsia" w:ascii="黑体" w:hAnsi="黑体" w:cs="黑体"/>
          <w:b w:val="0"/>
          <w:bCs/>
        </w:rPr>
        <w:t>材料</w:t>
      </w:r>
      <w:r>
        <w:rPr>
          <w:rFonts w:hint="eastAsia" w:ascii="黑体" w:hAnsi="黑体" w:cs="黑体"/>
          <w:b w:val="0"/>
          <w:bCs/>
          <w:lang w:val="en-US" w:eastAsia="zh-CN"/>
        </w:rPr>
        <w:t>9</w:t>
      </w:r>
    </w:p>
    <w:p>
      <w:pPr>
        <w:rPr>
          <w:bCs/>
        </w:rPr>
      </w:pP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一般纳税人证明</w:t>
      </w:r>
    </w:p>
    <w:p>
      <w:pPr>
        <w:adjustRightInd w:val="0"/>
        <w:snapToGrid w:val="0"/>
        <w:spacing w:line="560" w:lineRule="exact"/>
        <w:rPr>
          <w:rFonts w:ascii="仿宋_GB2312" w:hAnsi="仿宋_GB2312" w:cs="仿宋_GB2312"/>
          <w:bCs/>
          <w:szCs w:val="32"/>
        </w:rPr>
      </w:pP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eastAsia="仿宋_GB2312" w:cs="仿宋_GB2312"/>
          <w:bCs/>
          <w:sz w:val="32"/>
          <w:szCs w:val="32"/>
        </w:rPr>
        <w:t>提供税务机关官网一般纳税人资格查询结果截图或税务机关出具的有效证明材料或近半年开具过的增值税发票。</w:t>
      </w:r>
    </w:p>
    <w:p>
      <w:pPr>
        <w:adjustRightInd w:val="0"/>
        <w:snapToGrid w:val="0"/>
        <w:spacing w:line="560" w:lineRule="exact"/>
        <w:ind w:firstLine="420" w:firstLineChars="200"/>
        <w:rPr>
          <w:rFonts w:ascii="仿宋_GB2312" w:hAnsi="仿宋_GB2312" w:cs="仿宋_GB2312"/>
          <w:bCs/>
          <w:szCs w:val="32"/>
        </w:rPr>
      </w:pPr>
    </w:p>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pStyle w:val="7"/>
        <w:adjustRightInd w:val="0"/>
        <w:snapToGrid w:val="0"/>
        <w:spacing w:line="560" w:lineRule="exact"/>
        <w:rPr>
          <w:rFonts w:hint="default" w:eastAsia="黑体"/>
          <w:bCs/>
          <w:lang w:val="en-US" w:eastAsia="zh-CN"/>
        </w:rPr>
      </w:pPr>
      <w:r>
        <w:rPr>
          <w:rFonts w:ascii="黑体" w:hAnsi="黑体" w:eastAsia="黑体" w:cs="黑体"/>
          <w:bCs/>
        </w:rPr>
        <w:t>材料</w:t>
      </w:r>
      <w:r>
        <w:rPr>
          <w:rFonts w:hint="eastAsia" w:ascii="黑体" w:hAnsi="黑体" w:eastAsia="黑体" w:cs="黑体"/>
          <w:bCs/>
          <w:lang w:val="en-US" w:eastAsia="zh-CN"/>
        </w:rPr>
        <w:t>10</w:t>
      </w:r>
    </w:p>
    <w:p>
      <w:pPr>
        <w:pStyle w:val="3"/>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p>
    <w:p>
      <w:pPr>
        <w:pStyle w:val="3"/>
        <w:numPr>
          <w:ilvl w:val="1"/>
          <w:numId w:val="0"/>
        </w:numPr>
        <w:adjustRightInd w:val="0"/>
        <w:snapToGrid w:val="0"/>
        <w:spacing w:before="0" w:after="0" w:line="560" w:lineRule="exact"/>
        <w:jc w:val="center"/>
        <w:rPr>
          <w:rFonts w:hint="default" w:ascii="方正小标宋简体" w:hAnsi="方正小标宋简体" w:eastAsia="方正小标宋简体" w:cs="方正小标宋简体"/>
          <w:b w:val="0"/>
          <w:bCs/>
          <w:sz w:val="44"/>
          <w:lang w:val="en-US" w:eastAsia="zh-CN"/>
        </w:rPr>
      </w:pPr>
      <w:r>
        <w:rPr>
          <w:rFonts w:hint="eastAsia" w:ascii="方正小标宋简体" w:hAnsi="方正小标宋简体" w:eastAsia="方正小标宋简体" w:cs="方正小标宋简体"/>
          <w:b w:val="0"/>
          <w:bCs/>
          <w:kern w:val="0"/>
          <w:sz w:val="44"/>
          <w:szCs w:val="28"/>
          <w:lang w:val="en-US" w:eastAsia="zh-CN"/>
        </w:rPr>
        <w:t>项目服务方案</w:t>
      </w:r>
    </w:p>
    <w:p>
      <w:pPr>
        <w:pStyle w:val="4"/>
        <w:numPr>
          <w:ilvl w:val="2"/>
          <w:numId w:val="0"/>
        </w:numPr>
        <w:adjustRightInd w:val="0"/>
        <w:snapToGrid w:val="0"/>
        <w:spacing w:before="0" w:after="0" w:line="560" w:lineRule="exact"/>
        <w:ind w:left="420" w:leftChars="200"/>
        <w:rPr>
          <w:rFonts w:ascii="黑体" w:hAnsi="黑体" w:eastAsia="黑体" w:cs="黑体"/>
          <w:b w:val="0"/>
        </w:rPr>
      </w:pPr>
    </w:p>
    <w:p>
      <w:pPr>
        <w:pStyle w:val="4"/>
        <w:numPr>
          <w:ilvl w:val="2"/>
          <w:numId w:val="0"/>
        </w:numPr>
        <w:adjustRightInd w:val="0"/>
        <w:snapToGrid w:val="0"/>
        <w:spacing w:before="0" w:after="0" w:line="560" w:lineRule="exact"/>
        <w:rPr>
          <w:rFonts w:hint="default" w:ascii="黑体" w:hAnsi="黑体" w:eastAsia="黑体" w:cs="黑体"/>
          <w:b w:val="0"/>
          <w:lang w:val="en-US" w:eastAsia="zh-CN"/>
        </w:rPr>
      </w:pPr>
      <w:r>
        <w:rPr>
          <w:rFonts w:hint="eastAsia" w:ascii="黑体" w:hAnsi="黑体" w:eastAsia="黑体" w:cs="黑体"/>
          <w:b w:val="0"/>
        </w:rPr>
        <w:t>一、</w:t>
      </w:r>
      <w:r>
        <w:rPr>
          <w:rFonts w:hint="eastAsia" w:ascii="黑体" w:hAnsi="黑体" w:eastAsia="黑体" w:cs="黑体"/>
          <w:b w:val="0"/>
          <w:lang w:val="en-US" w:eastAsia="zh-CN"/>
        </w:rPr>
        <w:t>服务方案概述</w:t>
      </w:r>
    </w:p>
    <w:p>
      <w:pPr>
        <w:pStyle w:val="5"/>
        <w:numPr>
          <w:ilvl w:val="3"/>
          <w:numId w:val="0"/>
        </w:numPr>
        <w:adjustRightInd w:val="0"/>
        <w:snapToGrid w:val="0"/>
        <w:spacing w:line="560" w:lineRule="exact"/>
        <w:ind w:left="420" w:leftChars="200"/>
        <w:rPr>
          <w:b w:val="0"/>
          <w:bCs/>
        </w:rPr>
      </w:pPr>
      <w:r>
        <w:rPr>
          <w:rFonts w:hint="eastAsia"/>
          <w:b w:val="0"/>
          <w:bCs/>
        </w:rPr>
        <w:t>（一）问题分析</w:t>
      </w:r>
    </w:p>
    <w:p>
      <w:pPr>
        <w:widowControl/>
        <w:adjustRightInd w:val="0"/>
        <w:snapToGrid w:val="0"/>
        <w:spacing w:line="560" w:lineRule="exact"/>
        <w:ind w:firstLine="640" w:firstLineChars="200"/>
        <w:rPr>
          <w:rFonts w:hint="eastAsia" w:ascii="Times New Roman" w:hAnsi="Tahoma" w:eastAsia="仿宋_GB2312"/>
          <w:bCs/>
          <w:kern w:val="0"/>
          <w:sz w:val="32"/>
          <w:szCs w:val="32"/>
        </w:rPr>
      </w:pPr>
      <w:r>
        <w:rPr>
          <w:rFonts w:hint="eastAsia" w:ascii="Times New Roman" w:hAnsi="Tahoma" w:eastAsia="仿宋_GB2312"/>
          <w:bCs/>
          <w:kern w:val="0"/>
          <w:sz w:val="32"/>
          <w:szCs w:val="32"/>
        </w:rPr>
        <w:t>问题导向，结合对国家、省、市、区公共数据管理、授权运营和开发利用等法律法规、政策文件及相关规定的理解，分析项目重点难点；</w:t>
      </w:r>
    </w:p>
    <w:p>
      <w:pPr>
        <w:pStyle w:val="5"/>
        <w:numPr>
          <w:ilvl w:val="3"/>
          <w:numId w:val="0"/>
        </w:numPr>
        <w:adjustRightInd w:val="0"/>
        <w:snapToGrid w:val="0"/>
        <w:spacing w:line="560" w:lineRule="exact"/>
        <w:ind w:left="420" w:leftChars="200"/>
        <w:rPr>
          <w:rFonts w:hint="default" w:eastAsia="楷体_GB2312"/>
          <w:b w:val="0"/>
          <w:bCs/>
          <w:lang w:val="en-US" w:eastAsia="zh-CN"/>
        </w:rPr>
      </w:pPr>
      <w:r>
        <w:rPr>
          <w:rFonts w:hint="eastAsia"/>
          <w:b w:val="0"/>
          <w:bCs/>
        </w:rPr>
        <w:t>（二）</w:t>
      </w:r>
      <w:r>
        <w:rPr>
          <w:rFonts w:hint="eastAsia"/>
          <w:b w:val="0"/>
          <w:bCs/>
          <w:lang w:val="en-US" w:eastAsia="zh-CN"/>
        </w:rPr>
        <w:t>应对措施</w:t>
      </w:r>
    </w:p>
    <w:p>
      <w:pPr>
        <w:widowControl/>
        <w:adjustRightInd w:val="0"/>
        <w:snapToGrid w:val="0"/>
        <w:spacing w:line="560" w:lineRule="exact"/>
        <w:ind w:firstLine="640" w:firstLineChars="200"/>
        <w:rPr>
          <w:rFonts w:hint="eastAsia" w:ascii="Times New Roman" w:hAnsi="Tahoma" w:eastAsia="仿宋_GB2312"/>
          <w:bCs/>
          <w:kern w:val="0"/>
          <w:szCs w:val="32"/>
          <w:lang w:eastAsia="zh-CN"/>
        </w:rPr>
      </w:pPr>
      <w:r>
        <w:rPr>
          <w:rFonts w:hint="eastAsia" w:ascii="Times New Roman" w:hAnsi="Tahoma" w:eastAsia="仿宋_GB2312"/>
          <w:bCs/>
          <w:kern w:val="0"/>
          <w:sz w:val="32"/>
          <w:szCs w:val="32"/>
        </w:rPr>
        <w:t>根据上述重点难点，提出应对措施及相关的合理化建议</w:t>
      </w:r>
      <w:r>
        <w:rPr>
          <w:rFonts w:hint="eastAsia" w:ascii="Times New Roman" w:hAnsi="Tahoma" w:eastAsia="仿宋_GB2312"/>
          <w:bCs/>
          <w:kern w:val="0"/>
          <w:sz w:val="32"/>
          <w:szCs w:val="32"/>
          <w:lang w:eastAsia="zh-CN"/>
        </w:rPr>
        <w:t>。</w:t>
      </w:r>
    </w:p>
    <w:p>
      <w:pPr>
        <w:pStyle w:val="4"/>
        <w:numPr>
          <w:ilvl w:val="2"/>
          <w:numId w:val="0"/>
        </w:numPr>
        <w:adjustRightInd w:val="0"/>
        <w:snapToGrid w:val="0"/>
        <w:spacing w:before="0" w:after="0" w:line="560" w:lineRule="exact"/>
        <w:rPr>
          <w:rFonts w:hint="eastAsia" w:ascii="黑体" w:hAnsi="黑体" w:eastAsia="黑体" w:cs="黑体"/>
          <w:b w:val="0"/>
          <w:lang w:eastAsia="zh-CN"/>
        </w:rPr>
      </w:pPr>
      <w:r>
        <w:rPr>
          <w:rFonts w:hint="eastAsia" w:ascii="黑体" w:hAnsi="黑体" w:eastAsia="黑体" w:cs="黑体"/>
          <w:b w:val="0"/>
        </w:rPr>
        <w:t>二、</w:t>
      </w:r>
      <w:r>
        <w:rPr>
          <w:rFonts w:hint="eastAsia" w:ascii="黑体" w:hAnsi="黑体" w:eastAsia="黑体" w:cs="黑体"/>
          <w:b w:val="0"/>
          <w:lang w:val="en-US" w:eastAsia="zh-CN"/>
        </w:rPr>
        <w:t>实施能力</w:t>
      </w:r>
    </w:p>
    <w:p>
      <w:pPr>
        <w:widowControl/>
        <w:adjustRightInd w:val="0"/>
        <w:snapToGrid w:val="0"/>
        <w:spacing w:line="560" w:lineRule="exact"/>
        <w:ind w:firstLine="640" w:firstLineChars="200"/>
        <w:rPr>
          <w:rFonts w:hint="eastAsia" w:ascii="Times New Roman" w:hAnsi="Tahoma" w:eastAsia="仿宋_GB2312"/>
          <w:bCs/>
          <w:sz w:val="32"/>
          <w:szCs w:val="32"/>
          <w:lang w:eastAsia="zh-CN"/>
        </w:rPr>
      </w:pPr>
      <w:r>
        <w:rPr>
          <w:rFonts w:hint="eastAsia" w:ascii="Times New Roman" w:hAnsi="Tahoma" w:eastAsia="仿宋_GB2312"/>
          <w:bCs/>
          <w:sz w:val="32"/>
          <w:szCs w:val="32"/>
          <w:lang w:val="en-US" w:eastAsia="zh-CN"/>
        </w:rPr>
        <w:t>针对提出的应对措施，</w:t>
      </w:r>
      <w:r>
        <w:rPr>
          <w:rFonts w:hint="eastAsia" w:ascii="Times New Roman" w:hAnsi="Tahoma" w:eastAsia="仿宋_GB2312"/>
          <w:bCs/>
          <w:sz w:val="32"/>
          <w:szCs w:val="32"/>
        </w:rPr>
        <w:t>提出实施计划、队伍建设和管理、服务响应时间、档案整理等</w:t>
      </w:r>
      <w:r>
        <w:rPr>
          <w:rFonts w:hint="eastAsia" w:ascii="Times New Roman" w:hAnsi="Tahoma" w:eastAsia="仿宋_GB2312"/>
          <w:bCs/>
          <w:sz w:val="32"/>
          <w:szCs w:val="32"/>
          <w:lang w:eastAsia="zh-CN"/>
        </w:rPr>
        <w:t>。</w:t>
      </w:r>
    </w:p>
    <w:p>
      <w:pPr>
        <w:widowControl/>
        <w:adjustRightInd w:val="0"/>
        <w:snapToGrid w:val="0"/>
        <w:spacing w:line="560" w:lineRule="exact"/>
        <w:rPr>
          <w:rFonts w:hint="eastAsia" w:ascii="黑体" w:hAnsi="黑体" w:eastAsia="黑体" w:cs="黑体"/>
          <w:bCs/>
          <w:lang w:eastAsia="zh-CN"/>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场景设计</w:t>
      </w:r>
    </w:p>
    <w:p>
      <w:pPr>
        <w:widowControl/>
        <w:adjustRightInd w:val="0"/>
        <w:snapToGrid w:val="0"/>
        <w:spacing w:line="560" w:lineRule="exact"/>
        <w:ind w:firstLine="640" w:firstLineChars="200"/>
        <w:rPr>
          <w:rFonts w:ascii="Times New Roman" w:hAnsi="Tahoma"/>
          <w:bCs/>
          <w:kern w:val="0"/>
          <w:szCs w:val="32"/>
        </w:rPr>
      </w:pPr>
      <w:r>
        <w:rPr>
          <w:rFonts w:hint="eastAsia" w:ascii="Times New Roman" w:hAnsi="Tahoma" w:eastAsia="仿宋_GB2312"/>
          <w:bCs/>
          <w:kern w:val="0"/>
          <w:sz w:val="32"/>
          <w:szCs w:val="32"/>
        </w:rPr>
        <w:t>结合对公共数据资源和授权运营工作的理解，提出授权运营应用场景的设计</w:t>
      </w:r>
      <w:r>
        <w:rPr>
          <w:rFonts w:hint="eastAsia" w:ascii="Times New Roman" w:hAnsi="Tahoma" w:eastAsia="仿宋_GB2312"/>
          <w:bCs/>
          <w:kern w:val="0"/>
          <w:sz w:val="32"/>
          <w:szCs w:val="32"/>
          <w:lang w:eastAsia="zh-CN"/>
        </w:rPr>
        <w:t>。</w:t>
      </w:r>
    </w:p>
    <w:p>
      <w:pPr>
        <w:pStyle w:val="4"/>
        <w:numPr>
          <w:ilvl w:val="2"/>
          <w:numId w:val="0"/>
        </w:numPr>
        <w:adjustRightInd w:val="0"/>
        <w:snapToGrid w:val="0"/>
        <w:spacing w:before="0" w:after="0" w:line="560" w:lineRule="exact"/>
        <w:rPr>
          <w:rFonts w:hint="default" w:ascii="黑体" w:hAnsi="黑体" w:eastAsia="黑体" w:cs="黑体"/>
          <w:b w:val="0"/>
          <w:lang w:val="en-US" w:eastAsia="zh-CN"/>
        </w:rPr>
      </w:pPr>
      <w:r>
        <w:rPr>
          <w:rFonts w:hint="eastAsia" w:ascii="黑体" w:hAnsi="黑体" w:eastAsia="黑体" w:cs="黑体"/>
          <w:b w:val="0"/>
        </w:rPr>
        <w:t>四、</w:t>
      </w:r>
      <w:r>
        <w:rPr>
          <w:rFonts w:hint="eastAsia" w:ascii="黑体" w:hAnsi="黑体" w:eastAsia="黑体" w:cs="黑体"/>
          <w:b w:val="0"/>
          <w:lang w:val="en-US" w:eastAsia="zh-CN"/>
        </w:rPr>
        <w:t>预期成效</w:t>
      </w:r>
    </w:p>
    <w:p>
      <w:pPr>
        <w:spacing w:line="560" w:lineRule="exact"/>
        <w:ind w:firstLine="640" w:firstLineChars="200"/>
        <w:rPr>
          <w:rFonts w:ascii="Times New Roman" w:hAnsi="Tahoma"/>
          <w:bCs/>
          <w:kern w:val="0"/>
          <w:szCs w:val="32"/>
        </w:rPr>
      </w:pPr>
      <w:r>
        <w:rPr>
          <w:rFonts w:hint="eastAsia" w:ascii="Times New Roman" w:hAnsi="Tahoma" w:eastAsia="仿宋_GB2312"/>
          <w:bCs/>
          <w:kern w:val="0"/>
          <w:sz w:val="32"/>
          <w:szCs w:val="32"/>
        </w:rPr>
        <w:t>提出项目预期成效，包括但不限于经济和社会效益等方面</w:t>
      </w:r>
      <w:r>
        <w:rPr>
          <w:rFonts w:hint="eastAsia" w:ascii="Times New Roman" w:hAnsi="Tahoma" w:eastAsia="仿宋_GB2312"/>
          <w:bCs/>
          <w:kern w:val="0"/>
          <w:sz w:val="32"/>
          <w:szCs w:val="32"/>
          <w:lang w:eastAsia="zh-CN"/>
        </w:rPr>
        <w:t>。</w:t>
      </w:r>
    </w:p>
    <w:p>
      <w:pPr>
        <w:pStyle w:val="4"/>
        <w:numPr>
          <w:ilvl w:val="2"/>
          <w:numId w:val="0"/>
        </w:numPr>
        <w:adjustRightInd w:val="0"/>
        <w:snapToGrid w:val="0"/>
        <w:spacing w:before="0" w:after="0" w:line="560" w:lineRule="exact"/>
        <w:rPr>
          <w:rFonts w:hint="default" w:ascii="黑体" w:hAnsi="黑体" w:eastAsia="黑体" w:cs="黑体"/>
          <w:b w:val="0"/>
          <w:lang w:val="en-US" w:eastAsia="zh-CN"/>
        </w:rPr>
      </w:pPr>
      <w:r>
        <w:rPr>
          <w:rFonts w:hint="eastAsia" w:ascii="黑体" w:hAnsi="黑体" w:eastAsia="黑体" w:cs="黑体"/>
          <w:b w:val="0"/>
        </w:rPr>
        <w:t>五、</w:t>
      </w:r>
      <w:r>
        <w:rPr>
          <w:rFonts w:hint="eastAsia" w:ascii="黑体" w:hAnsi="黑体" w:eastAsia="黑体" w:cs="黑体"/>
          <w:b w:val="0"/>
          <w:lang w:val="en-US" w:eastAsia="zh-CN"/>
        </w:rPr>
        <w:t>质量保障措施</w:t>
      </w:r>
    </w:p>
    <w:p>
      <w:pPr>
        <w:ind w:firstLine="640" w:firstLineChars="200"/>
        <w:rPr>
          <w:rFonts w:hint="eastAsia" w:ascii="Times New Roman" w:hAnsi="Times New Roman" w:eastAsia="仿宋"/>
          <w:bCs/>
          <w:sz w:val="32"/>
          <w:szCs w:val="32"/>
        </w:rPr>
      </w:pPr>
      <w:r>
        <w:rPr>
          <w:rFonts w:hint="eastAsia" w:ascii="Times New Roman" w:hAnsi="Times New Roman" w:eastAsia="仿宋"/>
          <w:bCs/>
          <w:sz w:val="32"/>
          <w:szCs w:val="32"/>
        </w:rPr>
        <w:t>设计安全保障方案、风险管控、应急方案等。</w:t>
      </w:r>
    </w:p>
    <w:p>
      <w:pPr>
        <w:rPr>
          <w:rFonts w:hint="eastAsia" w:ascii="Times New Roman" w:hAnsi="Times New Roman" w:eastAsia="仿宋"/>
          <w:bCs/>
          <w:sz w:val="32"/>
          <w:szCs w:val="32"/>
        </w:rPr>
      </w:pPr>
    </w:p>
    <w:p>
      <w:pPr>
        <w:rPr>
          <w:rFonts w:hint="eastAsia" w:ascii="Times New Roman" w:hAnsi="Times New Roman" w:eastAsia="仿宋"/>
          <w:bCs/>
          <w:sz w:val="32"/>
          <w:szCs w:val="32"/>
        </w:rPr>
      </w:pPr>
    </w:p>
    <w:p>
      <w:pPr>
        <w:pStyle w:val="7"/>
        <w:adjustRightInd w:val="0"/>
        <w:snapToGrid w:val="0"/>
        <w:spacing w:line="560" w:lineRule="exact"/>
        <w:rPr>
          <w:rFonts w:hint="default"/>
          <w:lang w:val="en-US"/>
        </w:rPr>
      </w:pPr>
      <w:r>
        <w:rPr>
          <w:rFonts w:ascii="黑体" w:hAnsi="黑体" w:eastAsia="黑体" w:cs="黑体"/>
          <w:bCs/>
        </w:rPr>
        <w:t>材料</w:t>
      </w:r>
      <w:r>
        <w:rPr>
          <w:rFonts w:hint="eastAsia" w:ascii="黑体" w:hAnsi="黑体" w:eastAsia="黑体" w:cs="黑体"/>
          <w:bCs/>
          <w:lang w:val="en-US" w:eastAsia="zh-CN"/>
        </w:rPr>
        <w:t>11</w:t>
      </w:r>
    </w:p>
    <w:p>
      <w:pPr>
        <w:numPr>
          <w:ilvl w:val="0"/>
          <w:numId w:val="0"/>
        </w:numPr>
        <w:jc w:val="center"/>
        <w:rPr>
          <w:rFonts w:hint="eastAsia" w:ascii="仿宋" w:hAnsi="仿宋" w:eastAsia="仿宋" w:cs="仿宋"/>
          <w:sz w:val="32"/>
          <w:szCs w:val="32"/>
        </w:rPr>
      </w:pPr>
      <w:r>
        <w:rPr>
          <w:rFonts w:hint="eastAsia" w:ascii="方正小标宋简体" w:hAnsi="方正小标宋简体" w:eastAsia="方正小标宋简体" w:cs="方正小标宋简体"/>
          <w:b w:val="0"/>
          <w:bCs/>
          <w:kern w:val="0"/>
          <w:sz w:val="44"/>
          <w:szCs w:val="28"/>
          <w:lang w:val="en-US" w:eastAsia="zh-CN"/>
        </w:rPr>
        <w:t>拟安排运营团队成员情况</w:t>
      </w: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lang w:val="en-US" w:eastAsia="zh-CN"/>
        </w:rPr>
      </w:pPr>
      <w:r>
        <w:rPr>
          <w:rFonts w:hint="eastAsia" w:ascii="仿宋" w:hAnsi="仿宋" w:eastAsia="仿宋" w:cs="仿宋"/>
          <w:sz w:val="32"/>
          <w:szCs w:val="32"/>
          <w:lang w:val="en-US" w:eastAsia="zh-CN"/>
        </w:rPr>
        <w:t>根据申报公告需求，提供拟报运营团队成员情况表（表格模版如下，最少申报5人，其中拟报项目负责人情况应置于情况表第1行），并附上述人员社保证明文件、学历证明文件、相关经验证明资料等。</w:t>
      </w:r>
    </w:p>
    <w:p>
      <w:pPr>
        <w:pStyle w:val="2"/>
        <w:ind w:left="0" w:leftChars="0" w:firstLine="0" w:firstLineChars="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拟报运营团队成员情况表模板：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972"/>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姓名</w:t>
            </w:r>
          </w:p>
        </w:tc>
        <w:tc>
          <w:tcPr>
            <w:tcW w:w="972" w:type="dxa"/>
            <w:vAlign w:val="center"/>
          </w:tcPr>
          <w:p>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学历</w:t>
            </w:r>
          </w:p>
        </w:tc>
        <w:tc>
          <w:tcPr>
            <w:tcW w:w="6582" w:type="dxa"/>
          </w:tcPr>
          <w:p>
            <w:pPr>
              <w:jc w:val="center"/>
              <w:rPr>
                <w:rFonts w:hint="eastAsia" w:ascii="宋体" w:hAnsi="宋体" w:eastAsia="宋体" w:cs="宋体"/>
                <w:bCs/>
                <w:sz w:val="24"/>
                <w:szCs w:val="24"/>
                <w:vertAlign w:val="baseline"/>
              </w:rPr>
            </w:pPr>
            <w:r>
              <w:rPr>
                <w:rFonts w:hint="eastAsia" w:ascii="宋体" w:hAnsi="宋体" w:eastAsia="宋体" w:cs="宋体"/>
                <w:sz w:val="24"/>
                <w:szCs w:val="24"/>
                <w:lang w:val="en-US" w:eastAsia="zh-CN"/>
              </w:rPr>
              <w:t>个人</w:t>
            </w:r>
            <w:r>
              <w:rPr>
                <w:rFonts w:hint="eastAsia" w:ascii="宋体" w:hAnsi="宋体" w:cs="宋体"/>
                <w:sz w:val="24"/>
                <w:szCs w:val="24"/>
                <w:lang w:val="en-US" w:eastAsia="zh-CN"/>
              </w:rPr>
              <w:t>履历</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每人200字左右，</w:t>
            </w:r>
            <w:r>
              <w:rPr>
                <w:rFonts w:hint="eastAsia" w:ascii="宋体" w:hAnsi="宋体" w:eastAsia="宋体" w:cs="宋体"/>
                <w:sz w:val="24"/>
                <w:szCs w:val="24"/>
                <w:lang w:val="en-US" w:eastAsia="zh-CN"/>
              </w:rPr>
              <w:t>如有数据治理、数据交易、数据安全或数据资产评估等</w:t>
            </w:r>
            <w:r>
              <w:rPr>
                <w:rFonts w:hint="eastAsia" w:ascii="宋体" w:hAnsi="宋体" w:eastAsia="宋体" w:cs="宋体"/>
                <w:bCs/>
                <w:sz w:val="24"/>
                <w:szCs w:val="24"/>
                <w:vertAlign w:val="baseline"/>
                <w:lang w:val="en-US" w:eastAsia="zh-CN"/>
              </w:rPr>
              <w:t>数据相关项目经验请</w:t>
            </w:r>
            <w:r>
              <w:rPr>
                <w:rFonts w:hint="eastAsia" w:ascii="宋体" w:hAnsi="宋体" w:cs="宋体"/>
                <w:bCs/>
                <w:sz w:val="24"/>
                <w:szCs w:val="24"/>
                <w:vertAlign w:val="baseline"/>
                <w:lang w:val="en-US" w:eastAsia="zh-CN"/>
              </w:rPr>
              <w:t>简要</w:t>
            </w:r>
            <w:r>
              <w:rPr>
                <w:rFonts w:hint="eastAsia" w:ascii="宋体" w:hAnsi="宋体" w:eastAsia="宋体" w:cs="宋体"/>
                <w:bCs/>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8" w:type="dxa"/>
            <w:vAlign w:val="center"/>
          </w:tcPr>
          <w:p>
            <w:pPr>
              <w:jc w:val="center"/>
              <w:rPr>
                <w:rFonts w:hint="default" w:ascii="楷体" w:hAnsi="楷体" w:eastAsia="楷体" w:cs="楷体"/>
                <w:bCs/>
                <w:sz w:val="24"/>
                <w:szCs w:val="24"/>
                <w:vertAlign w:val="baseline"/>
                <w:lang w:val="en-US" w:eastAsia="zh-CN"/>
              </w:rPr>
            </w:pPr>
          </w:p>
        </w:tc>
        <w:tc>
          <w:tcPr>
            <w:tcW w:w="972" w:type="dxa"/>
            <w:vAlign w:val="center"/>
          </w:tcPr>
          <w:p>
            <w:pPr>
              <w:jc w:val="center"/>
              <w:rPr>
                <w:rFonts w:hint="default" w:ascii="楷体" w:hAnsi="楷体" w:eastAsia="楷体" w:cs="楷体"/>
                <w:bCs/>
                <w:sz w:val="24"/>
                <w:szCs w:val="24"/>
                <w:vertAlign w:val="baseline"/>
                <w:lang w:val="en-US" w:eastAsia="zh-CN"/>
              </w:rPr>
            </w:pPr>
          </w:p>
        </w:tc>
        <w:tc>
          <w:tcPr>
            <w:tcW w:w="6582" w:type="dxa"/>
            <w:vAlign w:val="center"/>
          </w:tcPr>
          <w:p>
            <w:pPr>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68" w:type="dxa"/>
            <w:vAlign w:val="center"/>
          </w:tcPr>
          <w:p>
            <w:pPr>
              <w:jc w:val="center"/>
              <w:rPr>
                <w:rFonts w:hint="eastAsia" w:ascii="楷体" w:hAnsi="楷体" w:eastAsia="楷体" w:cs="楷体"/>
                <w:bCs/>
                <w:sz w:val="24"/>
                <w:szCs w:val="24"/>
                <w:vertAlign w:val="baseline"/>
              </w:rPr>
            </w:pPr>
          </w:p>
        </w:tc>
        <w:tc>
          <w:tcPr>
            <w:tcW w:w="972" w:type="dxa"/>
            <w:vAlign w:val="center"/>
          </w:tcPr>
          <w:p>
            <w:pPr>
              <w:jc w:val="center"/>
              <w:rPr>
                <w:rFonts w:hint="eastAsia" w:ascii="楷体" w:hAnsi="楷体" w:eastAsia="楷体" w:cs="楷体"/>
                <w:bCs/>
                <w:sz w:val="24"/>
                <w:szCs w:val="24"/>
                <w:vertAlign w:val="baseline"/>
              </w:rPr>
            </w:pPr>
          </w:p>
        </w:tc>
        <w:tc>
          <w:tcPr>
            <w:tcW w:w="6582" w:type="dxa"/>
            <w:vAlign w:val="center"/>
          </w:tcPr>
          <w:p>
            <w:pPr>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68" w:type="dxa"/>
            <w:vAlign w:val="center"/>
          </w:tcPr>
          <w:p>
            <w:pPr>
              <w:jc w:val="center"/>
              <w:rPr>
                <w:rFonts w:hint="eastAsia" w:ascii="楷体" w:hAnsi="楷体" w:eastAsia="楷体" w:cs="楷体"/>
                <w:bCs/>
                <w:sz w:val="24"/>
                <w:szCs w:val="24"/>
                <w:vertAlign w:val="baseline"/>
              </w:rPr>
            </w:pPr>
          </w:p>
        </w:tc>
        <w:tc>
          <w:tcPr>
            <w:tcW w:w="972" w:type="dxa"/>
            <w:vAlign w:val="center"/>
          </w:tcPr>
          <w:p>
            <w:pPr>
              <w:jc w:val="center"/>
              <w:rPr>
                <w:rFonts w:hint="eastAsia" w:ascii="楷体" w:hAnsi="楷体" w:eastAsia="楷体" w:cs="楷体"/>
                <w:bCs/>
                <w:sz w:val="24"/>
                <w:szCs w:val="24"/>
                <w:vertAlign w:val="baseline"/>
              </w:rPr>
            </w:pPr>
          </w:p>
        </w:tc>
        <w:tc>
          <w:tcPr>
            <w:tcW w:w="6582" w:type="dxa"/>
            <w:vAlign w:val="center"/>
          </w:tcPr>
          <w:p>
            <w:pPr>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968" w:type="dxa"/>
            <w:vAlign w:val="center"/>
          </w:tcPr>
          <w:p>
            <w:pPr>
              <w:jc w:val="center"/>
              <w:rPr>
                <w:rFonts w:hint="eastAsia" w:ascii="楷体" w:hAnsi="楷体" w:eastAsia="楷体" w:cs="楷体"/>
                <w:bCs/>
                <w:sz w:val="24"/>
                <w:szCs w:val="24"/>
                <w:vertAlign w:val="baseline"/>
              </w:rPr>
            </w:pPr>
          </w:p>
        </w:tc>
        <w:tc>
          <w:tcPr>
            <w:tcW w:w="972" w:type="dxa"/>
            <w:vAlign w:val="center"/>
          </w:tcPr>
          <w:p>
            <w:pPr>
              <w:jc w:val="center"/>
              <w:rPr>
                <w:rFonts w:hint="eastAsia" w:ascii="楷体" w:hAnsi="楷体" w:eastAsia="楷体" w:cs="楷体"/>
                <w:bCs/>
                <w:sz w:val="24"/>
                <w:szCs w:val="24"/>
                <w:vertAlign w:val="baseline"/>
              </w:rPr>
            </w:pPr>
          </w:p>
        </w:tc>
        <w:tc>
          <w:tcPr>
            <w:tcW w:w="6582" w:type="dxa"/>
            <w:vAlign w:val="center"/>
          </w:tcPr>
          <w:p>
            <w:pPr>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68" w:type="dxa"/>
            <w:vAlign w:val="center"/>
          </w:tcPr>
          <w:p>
            <w:pPr>
              <w:jc w:val="center"/>
              <w:rPr>
                <w:rFonts w:hint="eastAsia" w:ascii="楷体" w:hAnsi="楷体" w:eastAsia="楷体" w:cs="楷体"/>
                <w:bCs/>
                <w:sz w:val="24"/>
                <w:szCs w:val="24"/>
                <w:vertAlign w:val="baseline"/>
              </w:rPr>
            </w:pPr>
          </w:p>
        </w:tc>
        <w:tc>
          <w:tcPr>
            <w:tcW w:w="972" w:type="dxa"/>
            <w:vAlign w:val="center"/>
          </w:tcPr>
          <w:p>
            <w:pPr>
              <w:jc w:val="center"/>
              <w:rPr>
                <w:rFonts w:hint="eastAsia" w:ascii="楷体" w:hAnsi="楷体" w:eastAsia="楷体" w:cs="楷体"/>
                <w:bCs/>
                <w:sz w:val="24"/>
                <w:szCs w:val="24"/>
                <w:vertAlign w:val="baseline"/>
              </w:rPr>
            </w:pPr>
          </w:p>
        </w:tc>
        <w:tc>
          <w:tcPr>
            <w:tcW w:w="6582" w:type="dxa"/>
            <w:vAlign w:val="center"/>
          </w:tcPr>
          <w:p>
            <w:pPr>
              <w:jc w:val="center"/>
              <w:rPr>
                <w:rFonts w:hint="eastAsia" w:ascii="楷体" w:hAnsi="楷体" w:eastAsia="楷体" w:cs="楷体"/>
                <w:bCs/>
                <w:sz w:val="24"/>
                <w:szCs w:val="24"/>
                <w:vertAlign w:val="baseline"/>
              </w:rPr>
            </w:pPr>
          </w:p>
        </w:tc>
      </w:tr>
    </w:tbl>
    <w:p>
      <w:pPr>
        <w:rPr>
          <w:rFonts w:hint="eastAsia" w:ascii="Times New Roman" w:hAnsi="Times New Roman" w:eastAsia="仿宋"/>
          <w:bCs/>
          <w:sz w:val="32"/>
          <w:szCs w:val="32"/>
        </w:rPr>
      </w:pPr>
    </w:p>
    <w:p>
      <w:pPr>
        <w:pStyle w:val="7"/>
        <w:adjustRightInd w:val="0"/>
        <w:snapToGrid w:val="0"/>
        <w:spacing w:line="560" w:lineRule="exact"/>
        <w:rPr>
          <w:rFonts w:hint="default"/>
          <w:lang w:val="en-US"/>
        </w:rPr>
      </w:pPr>
      <w:r>
        <w:rPr>
          <w:rFonts w:ascii="黑体" w:hAnsi="黑体" w:eastAsia="黑体" w:cs="黑体"/>
          <w:bCs/>
        </w:rPr>
        <w:t>材料</w:t>
      </w:r>
      <w:r>
        <w:rPr>
          <w:rFonts w:hint="eastAsia" w:ascii="黑体" w:hAnsi="黑体" w:eastAsia="黑体" w:cs="黑体"/>
          <w:bCs/>
          <w:lang w:val="en-US" w:eastAsia="zh-CN"/>
        </w:rPr>
        <w:t>12</w:t>
      </w:r>
    </w:p>
    <w:p>
      <w:pPr>
        <w:numPr>
          <w:ilvl w:val="0"/>
          <w:numId w:val="0"/>
        </w:numPr>
        <w:jc w:val="center"/>
        <w:rPr>
          <w:rFonts w:hint="default" w:ascii="仿宋" w:hAnsi="仿宋" w:eastAsia="仿宋" w:cs="仿宋"/>
          <w:sz w:val="32"/>
          <w:szCs w:val="32"/>
          <w:lang w:val="en-US"/>
        </w:rPr>
      </w:pPr>
      <w:r>
        <w:rPr>
          <w:rFonts w:hint="eastAsia" w:ascii="方正小标宋简体" w:hAnsi="方正小标宋简体" w:eastAsia="方正小标宋简体" w:cs="方正小标宋简体"/>
          <w:b w:val="0"/>
          <w:bCs/>
          <w:kern w:val="0"/>
          <w:sz w:val="44"/>
          <w:szCs w:val="28"/>
          <w:lang w:val="en-US" w:eastAsia="zh-CN"/>
        </w:rPr>
        <w:t>同类项目业绩情况</w:t>
      </w:r>
    </w:p>
    <w:p>
      <w:pPr>
        <w:ind w:firstLine="640" w:firstLineChars="200"/>
        <w:jc w:val="left"/>
        <w:rPr>
          <w:rFonts w:hint="eastAsia" w:ascii="仿宋" w:hAnsi="仿宋" w:eastAsia="仿宋" w:cs="仿宋"/>
          <w:sz w:val="32"/>
          <w:szCs w:val="32"/>
          <w:lang w:val="en-US" w:eastAsia="zh-CN"/>
        </w:rPr>
      </w:pPr>
    </w:p>
    <w:p>
      <w:pPr>
        <w:numPr>
          <w:ilvl w:val="0"/>
          <w:numId w:val="0"/>
        </w:numPr>
        <w:ind w:lef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若投标单位自</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年1月1日至今（以合同签订日期为准），承担过政府部门或事业单位的</w:t>
      </w:r>
      <w:r>
        <w:rPr>
          <w:rFonts w:hint="eastAsia" w:ascii="仿宋" w:hAnsi="仿宋" w:eastAsia="仿宋" w:cs="仿宋"/>
          <w:sz w:val="32"/>
          <w:szCs w:val="32"/>
          <w:lang w:eastAsia="zh-CN"/>
        </w:rPr>
        <w:t>信息化建设</w:t>
      </w:r>
      <w:r>
        <w:rPr>
          <w:rFonts w:hint="eastAsia" w:ascii="仿宋" w:hAnsi="仿宋" w:eastAsia="仿宋" w:cs="仿宋"/>
          <w:sz w:val="32"/>
          <w:szCs w:val="32"/>
        </w:rPr>
        <w:t>项目</w:t>
      </w:r>
      <w:r>
        <w:rPr>
          <w:rFonts w:hint="eastAsia" w:ascii="仿宋" w:hAnsi="仿宋" w:eastAsia="仿宋" w:cs="仿宋"/>
          <w:sz w:val="32"/>
          <w:szCs w:val="32"/>
          <w:lang w:eastAsia="zh-CN"/>
        </w:rPr>
        <w:t>、数据治理、数据产品开发等项目，</w:t>
      </w:r>
      <w:r>
        <w:rPr>
          <w:rFonts w:hint="eastAsia" w:ascii="仿宋" w:hAnsi="仿宋" w:eastAsia="仿宋" w:cs="仿宋"/>
          <w:sz w:val="32"/>
          <w:szCs w:val="32"/>
          <w:lang w:val="en-US" w:eastAsia="zh-CN"/>
        </w:rPr>
        <w:t>须提交此项材料；无相关项目的投标单位可不提交此项材料</w:t>
      </w:r>
      <w:r>
        <w:rPr>
          <w:rFonts w:hint="eastAsia" w:ascii="仿宋" w:hAnsi="仿宋" w:eastAsia="仿宋" w:cs="仿宋"/>
          <w:sz w:val="32"/>
          <w:szCs w:val="32"/>
          <w:lang w:eastAsia="zh-CN"/>
        </w:rPr>
        <w:t>。</w:t>
      </w: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材料内容应包括但不限于：项目</w:t>
      </w:r>
      <w:r>
        <w:rPr>
          <w:rFonts w:hint="eastAsia" w:ascii="仿宋" w:hAnsi="仿宋" w:eastAsia="仿宋" w:cs="仿宋"/>
          <w:sz w:val="32"/>
          <w:szCs w:val="32"/>
        </w:rPr>
        <w:t>合同关键信息及项目履约（验收）合格证明文件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及其他相关</w:t>
      </w:r>
      <w:r>
        <w:rPr>
          <w:rFonts w:hint="eastAsia" w:ascii="仿宋" w:hAnsi="仿宋" w:eastAsia="仿宋" w:cs="仿宋"/>
          <w:sz w:val="32"/>
          <w:szCs w:val="32"/>
        </w:rPr>
        <w:t>证明资料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如有</w:t>
      </w:r>
      <w:r>
        <w:rPr>
          <w:rFonts w:hint="eastAsia" w:ascii="仿宋" w:hAnsi="仿宋" w:eastAsia="仿宋" w:cs="仿宋"/>
          <w:sz w:val="32"/>
          <w:szCs w:val="32"/>
          <w:lang w:eastAsia="zh-CN"/>
        </w:rPr>
        <w:t>）</w:t>
      </w:r>
      <w:r>
        <w:rPr>
          <w:rFonts w:hint="eastAsia" w:ascii="仿宋" w:hAnsi="仿宋" w:eastAsia="仿宋" w:cs="仿宋"/>
          <w:sz w:val="32"/>
          <w:szCs w:val="32"/>
        </w:rPr>
        <w:t>，如项目报告或合同甲方出具的证明文件等</w:t>
      </w:r>
      <w:r>
        <w:rPr>
          <w:rFonts w:hint="eastAsia" w:ascii="仿宋" w:hAnsi="仿宋" w:eastAsia="仿宋" w:cs="仿宋"/>
          <w:sz w:val="32"/>
          <w:szCs w:val="32"/>
          <w:lang w:eastAsia="zh-CN"/>
        </w:rPr>
        <w:t>。</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numPr>
          <w:ilvl w:val="1"/>
          <w:numId w:val="0"/>
        </w:numPr>
        <w:adjustRightInd w:val="0"/>
        <w:snapToGrid w:val="0"/>
        <w:spacing w:before="0" w:after="0" w:line="560" w:lineRule="exact"/>
        <w:rPr>
          <w:rFonts w:hint="default" w:ascii="黑体" w:hAnsi="黑体" w:eastAsia="黑体" w:cs="黑体"/>
          <w:b w:val="0"/>
          <w:bCs/>
          <w:lang w:val="en-US" w:eastAsia="zh-CN"/>
        </w:rPr>
      </w:pPr>
      <w:r>
        <w:rPr>
          <w:rFonts w:hint="eastAsia" w:ascii="黑体" w:hAnsi="黑体" w:cs="黑体"/>
          <w:b w:val="0"/>
          <w:bCs/>
        </w:rPr>
        <w:t>材料</w:t>
      </w:r>
      <w:r>
        <w:rPr>
          <w:rFonts w:hint="eastAsia" w:ascii="黑体" w:hAnsi="黑体" w:cs="黑体"/>
          <w:b w:val="0"/>
          <w:bCs/>
          <w:lang w:val="en-US" w:eastAsia="zh-CN"/>
        </w:rPr>
        <w:t>13</w:t>
      </w:r>
    </w:p>
    <w:p>
      <w:pPr>
        <w:pStyle w:val="3"/>
        <w:numPr>
          <w:ilvl w:val="1"/>
          <w:numId w:val="0"/>
        </w:numPr>
        <w:adjustRightInd w:val="0"/>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其他佐证材料</w:t>
      </w:r>
    </w:p>
    <w:p/>
    <w:p>
      <w:pPr>
        <w:rPr>
          <w:rFonts w:hint="eastAsia" w:ascii="仿宋" w:hAnsi="仿宋" w:eastAsia="仿宋" w:cs="仿宋"/>
          <w:sz w:val="32"/>
          <w:szCs w:val="32"/>
          <w:lang w:val="en-US" w:eastAsia="zh-CN"/>
        </w:rPr>
      </w:pPr>
    </w:p>
    <w:p>
      <w:pPr>
        <w:ind w:firstLine="640" w:firstLineChars="200"/>
        <w:rPr>
          <w:rFonts w:hint="default"/>
          <w:lang w:val="en-US"/>
        </w:rPr>
      </w:pPr>
      <w:r>
        <w:rPr>
          <w:rFonts w:hint="eastAsia" w:ascii="仿宋" w:hAnsi="仿宋" w:eastAsia="仿宋" w:cs="仿宋"/>
          <w:sz w:val="32"/>
          <w:szCs w:val="32"/>
          <w:lang w:val="en-US" w:eastAsia="zh-CN"/>
        </w:rPr>
        <w:t>根据《福田区公共数据授权运营单位评选评分细则》（附件3），投标单位有其他佐证材料的，在此补充。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2072EC-979F-4B28-A4B6-D7E45A7E4C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B0F8141-C717-443A-AB37-86455A29F068}"/>
  </w:font>
  <w:font w:name="仿宋_GB2312">
    <w:altName w:val="仿宋"/>
    <w:panose1 w:val="02010609030101010101"/>
    <w:charset w:val="86"/>
    <w:family w:val="modern"/>
    <w:pitch w:val="default"/>
    <w:sig w:usb0="00000000" w:usb1="00000000" w:usb2="00000000" w:usb3="00000000" w:csb0="00040000" w:csb1="00000000"/>
    <w:embedRegular r:id="rId3" w:fontKey="{59379F7E-4FE2-4792-B3A0-FEB1FA1E6647}"/>
  </w:font>
  <w:font w:name="楷体_GB2312">
    <w:altName w:val="楷体"/>
    <w:panose1 w:val="02010609030101010101"/>
    <w:charset w:val="86"/>
    <w:family w:val="modern"/>
    <w:pitch w:val="default"/>
    <w:sig w:usb0="00000000" w:usb1="00000000" w:usb2="00000000" w:usb3="00000000" w:csb0="00040000" w:csb1="00000000"/>
    <w:embedRegular r:id="rId4" w:fontKey="{FF9694D1-3528-4F86-98E4-21461EBE985B}"/>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5" w:fontKey="{93079B16-311B-4FAD-8DA3-39180538BC3E}"/>
  </w:font>
  <w:font w:name="方正小标宋简体">
    <w:altName w:val="Arial Unicode MS"/>
    <w:panose1 w:val="03000509000000000000"/>
    <w:charset w:val="86"/>
    <w:family w:val="script"/>
    <w:pitch w:val="default"/>
    <w:sig w:usb0="00000000" w:usb1="00000000" w:usb2="00000000" w:usb3="00000000" w:csb0="00040000" w:csb1="00000000"/>
    <w:embedRegular r:id="rId6" w:fontKey="{145BD053-1435-4BF0-8C09-D4CEDA685FCE}"/>
  </w:font>
  <w:font w:name="方正仿宋_GB2312">
    <w:panose1 w:val="02000000000000000000"/>
    <w:charset w:val="86"/>
    <w:family w:val="auto"/>
    <w:pitch w:val="default"/>
    <w:sig w:usb0="A00002BF" w:usb1="184F6CFA" w:usb2="00000012" w:usb3="00000000" w:csb0="00040001" w:csb1="00000000"/>
    <w:embedRegular r:id="rId7" w:fontKey="{C13C5AFF-F90B-4B23-B454-A31FB82BE4A9}"/>
  </w:font>
  <w:font w:name="楷体">
    <w:panose1 w:val="02010609060101010101"/>
    <w:charset w:val="86"/>
    <w:family w:val="auto"/>
    <w:pitch w:val="default"/>
    <w:sig w:usb0="800002BF" w:usb1="38CF7CFA" w:usb2="00000016" w:usb3="00000000" w:csb0="00040001" w:csb1="00000000"/>
    <w:embedRegular r:id="rId8" w:fontKey="{C04232CD-537F-45C5-B965-7B007D22F583}"/>
  </w:font>
  <w:font w:name="Tahoma">
    <w:panose1 w:val="020B0604030504040204"/>
    <w:charset w:val="00"/>
    <w:family w:val="swiss"/>
    <w:pitch w:val="default"/>
    <w:sig w:usb0="E1002EFF" w:usb1="C000605B" w:usb2="00000029" w:usb3="00000000" w:csb0="200101FF" w:csb1="20280000"/>
    <w:embedRegular r:id="rId9" w:fontKey="{0CF0BEB8-C9DB-4DEB-A56F-EF7020D2EBED}"/>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5F1CF"/>
    <w:multiLevelType w:val="singleLevel"/>
    <w:tmpl w:val="DB75F1CF"/>
    <w:lvl w:ilvl="0" w:tentative="0">
      <w:start w:val="1"/>
      <w:numFmt w:val="chineseCounting"/>
      <w:suff w:val="nothing"/>
      <w:lvlText w:val="%1、"/>
      <w:lvlJc w:val="left"/>
      <w:rPr>
        <w:rFonts w:hint="eastAsia" w:ascii="仿宋" w:hAnsi="仿宋" w:eastAsia="仿宋" w:cs="仿宋"/>
        <w:sz w:val="32"/>
        <w:szCs w:val="32"/>
      </w:rPr>
    </w:lvl>
  </w:abstractNum>
  <w:abstractNum w:abstractNumId="1">
    <w:nsid w:val="6EB2BAF2"/>
    <w:multiLevelType w:val="multilevel"/>
    <w:tmpl w:val="6EB2BAF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63A99"/>
    <w:rsid w:val="2796267A"/>
    <w:rsid w:val="3A5D52A3"/>
    <w:rsid w:val="4DA63A99"/>
    <w:rsid w:val="53346CAB"/>
    <w:rsid w:val="6C8C3392"/>
    <w:rsid w:val="7FA3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numPr>
        <w:ilvl w:val="2"/>
        <w:numId w:val="1"/>
      </w:numPr>
      <w:spacing w:before="260" w:after="260" w:line="416" w:lineRule="auto"/>
      <w:outlineLvl w:val="2"/>
    </w:pPr>
    <w:rPr>
      <w:rFonts w:eastAsia="仿宋_GB2312"/>
      <w:b/>
      <w:bCs/>
      <w:sz w:val="32"/>
      <w:szCs w:val="32"/>
    </w:rPr>
  </w:style>
  <w:style w:type="paragraph" w:styleId="5">
    <w:name w:val="heading 4"/>
    <w:basedOn w:val="1"/>
    <w:next w:val="1"/>
    <w:qFormat/>
    <w:uiPriority w:val="0"/>
    <w:pPr>
      <w:keepNext/>
      <w:keepLines/>
      <w:numPr>
        <w:ilvl w:val="3"/>
        <w:numId w:val="1"/>
      </w:numPr>
      <w:spacing w:line="372" w:lineRule="auto"/>
      <w:outlineLvl w:val="3"/>
    </w:pPr>
    <w:rPr>
      <w:rFonts w:ascii="Arial" w:hAnsi="Arial" w:eastAsia="楷体_GB2312"/>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目录 21"/>
    <w:next w:val="1"/>
    <w:semiHidden/>
    <w:qFormat/>
    <w:uiPriority w:val="0"/>
    <w:pPr>
      <w:widowControl/>
      <w:spacing w:before="100" w:beforeAutospacing="1" w:after="100" w:line="254" w:lineRule="auto"/>
      <w:ind w:left="220"/>
      <w:jc w:val="left"/>
    </w:pPr>
    <w:rPr>
      <w:rFonts w:ascii="等线" w:hAnsi="等线" w:eastAsia="等线" w:cs="Times New Roman"/>
      <w:kern w:val="0"/>
      <w:sz w:val="22"/>
      <w:szCs w:val="22"/>
      <w:lang w:val="en-US" w:eastAsia="zh-CN" w:bidi="ar-SA"/>
    </w:rPr>
  </w:style>
  <w:style w:type="paragraph" w:styleId="6">
    <w:name w:val="Normal Indent"/>
    <w:basedOn w:val="1"/>
    <w:qFormat/>
    <w:uiPriority w:val="0"/>
    <w:pPr>
      <w:ind w:firstLine="420"/>
    </w:pPr>
    <w:rPr>
      <w:rFonts w:ascii="Times New Roman" w:hAnsi="Times New Roman" w:eastAsia="仿宋_GB2312"/>
      <w:i/>
      <w:sz w:val="32"/>
    </w:rPr>
  </w:style>
  <w:style w:type="paragraph" w:styleId="7">
    <w:name w:val="Body Text"/>
    <w:basedOn w:val="1"/>
    <w:unhideWhenUsed/>
    <w:qFormat/>
    <w:uiPriority w:val="99"/>
    <w:pPr>
      <w:spacing w:after="120"/>
    </w:pPr>
    <w:rPr>
      <w:rFonts w:eastAsia="仿宋_GB2312"/>
      <w:sz w:val="3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paragraph" w:customStyle="1" w:styleId="14">
    <w:name w:val="章标题"/>
    <w:basedOn w:val="1"/>
    <w:next w:val="1"/>
    <w:qFormat/>
    <w:uiPriority w:val="0"/>
    <w:pPr>
      <w:widowControl/>
      <w:spacing w:before="158" w:after="153" w:line="323" w:lineRule="atLeast"/>
      <w:ind w:right="-120"/>
      <w:jc w:val="center"/>
      <w:textAlignment w:val="baseline"/>
    </w:pPr>
    <w:rPr>
      <w:rFonts w:eastAsia="仿宋_GB2312"/>
      <w:color w:val="FF000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2024-02-01T09:50:00Z</dcterms:created>
  <dc:creator>彭博</dc:creator>
  <cp:lastModifiedBy>彭博</cp:lastModifiedBy>
  <cp:lastPrinted>2024-02-01T10:44:00Z</cp:lastPrinted>
  <dcterms:modified xsi:type="dcterms:W3CDTF">2024-02-02T10:42:25Z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F174FCB5347C4A62A42FBB3EE04C1C6E</vt:lpwstr>
  </property>
</Properties>
</file>